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A4" w:rsidRDefault="008573A4" w:rsidP="0059022A">
      <w:pPr>
        <w:pStyle w:val="normlsrnagy"/>
        <w:spacing w:before="0" w:line="360" w:lineRule="auto"/>
      </w:pPr>
      <w:proofErr w:type="spellStart"/>
      <w:r w:rsidRPr="008573A4">
        <w:t>Vajkai</w:t>
      </w:r>
      <w:proofErr w:type="spellEnd"/>
      <w:r w:rsidRPr="008573A4">
        <w:t xml:space="preserve"> Álló Géza </w:t>
      </w:r>
    </w:p>
    <w:p w:rsidR="00C44BF9" w:rsidRPr="00C16E12" w:rsidRDefault="00C44BF9" w:rsidP="0059022A">
      <w:pPr>
        <w:pStyle w:val="Cmsor1"/>
        <w:keepNext w:val="0"/>
        <w:pageBreakBefore w:val="0"/>
        <w:widowControl w:val="0"/>
        <w:spacing w:before="0" w:after="120"/>
        <w:rPr>
          <w:i/>
          <w:sz w:val="48"/>
        </w:rPr>
      </w:pPr>
      <w:r w:rsidRPr="00C16E12">
        <w:rPr>
          <w:i/>
          <w:sz w:val="48"/>
        </w:rPr>
        <w:t>A húsvéti legenda</w:t>
      </w:r>
    </w:p>
    <w:p w:rsidR="00356497" w:rsidRPr="006D3B1F" w:rsidRDefault="00356497" w:rsidP="00356497">
      <w:pPr>
        <w:pStyle w:val="mott"/>
        <w:rPr>
          <w:rFonts w:ascii="Book Antiqua" w:hAnsi="Book Antiqua"/>
          <w:sz w:val="24"/>
          <w:szCs w:val="24"/>
        </w:rPr>
      </w:pPr>
      <w:r w:rsidRPr="006D3B1F">
        <w:rPr>
          <w:rFonts w:ascii="Book Antiqua" w:hAnsi="Book Antiqua"/>
          <w:sz w:val="24"/>
          <w:szCs w:val="24"/>
        </w:rPr>
        <w:t xml:space="preserve">Ha pedig Krisztus nem támadt fel, </w:t>
      </w:r>
    </w:p>
    <w:p w:rsidR="00F47041" w:rsidRPr="006D3B1F" w:rsidRDefault="00356497" w:rsidP="00356497">
      <w:pPr>
        <w:pStyle w:val="mott"/>
        <w:rPr>
          <w:rFonts w:ascii="Book Antiqua" w:hAnsi="Book Antiqua"/>
          <w:sz w:val="24"/>
          <w:szCs w:val="24"/>
        </w:rPr>
      </w:pPr>
      <w:proofErr w:type="gramStart"/>
      <w:r w:rsidRPr="006D3B1F">
        <w:rPr>
          <w:rFonts w:ascii="Book Antiqua" w:hAnsi="Book Antiqua"/>
          <w:sz w:val="24"/>
          <w:szCs w:val="24"/>
        </w:rPr>
        <w:t>nincs</w:t>
      </w:r>
      <w:proofErr w:type="gramEnd"/>
      <w:r w:rsidRPr="006D3B1F">
        <w:rPr>
          <w:rFonts w:ascii="Book Antiqua" w:hAnsi="Book Antiqua"/>
          <w:sz w:val="24"/>
          <w:szCs w:val="24"/>
        </w:rPr>
        <w:t xml:space="preserve"> értelme a mi tanításunknak, </w:t>
      </w:r>
    </w:p>
    <w:p w:rsidR="00356497" w:rsidRPr="006D3B1F" w:rsidRDefault="00356497" w:rsidP="00356497">
      <w:pPr>
        <w:pStyle w:val="mott"/>
        <w:rPr>
          <w:rFonts w:ascii="Book Antiqua" w:hAnsi="Book Antiqua"/>
          <w:sz w:val="24"/>
          <w:szCs w:val="24"/>
        </w:rPr>
      </w:pPr>
      <w:proofErr w:type="gramStart"/>
      <w:r w:rsidRPr="006D3B1F">
        <w:rPr>
          <w:rFonts w:ascii="Book Antiqua" w:hAnsi="Book Antiqua"/>
          <w:sz w:val="24"/>
          <w:szCs w:val="24"/>
        </w:rPr>
        <w:t>s</w:t>
      </w:r>
      <w:proofErr w:type="gramEnd"/>
      <w:r w:rsidRPr="006D3B1F">
        <w:rPr>
          <w:rFonts w:ascii="Book Antiqua" w:hAnsi="Book Antiqua"/>
          <w:sz w:val="24"/>
          <w:szCs w:val="24"/>
        </w:rPr>
        <w:t xml:space="preserve"> nincs értelme a ti hiteteknek sem.</w:t>
      </w:r>
      <w:r w:rsidR="00F44683">
        <w:rPr>
          <w:rStyle w:val="Vgjegyzet-hivatkozs"/>
          <w:rFonts w:ascii="Book Antiqua" w:hAnsi="Book Antiqua"/>
          <w:sz w:val="24"/>
          <w:szCs w:val="24"/>
        </w:rPr>
        <w:endnoteReference w:id="1"/>
      </w:r>
      <w:r w:rsidRPr="006D3B1F">
        <w:rPr>
          <w:rFonts w:ascii="Book Antiqua" w:hAnsi="Book Antiqua"/>
          <w:sz w:val="24"/>
          <w:szCs w:val="24"/>
        </w:rPr>
        <w:t xml:space="preserve"> </w:t>
      </w:r>
    </w:p>
    <w:p w:rsidR="00356497" w:rsidRPr="000040D6" w:rsidRDefault="00356497" w:rsidP="0059022A">
      <w:pPr>
        <w:pStyle w:val="Cmsor3"/>
        <w:spacing w:before="0"/>
      </w:pPr>
      <w:bookmarkStart w:id="0" w:name="_Toc256117895"/>
      <w:bookmarkStart w:id="1" w:name="_Toc256118233"/>
      <w:r w:rsidRPr="000040D6">
        <w:t xml:space="preserve">Bibliai </w:t>
      </w:r>
      <w:bookmarkEnd w:id="0"/>
      <w:bookmarkEnd w:id="1"/>
      <w:r w:rsidR="00D66858">
        <w:t>tudósítások</w:t>
      </w:r>
    </w:p>
    <w:p w:rsidR="00356497" w:rsidRPr="006D3B1F" w:rsidRDefault="00356497" w:rsidP="006D3B1F">
      <w:pPr>
        <w:pStyle w:val="normlsr"/>
        <w:spacing w:before="0"/>
        <w:ind w:firstLine="567"/>
        <w:rPr>
          <w:rFonts w:ascii="Book Antiqua" w:hAnsi="Book Antiqua"/>
          <w:sz w:val="28"/>
          <w:szCs w:val="28"/>
        </w:rPr>
      </w:pPr>
      <w:r w:rsidRPr="006D3B1F">
        <w:rPr>
          <w:rFonts w:ascii="Book Antiqua" w:hAnsi="Book Antiqua"/>
          <w:sz w:val="28"/>
          <w:szCs w:val="28"/>
        </w:rPr>
        <w:t>A hit, hogy Jézus feltámadt halottaiból, áthághatatlan választóvonal: aki nem hiszi, nem tekintheti magát kereszténynek. „Igazát hitelesen feltámadása bizonyítja</w:t>
      </w:r>
      <w:r w:rsidR="007752CA" w:rsidRPr="006D3B1F">
        <w:rPr>
          <w:rFonts w:ascii="Book Antiqua" w:hAnsi="Book Antiqua"/>
          <w:sz w:val="28"/>
          <w:szCs w:val="28"/>
        </w:rPr>
        <w:t>.</w:t>
      </w:r>
      <w:r w:rsidRPr="006D3B1F">
        <w:rPr>
          <w:rFonts w:ascii="Book Antiqua" w:hAnsi="Book Antiqua"/>
          <w:sz w:val="28"/>
          <w:szCs w:val="28"/>
        </w:rPr>
        <w:t>”</w:t>
      </w:r>
      <w:r w:rsidR="007752CA" w:rsidRPr="006D3B1F">
        <w:rPr>
          <w:rStyle w:val="Vgjegyzet-hivatkozs"/>
          <w:rFonts w:ascii="Book Antiqua" w:hAnsi="Book Antiqua"/>
          <w:sz w:val="28"/>
          <w:szCs w:val="28"/>
        </w:rPr>
        <w:endnoteReference w:id="2"/>
      </w:r>
      <w:r w:rsidRPr="006D3B1F">
        <w:rPr>
          <w:rFonts w:ascii="Book Antiqua" w:hAnsi="Book Antiqua"/>
          <w:sz w:val="28"/>
          <w:szCs w:val="28"/>
        </w:rPr>
        <w:t xml:space="preserve"> </w:t>
      </w:r>
      <w:r w:rsidR="00BB5633" w:rsidRPr="006D3B1F">
        <w:rPr>
          <w:rFonts w:ascii="Book Antiqua" w:hAnsi="Book Antiqua"/>
          <w:sz w:val="28"/>
          <w:szCs w:val="28"/>
        </w:rPr>
        <w:t>Saját jóslatától eltérően, u</w:t>
      </w:r>
      <w:r w:rsidR="007752CA" w:rsidRPr="006D3B1F">
        <w:rPr>
          <w:rFonts w:ascii="Book Antiqua" w:hAnsi="Book Antiqua"/>
          <w:sz w:val="28"/>
          <w:szCs w:val="28"/>
        </w:rPr>
        <w:t xml:space="preserve">gyan </w:t>
      </w:r>
      <w:r w:rsidR="00BB5633" w:rsidRPr="006D3B1F">
        <w:rPr>
          <w:rFonts w:ascii="Book Antiqua" w:hAnsi="Book Antiqua"/>
          <w:sz w:val="28"/>
          <w:szCs w:val="28"/>
        </w:rPr>
        <w:t xml:space="preserve">nem 3 </w:t>
      </w:r>
      <w:r w:rsidRPr="006D3B1F">
        <w:rPr>
          <w:rFonts w:ascii="Book Antiqua" w:hAnsi="Book Antiqua"/>
          <w:sz w:val="28"/>
          <w:szCs w:val="28"/>
        </w:rPr>
        <w:t xml:space="preserve">nap és </w:t>
      </w:r>
      <w:r w:rsidR="00BB5633" w:rsidRPr="006D3B1F">
        <w:rPr>
          <w:rFonts w:ascii="Book Antiqua" w:hAnsi="Book Antiqua"/>
          <w:sz w:val="28"/>
          <w:szCs w:val="28"/>
        </w:rPr>
        <w:t>3 éjjel volt a „</w:t>
      </w:r>
      <w:r w:rsidRPr="006D3B1F">
        <w:rPr>
          <w:rFonts w:ascii="Book Antiqua" w:hAnsi="Book Antiqua"/>
          <w:sz w:val="28"/>
          <w:szCs w:val="28"/>
        </w:rPr>
        <w:t>föld szívében”</w:t>
      </w:r>
      <w:r w:rsidR="00BB5633" w:rsidRPr="006D3B1F">
        <w:rPr>
          <w:rFonts w:ascii="Book Antiqua" w:hAnsi="Book Antiqua"/>
          <w:sz w:val="28"/>
          <w:szCs w:val="28"/>
        </w:rPr>
        <w:t>,</w:t>
      </w:r>
      <w:r w:rsidR="006D5CBF" w:rsidRPr="006D3B1F">
        <w:rPr>
          <w:rStyle w:val="Vgjegyzet-hivatkozs"/>
          <w:rFonts w:ascii="Book Antiqua" w:hAnsi="Book Antiqua"/>
          <w:sz w:val="28"/>
          <w:szCs w:val="28"/>
        </w:rPr>
        <w:endnoteReference w:id="3"/>
      </w:r>
      <w:r w:rsidR="006D5CBF" w:rsidRPr="006D3B1F">
        <w:rPr>
          <w:rFonts w:ascii="Book Antiqua" w:hAnsi="Book Antiqua"/>
          <w:sz w:val="28"/>
          <w:szCs w:val="28"/>
        </w:rPr>
        <w:t xml:space="preserve"> </w:t>
      </w:r>
      <w:r w:rsidRPr="006D3B1F">
        <w:rPr>
          <w:rFonts w:ascii="Book Antiqua" w:hAnsi="Book Antiqua"/>
          <w:sz w:val="28"/>
          <w:szCs w:val="28"/>
        </w:rPr>
        <w:t xml:space="preserve">legfeljebb </w:t>
      </w:r>
      <w:r w:rsidR="00BB5633" w:rsidRPr="006D3B1F">
        <w:rPr>
          <w:rFonts w:ascii="Book Antiqua" w:hAnsi="Book Antiqua"/>
          <w:sz w:val="28"/>
          <w:szCs w:val="28"/>
        </w:rPr>
        <w:t xml:space="preserve">1,5 </w:t>
      </w:r>
      <w:r w:rsidR="00AB2395" w:rsidRPr="006D3B1F">
        <w:rPr>
          <w:rFonts w:ascii="Book Antiqua" w:hAnsi="Book Antiqua"/>
          <w:sz w:val="28"/>
          <w:szCs w:val="28"/>
        </w:rPr>
        <w:t xml:space="preserve">nap és 2 éjszaka, de ezt most </w:t>
      </w:r>
      <w:r w:rsidR="005E609C" w:rsidRPr="006D3B1F">
        <w:rPr>
          <w:rFonts w:ascii="Book Antiqua" w:hAnsi="Book Antiqua"/>
          <w:sz w:val="28"/>
          <w:szCs w:val="28"/>
        </w:rPr>
        <w:t>ne</w:t>
      </w:r>
      <w:r w:rsidRPr="006D3B1F">
        <w:rPr>
          <w:rFonts w:ascii="Book Antiqua" w:hAnsi="Book Antiqua"/>
          <w:sz w:val="28"/>
          <w:szCs w:val="28"/>
        </w:rPr>
        <w:t xml:space="preserve"> firta</w:t>
      </w:r>
      <w:r w:rsidR="005E609C" w:rsidRPr="006D3B1F">
        <w:rPr>
          <w:rFonts w:ascii="Book Antiqua" w:hAnsi="Book Antiqua"/>
          <w:sz w:val="28"/>
          <w:szCs w:val="28"/>
        </w:rPr>
        <w:t>ssuk</w:t>
      </w:r>
      <w:r w:rsidRPr="006D3B1F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Pr="006D3B1F">
        <w:rPr>
          <w:rFonts w:ascii="Book Antiqua" w:hAnsi="Book Antiqua"/>
          <w:sz w:val="28"/>
          <w:szCs w:val="28"/>
        </w:rPr>
        <w:t>teo</w:t>
      </w:r>
      <w:r w:rsidR="0059022A">
        <w:rPr>
          <w:rFonts w:ascii="Book Antiqua" w:hAnsi="Book Antiqua"/>
          <w:sz w:val="28"/>
          <w:szCs w:val="28"/>
        </w:rPr>
        <w:t>-</w:t>
      </w:r>
      <w:r w:rsidRPr="006D3B1F">
        <w:rPr>
          <w:rFonts w:ascii="Book Antiqua" w:hAnsi="Book Antiqua"/>
          <w:sz w:val="28"/>
          <w:szCs w:val="28"/>
        </w:rPr>
        <w:t>lógusok</w:t>
      </w:r>
      <w:proofErr w:type="spellEnd"/>
      <w:r w:rsidR="00BB5633" w:rsidRPr="006D3B1F">
        <w:rPr>
          <w:rFonts w:ascii="Book Antiqua" w:hAnsi="Book Antiqua"/>
          <w:sz w:val="28"/>
          <w:szCs w:val="28"/>
        </w:rPr>
        <w:t xml:space="preserve"> </w:t>
      </w:r>
      <w:r w:rsidRPr="006D3B1F">
        <w:rPr>
          <w:rFonts w:ascii="Book Antiqua" w:hAnsi="Book Antiqua"/>
          <w:sz w:val="28"/>
          <w:szCs w:val="28"/>
        </w:rPr>
        <w:t xml:space="preserve">elegáns fordulattal </w:t>
      </w:r>
      <w:r w:rsidR="00BB5633" w:rsidRPr="006D3B1F">
        <w:rPr>
          <w:rFonts w:ascii="Book Antiqua" w:hAnsi="Book Antiqua"/>
          <w:sz w:val="28"/>
          <w:szCs w:val="28"/>
        </w:rPr>
        <w:t xml:space="preserve">úgyis </w:t>
      </w:r>
      <w:r w:rsidRPr="006D3B1F">
        <w:rPr>
          <w:rFonts w:ascii="Book Antiqua" w:hAnsi="Book Antiqua"/>
          <w:sz w:val="28"/>
          <w:szCs w:val="28"/>
        </w:rPr>
        <w:t>„harmadnap”-</w:t>
      </w:r>
      <w:proofErr w:type="spellStart"/>
      <w:r w:rsidRPr="006D3B1F">
        <w:rPr>
          <w:rFonts w:ascii="Book Antiqua" w:hAnsi="Book Antiqua"/>
          <w:sz w:val="28"/>
          <w:szCs w:val="28"/>
        </w:rPr>
        <w:t>ra</w:t>
      </w:r>
      <w:proofErr w:type="spellEnd"/>
      <w:r w:rsidRPr="006D3B1F">
        <w:rPr>
          <w:rFonts w:ascii="Book Antiqua" w:hAnsi="Book Antiqua"/>
          <w:sz w:val="28"/>
          <w:szCs w:val="28"/>
        </w:rPr>
        <w:t xml:space="preserve"> változtatták a szöveget.</w:t>
      </w:r>
    </w:p>
    <w:p w:rsidR="00A44BD2" w:rsidRPr="006D3B1F" w:rsidRDefault="00372578" w:rsidP="006D3B1F">
      <w:pPr>
        <w:pStyle w:val="normlsr"/>
        <w:spacing w:before="0"/>
        <w:ind w:firstLine="567"/>
        <w:rPr>
          <w:rFonts w:ascii="Book Antiqua" w:hAnsi="Book Antiqua"/>
          <w:sz w:val="28"/>
          <w:szCs w:val="28"/>
        </w:rPr>
      </w:pPr>
      <w:r w:rsidRPr="006D3B1F">
        <w:rPr>
          <w:rFonts w:ascii="Book Antiqua" w:hAnsi="Book Antiqua"/>
          <w:sz w:val="28"/>
          <w:szCs w:val="28"/>
        </w:rPr>
        <w:tab/>
      </w:r>
      <w:r w:rsidR="00356497" w:rsidRPr="006D3B1F">
        <w:rPr>
          <w:rFonts w:ascii="Book Antiqua" w:hAnsi="Book Antiqua"/>
          <w:sz w:val="28"/>
          <w:szCs w:val="28"/>
        </w:rPr>
        <w:t xml:space="preserve">Az eseményről – meglehetősen ellentmondásos formában – mind a négy evangélium beszámol. Ezekből tudjuk, hogy miután meghalt a </w:t>
      </w:r>
      <w:proofErr w:type="spellStart"/>
      <w:r w:rsidR="00356497" w:rsidRPr="006D3B1F">
        <w:rPr>
          <w:rFonts w:ascii="Book Antiqua" w:hAnsi="Book Antiqua"/>
          <w:sz w:val="28"/>
          <w:szCs w:val="28"/>
        </w:rPr>
        <w:t>keresz</w:t>
      </w:r>
      <w:proofErr w:type="spellEnd"/>
      <w:r w:rsidR="0059022A">
        <w:rPr>
          <w:rFonts w:ascii="Book Antiqua" w:hAnsi="Book Antiqua"/>
          <w:sz w:val="28"/>
          <w:szCs w:val="28"/>
        </w:rPr>
        <w:t>-</w:t>
      </w:r>
      <w:r w:rsidR="00356497" w:rsidRPr="006D3B1F">
        <w:rPr>
          <w:rFonts w:ascii="Book Antiqua" w:hAnsi="Book Antiqua"/>
          <w:sz w:val="28"/>
          <w:szCs w:val="28"/>
        </w:rPr>
        <w:t>ten, Jézus testét rögtön péntek délután eltemették egy új, még nem használt sírbarlangban, amelynek bejáratát ha</w:t>
      </w:r>
      <w:r w:rsidR="00A44BD2" w:rsidRPr="006D3B1F">
        <w:rPr>
          <w:rFonts w:ascii="Book Antiqua" w:hAnsi="Book Antiqua"/>
          <w:sz w:val="28"/>
          <w:szCs w:val="28"/>
        </w:rPr>
        <w:t xml:space="preserve">talmas kővel zárták le: </w:t>
      </w:r>
      <w:r w:rsidR="00356497" w:rsidRPr="006D3B1F">
        <w:rPr>
          <w:rFonts w:ascii="Book Antiqua" w:hAnsi="Book Antiqua"/>
          <w:sz w:val="28"/>
          <w:szCs w:val="28"/>
        </w:rPr>
        <w:t>„</w:t>
      </w:r>
      <w:proofErr w:type="spellStart"/>
      <w:r w:rsidR="00356497" w:rsidRPr="006D3B1F">
        <w:rPr>
          <w:rFonts w:ascii="Book Antiqua" w:hAnsi="Book Antiqua"/>
          <w:sz w:val="28"/>
          <w:szCs w:val="28"/>
        </w:rPr>
        <w:t>Arimateai</w:t>
      </w:r>
      <w:proofErr w:type="spellEnd"/>
      <w:r w:rsidR="00356497" w:rsidRPr="006D3B1F">
        <w:rPr>
          <w:rFonts w:ascii="Book Antiqua" w:hAnsi="Book Antiqua"/>
          <w:sz w:val="28"/>
          <w:szCs w:val="28"/>
        </w:rPr>
        <w:t xml:space="preserve"> József… elment és levette a testet. </w:t>
      </w:r>
      <w:proofErr w:type="spellStart"/>
      <w:r w:rsidR="00356497" w:rsidRPr="006D3B1F">
        <w:rPr>
          <w:rFonts w:ascii="Book Antiqua" w:hAnsi="Book Antiqua"/>
          <w:sz w:val="28"/>
          <w:szCs w:val="28"/>
        </w:rPr>
        <w:t>Nikodémus</w:t>
      </w:r>
      <w:proofErr w:type="spellEnd"/>
      <w:r w:rsidR="00356497" w:rsidRPr="006D3B1F">
        <w:rPr>
          <w:rFonts w:ascii="Book Antiqua" w:hAnsi="Book Antiqua"/>
          <w:sz w:val="28"/>
          <w:szCs w:val="28"/>
        </w:rPr>
        <w:t xml:space="preserve">… vitt mintegy 100 font mirha- és aloékeveréket. Fogták Jézus testét és a fűszerekkel együtt </w:t>
      </w:r>
      <w:r w:rsidR="00356497" w:rsidRPr="006D3B1F">
        <w:rPr>
          <w:rFonts w:ascii="Book Antiqua" w:hAnsi="Book Antiqua"/>
          <w:i/>
          <w:sz w:val="28"/>
          <w:szCs w:val="28"/>
        </w:rPr>
        <w:t xml:space="preserve">gyolcsba </w:t>
      </w:r>
      <w:proofErr w:type="spellStart"/>
      <w:r w:rsidR="00356497" w:rsidRPr="006D3B1F">
        <w:rPr>
          <w:rFonts w:ascii="Book Antiqua" w:hAnsi="Book Antiqua"/>
          <w:i/>
          <w:sz w:val="28"/>
          <w:szCs w:val="28"/>
        </w:rPr>
        <w:t>gön</w:t>
      </w:r>
      <w:r w:rsidR="0059022A">
        <w:rPr>
          <w:rFonts w:ascii="Book Antiqua" w:hAnsi="Book Antiqua"/>
          <w:i/>
          <w:sz w:val="28"/>
          <w:szCs w:val="28"/>
        </w:rPr>
        <w:t>-</w:t>
      </w:r>
      <w:r w:rsidR="00356497" w:rsidRPr="006D3B1F">
        <w:rPr>
          <w:rFonts w:ascii="Book Antiqua" w:hAnsi="Book Antiqua"/>
          <w:i/>
          <w:sz w:val="28"/>
          <w:szCs w:val="28"/>
        </w:rPr>
        <w:t>gyölték</w:t>
      </w:r>
      <w:proofErr w:type="spellEnd"/>
      <w:r w:rsidR="002F273F" w:rsidRPr="006D3B1F">
        <w:rPr>
          <w:rFonts w:ascii="Book Antiqua" w:hAnsi="Book Antiqua"/>
          <w:sz w:val="28"/>
          <w:szCs w:val="28"/>
        </w:rPr>
        <w:t>. Így szoktak a zsidók temetni.</w:t>
      </w:r>
      <w:r w:rsidR="009C3D53" w:rsidRPr="006D3B1F">
        <w:rPr>
          <w:rFonts w:ascii="Book Antiqua" w:hAnsi="Book Antiqua"/>
          <w:sz w:val="28"/>
          <w:szCs w:val="28"/>
        </w:rPr>
        <w:t>”</w:t>
      </w:r>
      <w:r w:rsidR="009C3D53" w:rsidRPr="006D3B1F">
        <w:rPr>
          <w:rStyle w:val="Vgjegyzet-hivatkozs"/>
          <w:rFonts w:ascii="Book Antiqua" w:hAnsi="Book Antiqua"/>
          <w:sz w:val="28"/>
          <w:szCs w:val="28"/>
        </w:rPr>
        <w:endnoteReference w:id="4"/>
      </w:r>
    </w:p>
    <w:p w:rsidR="00356497" w:rsidRPr="0059022A" w:rsidRDefault="00356497" w:rsidP="0059022A">
      <w:pPr>
        <w:pStyle w:val="normlaprbets"/>
        <w:spacing w:before="120" w:after="120"/>
        <w:rPr>
          <w:rFonts w:ascii="Book Antiqua" w:hAnsi="Book Antiqua"/>
          <w:sz w:val="24"/>
        </w:rPr>
      </w:pPr>
      <w:r w:rsidRPr="0059022A">
        <w:rPr>
          <w:rFonts w:ascii="Book Antiqua" w:hAnsi="Book Antiqua"/>
          <w:sz w:val="24"/>
        </w:rPr>
        <w:t xml:space="preserve">Amikor a </w:t>
      </w:r>
      <w:proofErr w:type="spellStart"/>
      <w:r w:rsidRPr="0059022A">
        <w:rPr>
          <w:rFonts w:ascii="Book Antiqua" w:hAnsi="Book Antiqua"/>
          <w:sz w:val="24"/>
        </w:rPr>
        <w:t>Szanhedrin</w:t>
      </w:r>
      <w:proofErr w:type="spellEnd"/>
      <w:r w:rsidRPr="0059022A">
        <w:rPr>
          <w:rFonts w:ascii="Book Antiqua" w:hAnsi="Book Antiqua"/>
          <w:sz w:val="24"/>
        </w:rPr>
        <w:t xml:space="preserve"> őrséget kért a sírhoz, Pilátus ezt válaszolta: – „Legyen őrsé</w:t>
      </w:r>
      <w:r w:rsidR="0059022A">
        <w:rPr>
          <w:rFonts w:ascii="Book Antiqua" w:hAnsi="Book Antiqua"/>
          <w:sz w:val="24"/>
        </w:rPr>
        <w:t>-</w:t>
      </w:r>
      <w:proofErr w:type="spellStart"/>
      <w:r w:rsidR="0059022A">
        <w:rPr>
          <w:rFonts w:ascii="Book Antiqua" w:hAnsi="Book Antiqua"/>
          <w:sz w:val="24"/>
        </w:rPr>
        <w:t>getek</w:t>
      </w:r>
      <w:proofErr w:type="spellEnd"/>
      <w:r w:rsidRPr="0059022A">
        <w:rPr>
          <w:rFonts w:ascii="Book Antiqua" w:hAnsi="Book Antiqua"/>
          <w:sz w:val="24"/>
        </w:rPr>
        <w:t>…</w:t>
      </w:r>
      <w:r w:rsidR="0059022A">
        <w:rPr>
          <w:rFonts w:ascii="Book Antiqua" w:hAnsi="Book Antiqua"/>
          <w:sz w:val="24"/>
        </w:rPr>
        <w:t xml:space="preserve"> </w:t>
      </w:r>
      <w:r w:rsidRPr="0059022A">
        <w:rPr>
          <w:rFonts w:ascii="Book Antiqua" w:hAnsi="Book Antiqua"/>
          <w:sz w:val="24"/>
        </w:rPr>
        <w:t>menjetek, őrizzétek, ahogy csak tudjátok! Erre elmentek, lepecsételték a követ, és őrséget állítottak a sírhoz.”</w:t>
      </w:r>
      <w:r w:rsidRPr="0059022A">
        <w:rPr>
          <w:rStyle w:val="vgjegyzethivatkozs"/>
          <w:rFonts w:ascii="Book Antiqua" w:hAnsi="Book Antiqua"/>
        </w:rPr>
        <w:endnoteReference w:id="5"/>
      </w:r>
    </w:p>
    <w:p w:rsidR="002F273F" w:rsidRPr="0059022A" w:rsidRDefault="00E5260F" w:rsidP="0059022A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="00356497" w:rsidRPr="0059022A">
        <w:rPr>
          <w:rFonts w:ascii="Book Antiqua" w:hAnsi="Book Antiqua"/>
          <w:sz w:val="28"/>
          <w:szCs w:val="28"/>
        </w:rPr>
        <w:t>Talán egészen másképp alakul a feltámadási történet, ha néhány as</w:t>
      </w:r>
      <w:r w:rsidR="0059022A">
        <w:rPr>
          <w:rFonts w:ascii="Book Antiqua" w:hAnsi="Book Antiqua"/>
          <w:sz w:val="28"/>
          <w:szCs w:val="28"/>
        </w:rPr>
        <w:t>z-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szonynak</w:t>
      </w:r>
      <w:proofErr w:type="spellEnd"/>
      <w:r w:rsidR="00356497" w:rsidRPr="0059022A">
        <w:rPr>
          <w:rFonts w:ascii="Book Antiqua" w:hAnsi="Book Antiqua"/>
          <w:sz w:val="28"/>
          <w:szCs w:val="28"/>
        </w:rPr>
        <w:t xml:space="preserve"> –, akik tisztában voltak vele, hogy</w:t>
      </w:r>
      <w:r w:rsidR="008D1AE7" w:rsidRPr="0059022A">
        <w:rPr>
          <w:rFonts w:ascii="Book Antiqua" w:hAnsi="Book Antiqua"/>
          <w:sz w:val="28"/>
          <w:szCs w:val="28"/>
        </w:rPr>
        <w:t xml:space="preserve"> a sírzáró követ</w:t>
      </w:r>
      <w:r w:rsidR="00356497" w:rsidRPr="0059022A">
        <w:rPr>
          <w:rFonts w:ascii="Book Antiqua" w:hAnsi="Book Antiqua"/>
          <w:sz w:val="28"/>
          <w:szCs w:val="28"/>
        </w:rPr>
        <w:t xml:space="preserve"> együtt sem tud</w:t>
      </w:r>
      <w:r w:rsidR="0059022A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ják</w:t>
      </w:r>
      <w:proofErr w:type="spellEnd"/>
      <w:r w:rsidR="00356497" w:rsidRPr="0059022A">
        <w:rPr>
          <w:rFonts w:ascii="Book Antiqua" w:hAnsi="Book Antiqua"/>
          <w:sz w:val="28"/>
          <w:szCs w:val="28"/>
        </w:rPr>
        <w:t xml:space="preserve"> elhengeríteni, ráadásul a sírt őrzik a 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Szanhedrin</w:t>
      </w:r>
      <w:proofErr w:type="spellEnd"/>
      <w:r w:rsidR="00356497" w:rsidRPr="0059022A">
        <w:rPr>
          <w:rFonts w:ascii="Book Antiqua" w:hAnsi="Book Antiqua"/>
          <w:sz w:val="28"/>
          <w:szCs w:val="28"/>
        </w:rPr>
        <w:t xml:space="preserve"> emberei –, vasá</w:t>
      </w:r>
      <w:r w:rsidR="00A44BD2" w:rsidRPr="0059022A">
        <w:rPr>
          <w:rFonts w:ascii="Book Antiqua" w:hAnsi="Book Antiqua"/>
          <w:sz w:val="28"/>
          <w:szCs w:val="28"/>
        </w:rPr>
        <w:t xml:space="preserve">rnap kora reggel nem támad az alig hihető </w:t>
      </w:r>
      <w:r w:rsidR="00356497" w:rsidRPr="0059022A">
        <w:rPr>
          <w:rFonts w:ascii="Book Antiqua" w:hAnsi="Book Antiqua"/>
          <w:sz w:val="28"/>
          <w:szCs w:val="28"/>
        </w:rPr>
        <w:t>ötlete, hogy kibontja</w:t>
      </w:r>
      <w:r w:rsidR="0059022A">
        <w:rPr>
          <w:rFonts w:ascii="Book Antiqua" w:hAnsi="Book Antiqua"/>
          <w:sz w:val="28"/>
          <w:szCs w:val="28"/>
        </w:rPr>
        <w:t>,</w:t>
      </w:r>
      <w:r w:rsidR="00356497" w:rsidRPr="0059022A">
        <w:rPr>
          <w:rFonts w:ascii="Book Antiqua" w:hAnsi="Book Antiqua"/>
          <w:sz w:val="28"/>
          <w:szCs w:val="28"/>
        </w:rPr>
        <w:t xml:space="preserve"> és újból megkeni a már bomló bepólyált testet. Nos</w:t>
      </w:r>
      <w:r w:rsidR="008D1AE7" w:rsidRPr="0059022A">
        <w:rPr>
          <w:rFonts w:ascii="Book Antiqua" w:hAnsi="Book Antiqua"/>
          <w:sz w:val="28"/>
          <w:szCs w:val="28"/>
        </w:rPr>
        <w:t>,</w:t>
      </w:r>
      <w:r w:rsidR="00356497" w:rsidRPr="0059022A">
        <w:rPr>
          <w:rFonts w:ascii="Book Antiqua" w:hAnsi="Book Antiqua"/>
          <w:sz w:val="28"/>
          <w:szCs w:val="28"/>
        </w:rPr>
        <w:t xml:space="preserve"> a sírlátogatókat meglepetés érte a helyszínen: őrség sehol, kő elhengerítve, üres sír. A továbbiakról négyféle tudósítást 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ka</w:t>
      </w:r>
      <w:proofErr w:type="spellEnd"/>
      <w:r w:rsidR="0059022A">
        <w:rPr>
          <w:rFonts w:ascii="Book Antiqua" w:hAnsi="Book Antiqua"/>
          <w:sz w:val="28"/>
          <w:szCs w:val="28"/>
        </w:rPr>
        <w:t>-</w:t>
      </w:r>
      <w:r w:rsidR="00356497" w:rsidRPr="0059022A">
        <w:rPr>
          <w:rFonts w:ascii="Book Antiqua" w:hAnsi="Book Antiqua"/>
          <w:sz w:val="28"/>
          <w:szCs w:val="28"/>
        </w:rPr>
        <w:t>punk:</w:t>
      </w:r>
      <w:r w:rsidR="0059022A">
        <w:rPr>
          <w:rFonts w:ascii="Book Antiqua" w:hAnsi="Book Antiqua"/>
          <w:sz w:val="28"/>
          <w:szCs w:val="28"/>
        </w:rPr>
        <w:t xml:space="preserve"> Máténál az Úr angyala, Márknál</w:t>
      </w:r>
      <w:r w:rsidR="00DD3D72" w:rsidRPr="0059022A">
        <w:rPr>
          <w:rFonts w:ascii="Book Antiqua" w:hAnsi="Book Antiqua"/>
          <w:sz w:val="28"/>
          <w:szCs w:val="28"/>
        </w:rPr>
        <w:t xml:space="preserve"> </w:t>
      </w:r>
      <w:r w:rsidR="00356497" w:rsidRPr="0059022A">
        <w:rPr>
          <w:rFonts w:ascii="Book Antiqua" w:hAnsi="Book Antiqua"/>
          <w:sz w:val="28"/>
          <w:szCs w:val="28"/>
        </w:rPr>
        <w:t xml:space="preserve">egy </w:t>
      </w:r>
      <w:r w:rsidR="00356497" w:rsidRPr="0059022A">
        <w:rPr>
          <w:rFonts w:ascii="Book Antiqua" w:hAnsi="Book Antiqua"/>
          <w:i/>
          <w:sz w:val="28"/>
          <w:szCs w:val="28"/>
        </w:rPr>
        <w:t>fehér ruhába öltözött ifjú</w:t>
      </w:r>
      <w:r w:rsidR="00DD3D72" w:rsidRPr="0059022A">
        <w:rPr>
          <w:rFonts w:ascii="Book Antiqua" w:hAnsi="Book Antiqua"/>
          <w:i/>
          <w:sz w:val="28"/>
          <w:szCs w:val="28"/>
        </w:rPr>
        <w:t xml:space="preserve">, </w:t>
      </w:r>
      <w:r w:rsidR="00DD3D72" w:rsidRPr="0059022A">
        <w:rPr>
          <w:rFonts w:ascii="Book Antiqua" w:hAnsi="Book Antiqua"/>
          <w:sz w:val="28"/>
          <w:szCs w:val="28"/>
        </w:rPr>
        <w:t xml:space="preserve">Lukácsnál </w:t>
      </w:r>
      <w:r w:rsidR="00356497" w:rsidRPr="0059022A">
        <w:rPr>
          <w:rFonts w:ascii="Book Antiqua" w:hAnsi="Book Antiqua"/>
          <w:i/>
          <w:sz w:val="28"/>
          <w:szCs w:val="28"/>
        </w:rPr>
        <w:t>két férfi</w:t>
      </w:r>
      <w:r w:rsidR="0059022A">
        <w:rPr>
          <w:rFonts w:ascii="Book Antiqua" w:hAnsi="Book Antiqua"/>
          <w:i/>
          <w:sz w:val="28"/>
          <w:szCs w:val="28"/>
        </w:rPr>
        <w:t>,</w:t>
      </w:r>
      <w:r w:rsidR="00356497" w:rsidRPr="0059022A">
        <w:rPr>
          <w:rFonts w:ascii="Book Antiqua" w:hAnsi="Book Antiqua"/>
          <w:i/>
          <w:sz w:val="28"/>
          <w:szCs w:val="28"/>
        </w:rPr>
        <w:t xml:space="preserve"> </w:t>
      </w:r>
      <w:r w:rsidR="00DD3D72" w:rsidRPr="0059022A">
        <w:rPr>
          <w:rFonts w:ascii="Book Antiqua" w:hAnsi="Book Antiqua"/>
          <w:sz w:val="28"/>
          <w:szCs w:val="28"/>
        </w:rPr>
        <w:t>Jánosnál</w:t>
      </w:r>
      <w:r w:rsidR="00DD5B2C" w:rsidRPr="0059022A">
        <w:rPr>
          <w:rFonts w:ascii="Book Antiqua" w:hAnsi="Book Antiqua"/>
          <w:sz w:val="28"/>
          <w:szCs w:val="28"/>
        </w:rPr>
        <w:t xml:space="preserve"> </w:t>
      </w:r>
      <w:r w:rsidR="00356497" w:rsidRPr="0059022A">
        <w:rPr>
          <w:rFonts w:ascii="Book Antiqua" w:hAnsi="Book Antiqua"/>
          <w:i/>
          <w:sz w:val="28"/>
          <w:szCs w:val="28"/>
        </w:rPr>
        <w:t>két angyal fehér ruhában</w:t>
      </w:r>
      <w:r w:rsidR="00DD5B2C" w:rsidRPr="0059022A">
        <w:rPr>
          <w:rFonts w:ascii="Book Antiqua" w:hAnsi="Book Antiqua"/>
          <w:i/>
          <w:sz w:val="28"/>
          <w:szCs w:val="28"/>
        </w:rPr>
        <w:t xml:space="preserve"> </w:t>
      </w:r>
      <w:r w:rsidR="00DD5B2C" w:rsidRPr="0059022A">
        <w:rPr>
          <w:rFonts w:ascii="Book Antiqua" w:hAnsi="Book Antiqua"/>
          <w:sz w:val="28"/>
          <w:szCs w:val="28"/>
        </w:rPr>
        <w:t>fogadta őket, és közölte velük, hogy Jézus feltámadt.</w:t>
      </w:r>
      <w:r w:rsidR="00085E90" w:rsidRPr="0059022A">
        <w:rPr>
          <w:rStyle w:val="vgjegyzethivatkozs"/>
          <w:rFonts w:ascii="Book Antiqua" w:hAnsi="Book Antiqua"/>
          <w:sz w:val="28"/>
          <w:szCs w:val="28"/>
        </w:rPr>
        <w:endnoteReference w:id="6"/>
      </w:r>
      <w:r w:rsidR="002F273F" w:rsidRPr="0059022A">
        <w:rPr>
          <w:rFonts w:ascii="Book Antiqua" w:hAnsi="Book Antiqua"/>
          <w:sz w:val="28"/>
          <w:szCs w:val="28"/>
        </w:rPr>
        <w:t xml:space="preserve"> A</w:t>
      </w:r>
      <w:r w:rsidR="00A7249C" w:rsidRPr="0059022A">
        <w:rPr>
          <w:rFonts w:ascii="Book Antiqua" w:hAnsi="Book Antiqua"/>
          <w:sz w:val="28"/>
          <w:szCs w:val="28"/>
        </w:rPr>
        <w:t xml:space="preserve"> leírások kuszasága szembeszökő, külön</w:t>
      </w:r>
      <w:r w:rsidR="00CA4F3A" w:rsidRPr="0059022A">
        <w:rPr>
          <w:rFonts w:ascii="Book Antiqua" w:hAnsi="Book Antiqua"/>
          <w:sz w:val="28"/>
          <w:szCs w:val="28"/>
        </w:rPr>
        <w:t>ö</w:t>
      </w:r>
      <w:r w:rsidR="00A7249C" w:rsidRPr="0059022A">
        <w:rPr>
          <w:rFonts w:ascii="Book Antiqua" w:hAnsi="Book Antiqua"/>
          <w:sz w:val="28"/>
          <w:szCs w:val="28"/>
        </w:rPr>
        <w:t>sen, ha meg</w:t>
      </w:r>
      <w:r w:rsidR="0059022A">
        <w:rPr>
          <w:rFonts w:ascii="Book Antiqua" w:hAnsi="Book Antiqua"/>
          <w:sz w:val="28"/>
          <w:szCs w:val="28"/>
        </w:rPr>
        <w:t>-</w:t>
      </w:r>
      <w:r w:rsidR="00A7249C" w:rsidRPr="0059022A">
        <w:rPr>
          <w:rFonts w:ascii="Book Antiqua" w:hAnsi="Book Antiqua"/>
          <w:sz w:val="28"/>
          <w:szCs w:val="28"/>
        </w:rPr>
        <w:t>gondoljuk, hogy</w:t>
      </w:r>
      <w:r w:rsidR="00356497" w:rsidRPr="0059022A">
        <w:rPr>
          <w:rFonts w:ascii="Book Antiqua" w:hAnsi="Book Antiqua"/>
          <w:sz w:val="28"/>
          <w:szCs w:val="28"/>
        </w:rPr>
        <w:t xml:space="preserve"> a két apostol-evangélista, Máté és János </w:t>
      </w:r>
      <w:r w:rsidR="00356497" w:rsidRPr="0059022A">
        <w:rPr>
          <w:rFonts w:ascii="Book Antiqua" w:hAnsi="Book Antiqua"/>
          <w:i/>
          <w:iCs/>
          <w:sz w:val="28"/>
          <w:szCs w:val="28"/>
        </w:rPr>
        <w:t>saját szemével</w:t>
      </w:r>
      <w:r w:rsidR="00356497" w:rsidRPr="0059022A">
        <w:rPr>
          <w:rFonts w:ascii="Book Antiqua" w:hAnsi="Book Antiqua"/>
          <w:sz w:val="28"/>
          <w:szCs w:val="28"/>
        </w:rPr>
        <w:t xml:space="preserve"> győző</w:t>
      </w:r>
      <w:r w:rsidR="0059022A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dött</w:t>
      </w:r>
      <w:proofErr w:type="spellEnd"/>
      <w:r w:rsidR="00356497" w:rsidRPr="0059022A">
        <w:rPr>
          <w:rFonts w:ascii="Book Antiqua" w:hAnsi="Book Antiqua"/>
          <w:sz w:val="28"/>
          <w:szCs w:val="28"/>
        </w:rPr>
        <w:t xml:space="preserve"> meg </w:t>
      </w:r>
      <w:r w:rsidR="00CA4F3A" w:rsidRPr="0059022A">
        <w:rPr>
          <w:rFonts w:ascii="Book Antiqua" w:hAnsi="Book Antiqua"/>
          <w:sz w:val="28"/>
          <w:szCs w:val="28"/>
        </w:rPr>
        <w:t xml:space="preserve">az egyetlen </w:t>
      </w:r>
      <w:r w:rsidR="00356497" w:rsidRPr="0059022A">
        <w:rPr>
          <w:rFonts w:ascii="Book Antiqua" w:hAnsi="Book Antiqua"/>
          <w:sz w:val="28"/>
          <w:szCs w:val="28"/>
        </w:rPr>
        <w:t>kétségbevonhatatlan tény</w:t>
      </w:r>
      <w:r w:rsidR="00CA4F3A" w:rsidRPr="0059022A">
        <w:rPr>
          <w:rFonts w:ascii="Book Antiqua" w:hAnsi="Book Antiqua"/>
          <w:sz w:val="28"/>
          <w:szCs w:val="28"/>
        </w:rPr>
        <w:t xml:space="preserve">ről: </w:t>
      </w:r>
      <w:r w:rsidR="00356497" w:rsidRPr="0059022A">
        <w:rPr>
          <w:rFonts w:ascii="Book Antiqua" w:hAnsi="Book Antiqua"/>
          <w:sz w:val="28"/>
          <w:szCs w:val="28"/>
        </w:rPr>
        <w:t xml:space="preserve">a </w:t>
      </w:r>
      <w:r w:rsidR="00356497" w:rsidRPr="0059022A">
        <w:rPr>
          <w:rFonts w:ascii="Book Antiqua" w:hAnsi="Book Antiqua"/>
          <w:i/>
          <w:iCs/>
          <w:sz w:val="28"/>
          <w:szCs w:val="28"/>
        </w:rPr>
        <w:t>sír üres volt</w:t>
      </w:r>
      <w:r w:rsidR="00356497" w:rsidRPr="0059022A">
        <w:rPr>
          <w:rFonts w:ascii="Book Antiqua" w:hAnsi="Book Antiqua"/>
          <w:sz w:val="28"/>
          <w:szCs w:val="28"/>
        </w:rPr>
        <w:t>.</w:t>
      </w:r>
      <w:r w:rsidR="00CA4F3A" w:rsidRPr="0059022A">
        <w:rPr>
          <w:rFonts w:ascii="Book Antiqua" w:hAnsi="Book Antiqua"/>
          <w:sz w:val="28"/>
          <w:szCs w:val="28"/>
        </w:rPr>
        <w:t xml:space="preserve"> </w:t>
      </w:r>
    </w:p>
    <w:p w:rsidR="008D1AE7" w:rsidRPr="0059022A" w:rsidRDefault="002F273F" w:rsidP="0059022A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9022A">
        <w:rPr>
          <w:rFonts w:ascii="Book Antiqua" w:hAnsi="Book Antiqua"/>
          <w:sz w:val="28"/>
          <w:szCs w:val="28"/>
        </w:rPr>
        <w:tab/>
      </w:r>
      <w:r w:rsidR="00356497" w:rsidRPr="0059022A">
        <w:rPr>
          <w:rFonts w:ascii="Book Antiqua" w:hAnsi="Book Antiqua"/>
          <w:sz w:val="28"/>
          <w:szCs w:val="28"/>
        </w:rPr>
        <w:t xml:space="preserve">„.. </w:t>
      </w:r>
      <w:r w:rsidR="008D1AE7" w:rsidRPr="0059022A">
        <w:rPr>
          <w:rFonts w:ascii="Book Antiqua" w:hAnsi="Book Antiqua"/>
          <w:sz w:val="28"/>
          <w:szCs w:val="28"/>
        </w:rPr>
        <w:t>N</w:t>
      </w:r>
      <w:r w:rsidR="00356497" w:rsidRPr="0059022A">
        <w:rPr>
          <w:rFonts w:ascii="Book Antiqua" w:hAnsi="Book Antiqua"/>
          <w:sz w:val="28"/>
          <w:szCs w:val="28"/>
        </w:rPr>
        <w:t xml:space="preserve">incs közvetlen </w:t>
      </w:r>
      <w:proofErr w:type="gramStart"/>
      <w:r w:rsidR="00356497" w:rsidRPr="0059022A">
        <w:rPr>
          <w:rFonts w:ascii="Book Antiqua" w:hAnsi="Book Antiqua"/>
          <w:sz w:val="28"/>
          <w:szCs w:val="28"/>
        </w:rPr>
        <w:t>szemtanú</w:t>
      </w:r>
      <w:r w:rsidR="0059022A">
        <w:rPr>
          <w:rFonts w:ascii="Book Antiqua" w:hAnsi="Book Antiqua"/>
          <w:sz w:val="28"/>
          <w:szCs w:val="28"/>
        </w:rPr>
        <w:t xml:space="preserve"> </w:t>
      </w:r>
      <w:r w:rsidR="00CA4F3A" w:rsidRPr="0059022A">
        <w:rPr>
          <w:rFonts w:ascii="Book Antiqua" w:hAnsi="Book Antiqua"/>
          <w:sz w:val="28"/>
          <w:szCs w:val="28"/>
        </w:rPr>
        <w:t>…</w:t>
      </w:r>
      <w:proofErr w:type="gramEnd"/>
      <w:r w:rsidR="00356497" w:rsidRPr="0059022A">
        <w:rPr>
          <w:rFonts w:ascii="Book Antiqua" w:hAnsi="Book Antiqua"/>
          <w:sz w:val="28"/>
          <w:szCs w:val="28"/>
        </w:rPr>
        <w:t xml:space="preserve"> Jézus feltámasztása tehát nem</w:t>
      </w:r>
      <w:r w:rsidR="0059022A">
        <w:rPr>
          <w:rFonts w:ascii="Book Antiqua" w:hAnsi="Book Antiqua"/>
          <w:sz w:val="28"/>
          <w:szCs w:val="28"/>
        </w:rPr>
        <w:t xml:space="preserve"> </w:t>
      </w:r>
      <w:r w:rsidR="00356497" w:rsidRPr="0059022A">
        <w:rPr>
          <w:rFonts w:ascii="Book Antiqua" w:hAnsi="Book Antiqua"/>
          <w:sz w:val="28"/>
          <w:szCs w:val="28"/>
        </w:rPr>
        <w:t xml:space="preserve">… történelmileg bizonyítható tény, hanem olyan </w:t>
      </w:r>
      <w:r w:rsidR="00356497" w:rsidRPr="0059022A">
        <w:rPr>
          <w:rFonts w:ascii="Book Antiqua" w:hAnsi="Book Antiqua"/>
          <w:i/>
          <w:sz w:val="28"/>
          <w:szCs w:val="28"/>
        </w:rPr>
        <w:t>valóság</w:t>
      </w:r>
      <w:r w:rsidR="00356497" w:rsidRPr="0059022A">
        <w:rPr>
          <w:rFonts w:ascii="Book Antiqua" w:hAnsi="Book Antiqua"/>
          <w:sz w:val="28"/>
          <w:szCs w:val="28"/>
        </w:rPr>
        <w:t xml:space="preserve">, amelyet csak a </w:t>
      </w:r>
      <w:r w:rsidR="00356497" w:rsidRPr="0059022A">
        <w:rPr>
          <w:rFonts w:ascii="Book Antiqua" w:hAnsi="Book Antiqua"/>
          <w:i/>
          <w:sz w:val="28"/>
          <w:szCs w:val="28"/>
        </w:rPr>
        <w:t>hitben</w:t>
      </w:r>
      <w:r w:rsidR="00356497" w:rsidRPr="0059022A">
        <w:rPr>
          <w:rFonts w:ascii="Book Antiqua" w:hAnsi="Book Antiqua"/>
          <w:sz w:val="28"/>
          <w:szCs w:val="28"/>
        </w:rPr>
        <w:t xml:space="preserve"> lehet </w:t>
      </w:r>
      <w:r w:rsidR="00356497" w:rsidRPr="0059022A">
        <w:rPr>
          <w:rFonts w:ascii="Book Antiqua" w:hAnsi="Book Antiqua"/>
          <w:i/>
          <w:sz w:val="28"/>
          <w:szCs w:val="28"/>
        </w:rPr>
        <w:t>megtapasztalni</w:t>
      </w:r>
      <w:r w:rsidR="00356497" w:rsidRPr="0059022A">
        <w:rPr>
          <w:rFonts w:ascii="Book Antiqua" w:hAnsi="Book Antiqua"/>
          <w:sz w:val="28"/>
          <w:szCs w:val="28"/>
        </w:rPr>
        <w:t>”– ismeri el kénytelen-kelletlen a mai teológia is</w:t>
      </w:r>
      <w:r w:rsidR="008D1AE7" w:rsidRPr="0059022A">
        <w:rPr>
          <w:rFonts w:ascii="Book Antiqua" w:hAnsi="Book Antiqua"/>
          <w:sz w:val="28"/>
          <w:szCs w:val="28"/>
        </w:rPr>
        <w:t>.</w:t>
      </w:r>
      <w:r w:rsidR="00356497" w:rsidRPr="0059022A">
        <w:rPr>
          <w:rStyle w:val="vgjegyzethivatkozs"/>
          <w:rFonts w:ascii="Book Antiqua" w:hAnsi="Book Antiqua"/>
          <w:sz w:val="28"/>
          <w:szCs w:val="28"/>
        </w:rPr>
        <w:endnoteReference w:id="7"/>
      </w:r>
      <w:r w:rsidR="00356497" w:rsidRPr="0059022A">
        <w:rPr>
          <w:rFonts w:ascii="Book Antiqua" w:hAnsi="Book Antiqua"/>
          <w:sz w:val="28"/>
          <w:szCs w:val="28"/>
        </w:rPr>
        <w:t xml:space="preserve"> </w:t>
      </w:r>
    </w:p>
    <w:p w:rsidR="00356497" w:rsidRPr="0059022A" w:rsidRDefault="008D1AE7" w:rsidP="002F273F">
      <w:pPr>
        <w:pStyle w:val="normlsr"/>
        <w:rPr>
          <w:rFonts w:ascii="Book Antiqua" w:hAnsi="Book Antiqua"/>
          <w:sz w:val="28"/>
          <w:szCs w:val="28"/>
        </w:rPr>
      </w:pPr>
      <w:r w:rsidRPr="0059022A">
        <w:rPr>
          <w:rFonts w:ascii="Book Antiqua" w:hAnsi="Book Antiqua"/>
          <w:sz w:val="28"/>
          <w:szCs w:val="28"/>
        </w:rPr>
        <w:tab/>
      </w:r>
      <w:r w:rsidR="00356497" w:rsidRPr="0059022A">
        <w:rPr>
          <w:rFonts w:ascii="Book Antiqua" w:hAnsi="Book Antiqua"/>
          <w:sz w:val="28"/>
          <w:szCs w:val="28"/>
        </w:rPr>
        <w:t>Nincs észrevétel.</w:t>
      </w:r>
    </w:p>
    <w:p w:rsidR="00356497" w:rsidRPr="0059022A" w:rsidRDefault="00356497" w:rsidP="0059022A">
      <w:pPr>
        <w:pStyle w:val="normlaprbets"/>
        <w:spacing w:before="120" w:after="120"/>
        <w:rPr>
          <w:rFonts w:ascii="Book Antiqua" w:hAnsi="Book Antiqua"/>
          <w:sz w:val="24"/>
        </w:rPr>
      </w:pPr>
      <w:r w:rsidRPr="0059022A">
        <w:rPr>
          <w:rFonts w:ascii="Book Antiqua" w:hAnsi="Book Antiqua"/>
          <w:sz w:val="24"/>
        </w:rPr>
        <w:lastRenderedPageBreak/>
        <w:t>Van viszont egy súlyos jogi probléma. Tudva, hogy a Mózesi törvény szerint sír</w:t>
      </w:r>
      <w:r w:rsidR="0059022A">
        <w:rPr>
          <w:rFonts w:ascii="Book Antiqua" w:hAnsi="Book Antiqua"/>
          <w:sz w:val="24"/>
        </w:rPr>
        <w:t>-</w:t>
      </w:r>
      <w:r w:rsidRPr="0059022A">
        <w:rPr>
          <w:rFonts w:ascii="Book Antiqua" w:hAnsi="Book Antiqua"/>
          <w:sz w:val="24"/>
        </w:rPr>
        <w:t xml:space="preserve">gyalázásért és hullarablásért megkövezés járt, elgondolkodhatunk rajta, miért nem vonta felelősségre a </w:t>
      </w:r>
      <w:proofErr w:type="spellStart"/>
      <w:r w:rsidRPr="0059022A">
        <w:rPr>
          <w:rFonts w:ascii="Book Antiqua" w:hAnsi="Book Antiqua"/>
          <w:sz w:val="24"/>
        </w:rPr>
        <w:t>Szanhedrin</w:t>
      </w:r>
      <w:proofErr w:type="spellEnd"/>
      <w:r w:rsidRPr="0059022A">
        <w:rPr>
          <w:rFonts w:ascii="Book Antiqua" w:hAnsi="Book Antiqua"/>
          <w:sz w:val="24"/>
        </w:rPr>
        <w:t xml:space="preserve"> a hanyag őröket</w:t>
      </w:r>
      <w:r w:rsidR="008D1AE7" w:rsidRPr="0059022A">
        <w:rPr>
          <w:rFonts w:ascii="Book Antiqua" w:hAnsi="Book Antiqua"/>
          <w:sz w:val="24"/>
        </w:rPr>
        <w:t>,</w:t>
      </w:r>
      <w:r w:rsidRPr="0059022A">
        <w:rPr>
          <w:rFonts w:ascii="Book Antiqua" w:hAnsi="Book Antiqua"/>
          <w:sz w:val="24"/>
        </w:rPr>
        <w:t xml:space="preserve"> és miért nem vádolta be Jézus követőit Pilátusnál azzal, hogy újabb lázadást készítenek elő? </w:t>
      </w:r>
    </w:p>
    <w:p w:rsidR="00363BD1" w:rsidRPr="0059022A" w:rsidRDefault="00E5260F" w:rsidP="0059022A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="00B65AFB" w:rsidRPr="0059022A">
        <w:rPr>
          <w:rFonts w:ascii="Book Antiqua" w:hAnsi="Book Antiqua"/>
          <w:sz w:val="28"/>
          <w:szCs w:val="28"/>
        </w:rPr>
        <w:t xml:space="preserve">Azazhogy </w:t>
      </w:r>
      <w:r w:rsidR="00356497" w:rsidRPr="0059022A">
        <w:rPr>
          <w:rFonts w:ascii="Book Antiqua" w:hAnsi="Book Antiqua"/>
          <w:sz w:val="28"/>
          <w:szCs w:val="28"/>
        </w:rPr>
        <w:t>mégiscsak van egy kérdés: hová lett a feltámadt Jézus? Sze</w:t>
      </w:r>
      <w:r w:rsidR="0059022A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rencsére</w:t>
      </w:r>
      <w:proofErr w:type="spellEnd"/>
      <w:r w:rsidR="00356497" w:rsidRPr="0059022A">
        <w:rPr>
          <w:rFonts w:ascii="Book Antiqua" w:hAnsi="Book Antiqua"/>
          <w:sz w:val="28"/>
          <w:szCs w:val="28"/>
        </w:rPr>
        <w:t xml:space="preserve"> a teológusok ezt biztosan tudják: 40 nap elteltével</w:t>
      </w:r>
      <w:r w:rsidR="00356497" w:rsidRPr="0059022A">
        <w:rPr>
          <w:rFonts w:ascii="Book Antiqua" w:hAnsi="Book Antiqua"/>
          <w:i/>
          <w:sz w:val="28"/>
          <w:szCs w:val="28"/>
        </w:rPr>
        <w:t xml:space="preserve"> felemelkedett a mennybe</w:t>
      </w:r>
      <w:r w:rsidR="00B65AFB" w:rsidRPr="0059022A">
        <w:rPr>
          <w:rFonts w:ascii="Book Antiqua" w:hAnsi="Book Antiqua"/>
          <w:sz w:val="28"/>
          <w:szCs w:val="28"/>
        </w:rPr>
        <w:t>, 12</w:t>
      </w:r>
      <w:r w:rsidR="00356497" w:rsidRPr="0059022A">
        <w:rPr>
          <w:rFonts w:ascii="Book Antiqua" w:hAnsi="Book Antiqua"/>
          <w:sz w:val="28"/>
          <w:szCs w:val="28"/>
        </w:rPr>
        <w:t xml:space="preserve"> apostola előtt. Ezt a bagatell ese</w:t>
      </w:r>
      <w:r w:rsidR="00356497" w:rsidRPr="0059022A">
        <w:rPr>
          <w:rFonts w:ascii="Book Antiqua" w:hAnsi="Book Antiqua"/>
          <w:sz w:val="28"/>
          <w:szCs w:val="28"/>
        </w:rPr>
        <w:softHyphen/>
        <w:t xml:space="preserve">ményt Márk és Lukács elintézi egy-egy odavetett mondattal, de </w:t>
      </w:r>
      <w:r w:rsidR="00B65AFB" w:rsidRPr="0059022A">
        <w:rPr>
          <w:rFonts w:ascii="Book Antiqua" w:hAnsi="Book Antiqua"/>
          <w:sz w:val="28"/>
          <w:szCs w:val="28"/>
        </w:rPr>
        <w:t xml:space="preserve">hát </w:t>
      </w:r>
      <w:r w:rsidR="00356497" w:rsidRPr="0059022A">
        <w:rPr>
          <w:rFonts w:ascii="Book Antiqua" w:hAnsi="Book Antiqua"/>
          <w:sz w:val="28"/>
          <w:szCs w:val="28"/>
        </w:rPr>
        <w:t>ők nem vol</w:t>
      </w:r>
      <w:r w:rsidR="00356497" w:rsidRPr="0059022A">
        <w:rPr>
          <w:rFonts w:ascii="Book Antiqua" w:hAnsi="Book Antiqua"/>
          <w:sz w:val="28"/>
          <w:szCs w:val="28"/>
        </w:rPr>
        <w:softHyphen/>
        <w:t>tak jelen.</w:t>
      </w:r>
      <w:r w:rsidR="00356497" w:rsidRPr="0059022A">
        <w:rPr>
          <w:rStyle w:val="vgjegyzethivatkozs"/>
          <w:rFonts w:ascii="Book Antiqua" w:hAnsi="Book Antiqua"/>
          <w:sz w:val="28"/>
          <w:szCs w:val="28"/>
        </w:rPr>
        <w:endnoteReference w:id="8"/>
      </w:r>
    </w:p>
    <w:p w:rsidR="00356497" w:rsidRPr="0059022A" w:rsidRDefault="00D66858" w:rsidP="0059022A">
      <w:pPr>
        <w:pStyle w:val="norml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sz w:val="28"/>
          <w:szCs w:val="28"/>
        </w:rPr>
        <w:tab/>
      </w:r>
      <w:proofErr w:type="gramStart"/>
      <w:r w:rsidR="00356497" w:rsidRPr="0059022A">
        <w:rPr>
          <w:rFonts w:ascii="Book Antiqua" w:hAnsi="Book Antiqua"/>
          <w:sz w:val="28"/>
          <w:szCs w:val="28"/>
        </w:rPr>
        <w:t xml:space="preserve">A legműveltebb Lukács érezhette is, hogy nincs ez így rendjén, ezért az Apostolok Cselekedeteiben – jóval később </w:t>
      </w:r>
      <w:r w:rsidR="00363BD1" w:rsidRPr="0059022A">
        <w:rPr>
          <w:rFonts w:ascii="Book Antiqua" w:hAnsi="Book Antiqua"/>
          <w:sz w:val="28"/>
          <w:szCs w:val="28"/>
        </w:rPr>
        <w:t xml:space="preserve">– </w:t>
      </w:r>
      <w:r w:rsidR="00356497" w:rsidRPr="0059022A">
        <w:rPr>
          <w:rFonts w:ascii="Book Antiqua" w:hAnsi="Book Antiqua"/>
          <w:sz w:val="28"/>
          <w:szCs w:val="28"/>
        </w:rPr>
        <w:t>mé</w:t>
      </w:r>
      <w:r w:rsidR="00363BD1" w:rsidRPr="0059022A">
        <w:rPr>
          <w:rFonts w:ascii="Book Antiqua" w:hAnsi="Book Antiqua"/>
          <w:sz w:val="28"/>
          <w:szCs w:val="28"/>
        </w:rPr>
        <w:t>g egyszer visszatér a té</w:t>
      </w:r>
      <w:r w:rsidR="00363BD1" w:rsidRPr="0059022A">
        <w:rPr>
          <w:rFonts w:ascii="Book Antiqua" w:hAnsi="Book Antiqua"/>
          <w:sz w:val="28"/>
          <w:szCs w:val="28"/>
        </w:rPr>
        <w:softHyphen/>
        <w:t>má</w:t>
      </w:r>
      <w:r w:rsidR="00363BD1" w:rsidRPr="0059022A">
        <w:rPr>
          <w:rFonts w:ascii="Book Antiqua" w:hAnsi="Book Antiqua"/>
          <w:sz w:val="28"/>
          <w:szCs w:val="28"/>
        </w:rPr>
        <w:softHyphen/>
        <w:t xml:space="preserve">ra: </w:t>
      </w:r>
      <w:r w:rsidR="00356497" w:rsidRPr="0059022A">
        <w:rPr>
          <w:rFonts w:ascii="Book Antiqua" w:hAnsi="Book Antiqua"/>
          <w:sz w:val="28"/>
          <w:szCs w:val="28"/>
        </w:rPr>
        <w:t>„Szenvedése után sokféleképpen bebizonyította, hogy él: negyven napon át ismételten megjelent nekik</w:t>
      </w:r>
      <w:r w:rsidR="00363BD1" w:rsidRPr="0059022A">
        <w:rPr>
          <w:rFonts w:ascii="Book Antiqua" w:hAnsi="Book Antiqua"/>
          <w:sz w:val="28"/>
          <w:szCs w:val="28"/>
        </w:rPr>
        <w:t>,</w:t>
      </w:r>
      <w:r w:rsidR="0059022A">
        <w:rPr>
          <w:rFonts w:ascii="Book Antiqua" w:hAnsi="Book Antiqua"/>
          <w:sz w:val="28"/>
          <w:szCs w:val="28"/>
        </w:rPr>
        <w:t xml:space="preserve"> </w:t>
      </w:r>
      <w:r w:rsidR="00356497" w:rsidRPr="0059022A">
        <w:rPr>
          <w:rFonts w:ascii="Book Antiqua" w:hAnsi="Book Antiqua"/>
          <w:i/>
          <w:sz w:val="28"/>
          <w:szCs w:val="28"/>
        </w:rPr>
        <w:t>együtt evett velük</w:t>
      </w:r>
      <w:r w:rsidR="00356497" w:rsidRPr="0059022A">
        <w:rPr>
          <w:rFonts w:ascii="Book Antiqua" w:hAnsi="Book Antiqua"/>
          <w:sz w:val="28"/>
          <w:szCs w:val="28"/>
        </w:rPr>
        <w:t xml:space="preserve">, megparancsolta nekik, hogy </w:t>
      </w:r>
      <w:r w:rsidR="00356497" w:rsidRPr="0059022A">
        <w:rPr>
          <w:rFonts w:ascii="Book Antiqua" w:hAnsi="Book Antiqua"/>
          <w:i/>
          <w:sz w:val="28"/>
          <w:szCs w:val="28"/>
        </w:rPr>
        <w:t>ne hagyják el Jeruzsálemet</w:t>
      </w:r>
      <w:r w:rsidR="00356497" w:rsidRPr="0059022A">
        <w:rPr>
          <w:rFonts w:ascii="Book Antiqua" w:hAnsi="Book Antiqua"/>
          <w:sz w:val="28"/>
          <w:szCs w:val="28"/>
        </w:rPr>
        <w:t xml:space="preserve">, hanem várjanak az Atya ígéretére, »Mert János csak vízzel keresztelt, de ti néhány nap múlva a Szentlélekkel fogtok 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megkeresz</w:t>
      </w:r>
      <w:r w:rsidR="0059022A">
        <w:rPr>
          <w:rFonts w:ascii="Book Antiqua" w:hAnsi="Book Antiqua"/>
          <w:sz w:val="28"/>
          <w:szCs w:val="28"/>
        </w:rPr>
        <w:t>-</w:t>
      </w:r>
      <w:r w:rsidR="00356497" w:rsidRPr="0059022A">
        <w:rPr>
          <w:rFonts w:ascii="Book Antiqua" w:hAnsi="Book Antiqua"/>
          <w:sz w:val="28"/>
          <w:szCs w:val="28"/>
        </w:rPr>
        <w:t>telkedni</w:t>
      </w:r>
      <w:proofErr w:type="spellEnd"/>
      <w:r w:rsidR="00363BD1" w:rsidRPr="0059022A">
        <w:rPr>
          <w:rFonts w:ascii="Book Antiqua" w:hAnsi="Book Antiqua"/>
          <w:sz w:val="28"/>
          <w:szCs w:val="28"/>
        </w:rPr>
        <w:t>.</w:t>
      </w:r>
      <w:r w:rsidR="00356497" w:rsidRPr="0059022A">
        <w:rPr>
          <w:rFonts w:ascii="Book Antiqua" w:hAnsi="Book Antiqua"/>
          <w:sz w:val="28"/>
          <w:szCs w:val="28"/>
        </w:rPr>
        <w:t>« Azután, hogy ezeket mondta, a szemük láttára fölemelkedett, és felhő takarta el szemük elől.</w:t>
      </w:r>
      <w:bookmarkStart w:id="2" w:name="_Ref194148199"/>
      <w:r w:rsidR="00BA453A" w:rsidRPr="0059022A">
        <w:rPr>
          <w:rFonts w:ascii="Book Antiqua" w:hAnsi="Book Antiqua"/>
          <w:sz w:val="28"/>
          <w:szCs w:val="28"/>
        </w:rPr>
        <w:t>”</w:t>
      </w:r>
      <w:proofErr w:type="gramEnd"/>
      <w:r w:rsidR="00356497" w:rsidRPr="0059022A">
        <w:rPr>
          <w:rStyle w:val="vgjegyzethivatkozs"/>
          <w:rFonts w:ascii="Book Antiqua" w:hAnsi="Book Antiqua"/>
          <w:sz w:val="28"/>
          <w:szCs w:val="28"/>
        </w:rPr>
        <w:endnoteReference w:id="9"/>
      </w:r>
    </w:p>
    <w:bookmarkEnd w:id="2"/>
    <w:p w:rsidR="00356497" w:rsidRPr="0059022A" w:rsidRDefault="00E5260F" w:rsidP="0059022A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9022A">
        <w:rPr>
          <w:rFonts w:ascii="Book Antiqua" w:hAnsi="Book Antiqua"/>
          <w:sz w:val="28"/>
          <w:szCs w:val="28"/>
        </w:rPr>
        <w:tab/>
      </w:r>
      <w:r w:rsidR="00356497" w:rsidRPr="0059022A">
        <w:rPr>
          <w:rFonts w:ascii="Book Antiqua" w:hAnsi="Book Antiqua"/>
          <w:sz w:val="28"/>
          <w:szCs w:val="28"/>
        </w:rPr>
        <w:t xml:space="preserve">Hát így, legalább utólag, meg van magyarázva a dolog. Mindenesetre a két apostol-evangélista, Máté és János, akinek – Lukács szerint – </w:t>
      </w:r>
      <w:r w:rsidR="00356497" w:rsidRPr="0059022A">
        <w:rPr>
          <w:rFonts w:ascii="Book Antiqua" w:hAnsi="Book Antiqua"/>
          <w:i/>
          <w:sz w:val="28"/>
          <w:szCs w:val="28"/>
        </w:rPr>
        <w:t>szemeláttára</w:t>
      </w:r>
      <w:r w:rsidR="00356497" w:rsidRPr="0059022A">
        <w:rPr>
          <w:rFonts w:ascii="Book Antiqua" w:hAnsi="Book Antiqua"/>
          <w:sz w:val="28"/>
          <w:szCs w:val="28"/>
        </w:rPr>
        <w:t xml:space="preserve"> történt a csodás mennybemenetel, evangéliumában </w:t>
      </w:r>
      <w:r w:rsidR="00356497" w:rsidRPr="0059022A">
        <w:rPr>
          <w:rFonts w:ascii="Book Antiqua" w:hAnsi="Book Antiqua"/>
          <w:i/>
          <w:sz w:val="28"/>
          <w:szCs w:val="28"/>
        </w:rPr>
        <w:t xml:space="preserve">egyetlen szót sem ejt róla! </w:t>
      </w:r>
    </w:p>
    <w:p w:rsidR="00356497" w:rsidRPr="000040D6" w:rsidRDefault="00356497" w:rsidP="002E5C58">
      <w:pPr>
        <w:pStyle w:val="Cmsor3"/>
      </w:pPr>
      <w:bookmarkStart w:id="3" w:name="_Toc256117896"/>
      <w:bookmarkStart w:id="4" w:name="_Toc256118234"/>
      <w:r w:rsidRPr="000040D6">
        <w:t>A halál fullánkja</w:t>
      </w:r>
      <w:bookmarkEnd w:id="3"/>
      <w:bookmarkEnd w:id="4"/>
    </w:p>
    <w:p w:rsidR="00356497" w:rsidRPr="0059022A" w:rsidRDefault="005B318D" w:rsidP="0059022A">
      <w:pPr>
        <w:pStyle w:val="normlsr"/>
        <w:spacing w:before="0"/>
        <w:ind w:firstLine="567"/>
        <w:rPr>
          <w:rFonts w:ascii="Book Antiqua" w:hAnsi="Book Antiqua"/>
          <w:sz w:val="28"/>
          <w:szCs w:val="28"/>
        </w:rPr>
      </w:pPr>
      <w:r w:rsidRPr="0059022A">
        <w:rPr>
          <w:rFonts w:ascii="Book Antiqua" w:hAnsi="Book Antiqua"/>
          <w:sz w:val="28"/>
          <w:szCs w:val="28"/>
        </w:rPr>
        <w:t xml:space="preserve">Életünk, sajnos, véges – nagyon kevesen, tudják ezt </w:t>
      </w:r>
      <w:r w:rsidR="00356497" w:rsidRPr="0059022A">
        <w:rPr>
          <w:rFonts w:ascii="Book Antiqua" w:hAnsi="Book Antiqua"/>
          <w:sz w:val="28"/>
          <w:szCs w:val="28"/>
        </w:rPr>
        <w:t xml:space="preserve">bölcs beletörődéssel </w:t>
      </w:r>
      <w:r w:rsidRPr="0059022A">
        <w:rPr>
          <w:rFonts w:ascii="Book Antiqua" w:hAnsi="Book Antiqua"/>
          <w:sz w:val="28"/>
          <w:szCs w:val="28"/>
        </w:rPr>
        <w:t>elfogadni</w:t>
      </w:r>
      <w:r w:rsidR="00050964" w:rsidRPr="0059022A">
        <w:rPr>
          <w:rFonts w:ascii="Book Antiqua" w:hAnsi="Book Antiqua"/>
          <w:sz w:val="28"/>
          <w:szCs w:val="28"/>
        </w:rPr>
        <w:t>! A</w:t>
      </w:r>
      <w:r w:rsidRPr="0059022A">
        <w:rPr>
          <w:rFonts w:ascii="Book Antiqua" w:hAnsi="Book Antiqua"/>
          <w:sz w:val="28"/>
          <w:szCs w:val="28"/>
        </w:rPr>
        <w:t xml:space="preserve"> túlnyomó többség inkább végtelenre szeretné nyújtani</w:t>
      </w:r>
      <w:r w:rsidR="00983E8B" w:rsidRPr="0059022A">
        <w:rPr>
          <w:rFonts w:ascii="Book Antiqua" w:hAnsi="Book Antiqua"/>
          <w:sz w:val="28"/>
          <w:szCs w:val="28"/>
        </w:rPr>
        <w:t xml:space="preserve"> röpke </w:t>
      </w:r>
      <w:r w:rsidRPr="0059022A">
        <w:rPr>
          <w:rFonts w:ascii="Book Antiqua" w:hAnsi="Book Antiqua"/>
          <w:sz w:val="28"/>
          <w:szCs w:val="28"/>
        </w:rPr>
        <w:t xml:space="preserve">földi </w:t>
      </w:r>
      <w:r w:rsidR="00983E8B" w:rsidRPr="0059022A">
        <w:rPr>
          <w:rFonts w:ascii="Book Antiqua" w:hAnsi="Book Antiqua"/>
          <w:sz w:val="28"/>
          <w:szCs w:val="28"/>
        </w:rPr>
        <w:t>lét</w:t>
      </w:r>
      <w:r w:rsidR="00050964" w:rsidRPr="0059022A">
        <w:rPr>
          <w:rFonts w:ascii="Book Antiqua" w:hAnsi="Book Antiqua"/>
          <w:sz w:val="28"/>
          <w:szCs w:val="28"/>
        </w:rPr>
        <w:t>é</w:t>
      </w:r>
      <w:r w:rsidR="00983E8B" w:rsidRPr="0059022A">
        <w:rPr>
          <w:rFonts w:ascii="Book Antiqua" w:hAnsi="Book Antiqua"/>
          <w:sz w:val="28"/>
          <w:szCs w:val="28"/>
        </w:rPr>
        <w:t>t</w:t>
      </w:r>
      <w:r w:rsidR="00050964" w:rsidRPr="0059022A">
        <w:rPr>
          <w:rFonts w:ascii="Book Antiqua" w:hAnsi="Book Antiqua"/>
          <w:sz w:val="28"/>
          <w:szCs w:val="28"/>
        </w:rPr>
        <w:t xml:space="preserve">, mert </w:t>
      </w:r>
      <w:r w:rsidR="00356497" w:rsidRPr="0059022A">
        <w:rPr>
          <w:rFonts w:ascii="Book Antiqua" w:hAnsi="Book Antiqua"/>
          <w:sz w:val="28"/>
          <w:szCs w:val="28"/>
        </w:rPr>
        <w:t xml:space="preserve">fél a haláltól, pontosabban attól, hogy mi jön </w:t>
      </w:r>
      <w:r w:rsidR="00356497" w:rsidRPr="0059022A">
        <w:rPr>
          <w:rFonts w:ascii="Book Antiqua" w:hAnsi="Book Antiqua"/>
          <w:i/>
          <w:sz w:val="28"/>
          <w:szCs w:val="28"/>
        </w:rPr>
        <w:t>utána</w:t>
      </w:r>
      <w:r w:rsidR="00356497" w:rsidRPr="0059022A">
        <w:rPr>
          <w:rFonts w:ascii="Book Antiqua" w:hAnsi="Book Antiqua"/>
          <w:sz w:val="28"/>
          <w:szCs w:val="28"/>
        </w:rPr>
        <w:t>:</w:t>
      </w:r>
    </w:p>
    <w:p w:rsidR="00356497" w:rsidRPr="0059022A" w:rsidRDefault="00356497" w:rsidP="0059022A">
      <w:pPr>
        <w:pStyle w:val="jparagrafussr"/>
        <w:spacing w:before="120"/>
        <w:rPr>
          <w:rFonts w:ascii="Book Antiqua" w:hAnsi="Book Antiqua"/>
          <w:i/>
          <w:sz w:val="28"/>
          <w:szCs w:val="28"/>
        </w:rPr>
      </w:pPr>
      <w:r w:rsidRPr="000040D6">
        <w:rPr>
          <w:i/>
        </w:rPr>
        <w:tab/>
      </w:r>
      <w:r w:rsidRPr="000040D6">
        <w:rPr>
          <w:i/>
        </w:rPr>
        <w:tab/>
      </w:r>
      <w:r w:rsidRPr="000040D6">
        <w:rPr>
          <w:i/>
        </w:rPr>
        <w:tab/>
      </w:r>
      <w:r w:rsidRPr="0059022A">
        <w:rPr>
          <w:rFonts w:ascii="Book Antiqua" w:hAnsi="Book Antiqua"/>
          <w:i/>
          <w:sz w:val="28"/>
          <w:szCs w:val="28"/>
        </w:rPr>
        <w:t xml:space="preserve">Meghalni – elszunnyadni – és </w:t>
      </w:r>
      <w:proofErr w:type="spellStart"/>
      <w:r w:rsidRPr="0059022A">
        <w:rPr>
          <w:rFonts w:ascii="Book Antiqua" w:hAnsi="Book Antiqua"/>
          <w:i/>
          <w:sz w:val="28"/>
          <w:szCs w:val="28"/>
        </w:rPr>
        <w:t>alunni</w:t>
      </w:r>
      <w:proofErr w:type="spellEnd"/>
      <w:r w:rsidRPr="0059022A">
        <w:rPr>
          <w:rFonts w:ascii="Book Antiqua" w:hAnsi="Book Antiqua"/>
          <w:i/>
          <w:sz w:val="28"/>
          <w:szCs w:val="28"/>
        </w:rPr>
        <w:t>!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 xml:space="preserve">Talán álmodni: ez a bökkenő; 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proofErr w:type="gramStart"/>
      <w:r w:rsidRPr="0059022A">
        <w:rPr>
          <w:rFonts w:ascii="Book Antiqua" w:hAnsi="Book Antiqua"/>
          <w:i/>
          <w:sz w:val="28"/>
          <w:szCs w:val="28"/>
        </w:rPr>
        <w:t>Mert</w:t>
      </w:r>
      <w:proofErr w:type="gramEnd"/>
      <w:r w:rsidRPr="0059022A">
        <w:rPr>
          <w:rFonts w:ascii="Book Antiqua" w:hAnsi="Book Antiqua"/>
          <w:i/>
          <w:sz w:val="28"/>
          <w:szCs w:val="28"/>
        </w:rPr>
        <w:t xml:space="preserve"> hogy mi álmok jőnek a halálban,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>Ha majd leráztuk mind e földi bajt,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>Ez visszadöbbent</w:t>
      </w:r>
      <w:proofErr w:type="gramStart"/>
      <w:r w:rsidRPr="0059022A">
        <w:rPr>
          <w:rFonts w:ascii="Book Antiqua" w:hAnsi="Book Antiqua"/>
          <w:i/>
          <w:sz w:val="28"/>
          <w:szCs w:val="28"/>
        </w:rPr>
        <w:t>….</w:t>
      </w:r>
      <w:proofErr w:type="gramEnd"/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>Mert ki viselné a kor gúny-csapásit,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>…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>S mind a rúgást, mellyel méltatlanok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>Bántalmazzák a tűrő érdemet:</w:t>
      </w:r>
    </w:p>
    <w:p w:rsidR="00356497" w:rsidRPr="0059022A" w:rsidRDefault="00356497" w:rsidP="00356497">
      <w:pPr>
        <w:pStyle w:val="jparagrafussr"/>
        <w:spacing w:before="0"/>
        <w:rPr>
          <w:rFonts w:ascii="Book Antiqua" w:hAnsi="Book Antiqua"/>
          <w:i/>
          <w:sz w:val="28"/>
          <w:szCs w:val="28"/>
        </w:rPr>
      </w:pP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</w:r>
      <w:r w:rsidRPr="0059022A">
        <w:rPr>
          <w:rFonts w:ascii="Book Antiqua" w:hAnsi="Book Antiqua"/>
          <w:i/>
          <w:sz w:val="28"/>
          <w:szCs w:val="28"/>
        </w:rPr>
        <w:tab/>
        <w:t xml:space="preserve">Ha </w:t>
      </w:r>
      <w:proofErr w:type="spellStart"/>
      <w:r w:rsidRPr="0059022A">
        <w:rPr>
          <w:rFonts w:ascii="Book Antiqua" w:hAnsi="Book Antiqua"/>
          <w:i/>
          <w:sz w:val="28"/>
          <w:szCs w:val="28"/>
        </w:rPr>
        <w:t>nyúgalomba</w:t>
      </w:r>
      <w:proofErr w:type="spellEnd"/>
      <w:r w:rsidRPr="0059022A">
        <w:rPr>
          <w:rFonts w:ascii="Book Antiqua" w:hAnsi="Book Antiqua"/>
          <w:i/>
          <w:sz w:val="28"/>
          <w:szCs w:val="28"/>
        </w:rPr>
        <w:t xml:space="preserve"> küldhetné magát</w:t>
      </w:r>
    </w:p>
    <w:p w:rsidR="00356497" w:rsidRPr="0059022A" w:rsidRDefault="00356497" w:rsidP="0059022A">
      <w:pPr>
        <w:pStyle w:val="jparagrafussr"/>
        <w:spacing w:before="0" w:after="120"/>
        <w:rPr>
          <w:rFonts w:ascii="Book Antiqua" w:hAnsi="Book Antiqua"/>
          <w:i/>
          <w:iCs/>
          <w:sz w:val="28"/>
          <w:szCs w:val="28"/>
        </w:rPr>
      </w:pPr>
      <w:r w:rsidRPr="0059022A">
        <w:rPr>
          <w:rFonts w:ascii="Book Antiqua" w:hAnsi="Book Antiqua"/>
          <w:i/>
          <w:iCs/>
          <w:sz w:val="28"/>
          <w:szCs w:val="28"/>
        </w:rPr>
        <w:tab/>
      </w:r>
      <w:r w:rsidRPr="0059022A">
        <w:rPr>
          <w:rFonts w:ascii="Book Antiqua" w:hAnsi="Book Antiqua"/>
          <w:i/>
          <w:iCs/>
          <w:sz w:val="28"/>
          <w:szCs w:val="28"/>
        </w:rPr>
        <w:tab/>
      </w:r>
      <w:r w:rsidRPr="0059022A">
        <w:rPr>
          <w:rFonts w:ascii="Book Antiqua" w:hAnsi="Book Antiqua"/>
          <w:i/>
          <w:iCs/>
          <w:sz w:val="28"/>
          <w:szCs w:val="28"/>
        </w:rPr>
        <w:tab/>
        <w:t>Egy puszta tőrrel?</w:t>
      </w:r>
      <w:r w:rsidRPr="0059022A">
        <w:rPr>
          <w:rStyle w:val="vgjegyzethivatkozs"/>
          <w:rFonts w:ascii="Book Antiqua" w:hAnsi="Book Antiqua"/>
          <w:sz w:val="28"/>
          <w:szCs w:val="28"/>
        </w:rPr>
        <w:endnoteReference w:id="10"/>
      </w:r>
    </w:p>
    <w:p w:rsidR="00356497" w:rsidRPr="0059022A" w:rsidRDefault="00E5260F" w:rsidP="002F273F">
      <w:pPr>
        <w:pStyle w:val="normlsr"/>
        <w:rPr>
          <w:rFonts w:ascii="Book Antiqua" w:hAnsi="Book Antiqua"/>
          <w:sz w:val="28"/>
          <w:szCs w:val="28"/>
        </w:rPr>
      </w:pPr>
      <w:r>
        <w:tab/>
      </w:r>
      <w:r w:rsidR="00050964" w:rsidRPr="0059022A">
        <w:rPr>
          <w:rFonts w:ascii="Book Antiqua" w:hAnsi="Book Antiqua"/>
          <w:sz w:val="28"/>
          <w:szCs w:val="28"/>
        </w:rPr>
        <w:t>Még a</w:t>
      </w:r>
      <w:r w:rsidR="00356497" w:rsidRPr="0059022A">
        <w:rPr>
          <w:rFonts w:ascii="Book Antiqua" w:hAnsi="Book Antiqua"/>
          <w:sz w:val="28"/>
          <w:szCs w:val="28"/>
        </w:rPr>
        <w:t xml:space="preserve">z értelmes ember </w:t>
      </w:r>
      <w:r w:rsidR="00050964" w:rsidRPr="0059022A">
        <w:rPr>
          <w:rFonts w:ascii="Book Antiqua" w:hAnsi="Book Antiqua"/>
          <w:sz w:val="28"/>
          <w:szCs w:val="28"/>
        </w:rPr>
        <w:t xml:space="preserve">is </w:t>
      </w:r>
      <w:r w:rsidR="00356497" w:rsidRPr="0059022A">
        <w:rPr>
          <w:rFonts w:ascii="Book Antiqua" w:hAnsi="Book Antiqua"/>
          <w:sz w:val="28"/>
          <w:szCs w:val="28"/>
        </w:rPr>
        <w:t xml:space="preserve">mélységesen igazságtalannak érzi a halált, pedig a magyarázat kézenfekvő: az örök élethez – még ha sikerülne is gyatra „alkatrészeink” működőképességét elkoptathatatlanul megtartanunk – </w:t>
      </w:r>
      <w:proofErr w:type="spellStart"/>
      <w:r w:rsidR="00356497" w:rsidRPr="0059022A">
        <w:rPr>
          <w:rFonts w:ascii="Book Antiqua" w:hAnsi="Book Antiqua"/>
          <w:sz w:val="28"/>
          <w:szCs w:val="28"/>
        </w:rPr>
        <w:t>végte</w:t>
      </w:r>
      <w:proofErr w:type="spellEnd"/>
      <w:r w:rsidR="00DC1A85">
        <w:rPr>
          <w:rFonts w:ascii="Book Antiqua" w:hAnsi="Book Antiqua"/>
          <w:sz w:val="28"/>
          <w:szCs w:val="28"/>
        </w:rPr>
        <w:t>-</w:t>
      </w:r>
      <w:r w:rsidR="00356497" w:rsidRPr="0059022A">
        <w:rPr>
          <w:rFonts w:ascii="Book Antiqua" w:hAnsi="Book Antiqua"/>
          <w:sz w:val="28"/>
          <w:szCs w:val="28"/>
        </w:rPr>
        <w:t>len energi</w:t>
      </w:r>
      <w:r w:rsidR="00050964" w:rsidRPr="0059022A">
        <w:rPr>
          <w:rFonts w:ascii="Book Antiqua" w:hAnsi="Book Antiqua"/>
          <w:sz w:val="28"/>
          <w:szCs w:val="28"/>
        </w:rPr>
        <w:t xml:space="preserve">ára </w:t>
      </w:r>
      <w:r w:rsidR="00356497" w:rsidRPr="0059022A">
        <w:rPr>
          <w:rFonts w:ascii="Book Antiqua" w:hAnsi="Book Antiqua"/>
          <w:sz w:val="28"/>
          <w:szCs w:val="28"/>
        </w:rPr>
        <w:t>volna szükségünk,</w:t>
      </w:r>
      <w:r w:rsidR="00050964" w:rsidRPr="0059022A">
        <w:rPr>
          <w:rFonts w:ascii="Book Antiqua" w:hAnsi="Book Antiqua"/>
          <w:sz w:val="28"/>
          <w:szCs w:val="28"/>
        </w:rPr>
        <w:t xml:space="preserve"> ám</w:t>
      </w:r>
      <w:r w:rsidR="00356497" w:rsidRPr="0059022A">
        <w:rPr>
          <w:rFonts w:ascii="Book Antiqua" w:hAnsi="Book Antiqua"/>
          <w:sz w:val="28"/>
          <w:szCs w:val="28"/>
        </w:rPr>
        <w:t xml:space="preserve"> energiaforrás</w:t>
      </w:r>
      <w:r w:rsidR="00050964" w:rsidRPr="0059022A">
        <w:rPr>
          <w:rFonts w:ascii="Book Antiqua" w:hAnsi="Book Antiqua"/>
          <w:sz w:val="28"/>
          <w:szCs w:val="28"/>
        </w:rPr>
        <w:t>aink végesek</w:t>
      </w:r>
      <w:r w:rsidR="00356497" w:rsidRPr="0059022A">
        <w:rPr>
          <w:rFonts w:ascii="Book Antiqua" w:hAnsi="Book Antiqua"/>
          <w:sz w:val="28"/>
          <w:szCs w:val="28"/>
        </w:rPr>
        <w:t xml:space="preserve">. </w:t>
      </w:r>
    </w:p>
    <w:p w:rsidR="00295AEB" w:rsidRPr="00DC1A85" w:rsidRDefault="00E5260F" w:rsidP="00DC1A85">
      <w:pPr>
        <w:pStyle w:val="normlaprbets"/>
        <w:spacing w:before="120" w:after="120"/>
        <w:rPr>
          <w:rFonts w:ascii="Book Antiqua" w:hAnsi="Book Antiqua"/>
          <w:sz w:val="24"/>
        </w:rPr>
      </w:pPr>
      <w:r>
        <w:lastRenderedPageBreak/>
        <w:tab/>
      </w:r>
      <w:r w:rsidR="00DC1A85" w:rsidRPr="00DC1A85">
        <w:rPr>
          <w:rFonts w:ascii="Book Antiqua" w:hAnsi="Book Antiqua"/>
          <w:sz w:val="24"/>
        </w:rPr>
        <w:t>A közismert bibliai</w:t>
      </w:r>
      <w:r w:rsidR="00B23618" w:rsidRPr="00DC1A85">
        <w:rPr>
          <w:rFonts w:ascii="Book Antiqua" w:hAnsi="Book Antiqua"/>
          <w:sz w:val="24"/>
        </w:rPr>
        <w:t xml:space="preserve"> legenda szerint ősszüleink a hibásak, mert </w:t>
      </w:r>
      <w:r w:rsidR="00356497" w:rsidRPr="00DC1A85">
        <w:rPr>
          <w:rFonts w:ascii="Book Antiqua" w:hAnsi="Book Antiqua"/>
          <w:sz w:val="24"/>
        </w:rPr>
        <w:t>a tudás fájának</w:t>
      </w:r>
      <w:r w:rsidR="00B23618" w:rsidRPr="00DC1A85">
        <w:rPr>
          <w:rFonts w:ascii="Book Antiqua" w:hAnsi="Book Antiqua"/>
          <w:sz w:val="24"/>
        </w:rPr>
        <w:t xml:space="preserve"> tiltott </w:t>
      </w:r>
      <w:r w:rsidR="00356497" w:rsidRPr="00DC1A85">
        <w:rPr>
          <w:rFonts w:ascii="Book Antiqua" w:hAnsi="Book Antiqua"/>
          <w:sz w:val="24"/>
        </w:rPr>
        <w:t>gyümölcsét választották</w:t>
      </w:r>
      <w:r w:rsidR="00B23618" w:rsidRPr="00DC1A85">
        <w:rPr>
          <w:rFonts w:ascii="Book Antiqua" w:hAnsi="Book Antiqua"/>
          <w:sz w:val="24"/>
        </w:rPr>
        <w:t>, ez</w:t>
      </w:r>
      <w:r w:rsidR="003007D5" w:rsidRPr="00DC1A85">
        <w:rPr>
          <w:rFonts w:ascii="Book Antiqua" w:hAnsi="Book Antiqua"/>
          <w:sz w:val="24"/>
        </w:rPr>
        <w:t>é</w:t>
      </w:r>
      <w:r w:rsidR="00B23618" w:rsidRPr="00DC1A85">
        <w:rPr>
          <w:rFonts w:ascii="Book Antiqua" w:hAnsi="Book Antiqua"/>
          <w:sz w:val="24"/>
        </w:rPr>
        <w:t>rt büntetésből</w:t>
      </w:r>
      <w:r w:rsidR="00954576" w:rsidRPr="00DC1A85">
        <w:rPr>
          <w:rFonts w:ascii="Book Antiqua" w:hAnsi="Book Antiqua"/>
          <w:sz w:val="24"/>
        </w:rPr>
        <w:t xml:space="preserve"> ránk </w:t>
      </w:r>
      <w:r w:rsidR="003007D5" w:rsidRPr="00DC1A85">
        <w:rPr>
          <w:rFonts w:ascii="Book Antiqua" w:hAnsi="Book Antiqua"/>
          <w:sz w:val="24"/>
        </w:rPr>
        <w:t xml:space="preserve">– </w:t>
      </w:r>
      <w:r w:rsidR="00954576" w:rsidRPr="00DC1A85">
        <w:rPr>
          <w:rFonts w:ascii="Book Antiqua" w:hAnsi="Book Antiqua"/>
          <w:sz w:val="24"/>
        </w:rPr>
        <w:t xml:space="preserve">persze </w:t>
      </w:r>
      <w:r w:rsidR="003007D5" w:rsidRPr="00DC1A85">
        <w:rPr>
          <w:rFonts w:ascii="Book Antiqua" w:hAnsi="Book Antiqua"/>
          <w:sz w:val="24"/>
        </w:rPr>
        <w:t>maguk</w:t>
      </w:r>
      <w:r w:rsidR="00954576" w:rsidRPr="00DC1A85">
        <w:rPr>
          <w:rFonts w:ascii="Book Antiqua" w:hAnsi="Book Antiqua"/>
          <w:sz w:val="24"/>
        </w:rPr>
        <w:t xml:space="preserve">ra is </w:t>
      </w:r>
      <w:r w:rsidR="00DC1A85">
        <w:rPr>
          <w:rFonts w:ascii="Book Antiqua" w:hAnsi="Book Antiqua"/>
          <w:sz w:val="24"/>
        </w:rPr>
        <w:t>–</w:t>
      </w:r>
      <w:r w:rsidR="00954576" w:rsidRPr="00DC1A85">
        <w:rPr>
          <w:rFonts w:ascii="Book Antiqua" w:hAnsi="Book Antiqua"/>
          <w:sz w:val="24"/>
        </w:rPr>
        <w:t xml:space="preserve"> </w:t>
      </w:r>
      <w:proofErr w:type="spellStart"/>
      <w:r w:rsidR="003007D5" w:rsidRPr="00DC1A85">
        <w:rPr>
          <w:rFonts w:ascii="Book Antiqua" w:hAnsi="Book Antiqua"/>
          <w:sz w:val="24"/>
        </w:rPr>
        <w:t>szabadí</w:t>
      </w:r>
      <w:r w:rsidR="00DC1A85">
        <w:rPr>
          <w:rFonts w:ascii="Book Antiqua" w:hAnsi="Book Antiqua"/>
          <w:sz w:val="24"/>
        </w:rPr>
        <w:t>-</w:t>
      </w:r>
      <w:r w:rsidR="003007D5" w:rsidRPr="00DC1A85">
        <w:rPr>
          <w:rFonts w:ascii="Book Antiqua" w:hAnsi="Book Antiqua"/>
          <w:sz w:val="24"/>
        </w:rPr>
        <w:t>tották</w:t>
      </w:r>
      <w:proofErr w:type="spellEnd"/>
      <w:r w:rsidR="003007D5" w:rsidRPr="00DC1A85">
        <w:rPr>
          <w:rFonts w:ascii="Book Antiqua" w:hAnsi="Book Antiqua"/>
          <w:sz w:val="24"/>
        </w:rPr>
        <w:t xml:space="preserve"> a halált</w:t>
      </w:r>
      <w:r w:rsidR="00295AEB" w:rsidRPr="00DC1A85">
        <w:rPr>
          <w:rFonts w:ascii="Book Antiqua" w:hAnsi="Book Antiqua"/>
          <w:sz w:val="24"/>
        </w:rPr>
        <w:t>, valamint</w:t>
      </w:r>
      <w:r w:rsidR="003007D5" w:rsidRPr="00DC1A85">
        <w:rPr>
          <w:rFonts w:ascii="Book Antiqua" w:hAnsi="Book Antiqua"/>
          <w:sz w:val="24"/>
        </w:rPr>
        <w:t xml:space="preserve"> bűnük örök nyomát </w:t>
      </w:r>
      <w:r w:rsidR="00356497" w:rsidRPr="00DC1A85">
        <w:rPr>
          <w:rFonts w:ascii="Book Antiqua" w:hAnsi="Book Antiqua"/>
          <w:sz w:val="24"/>
        </w:rPr>
        <w:t xml:space="preserve">ez az </w:t>
      </w:r>
      <w:r w:rsidR="00356497" w:rsidRPr="00DC1A85">
        <w:rPr>
          <w:rFonts w:ascii="Book Antiqua" w:hAnsi="Book Antiqua"/>
          <w:i/>
          <w:sz w:val="24"/>
        </w:rPr>
        <w:t>eredeti bűn</w:t>
      </w:r>
      <w:r w:rsidR="00356497" w:rsidRPr="00DC1A85">
        <w:rPr>
          <w:rFonts w:ascii="Book Antiqua" w:hAnsi="Book Antiqua"/>
          <w:sz w:val="24"/>
        </w:rPr>
        <w:t xml:space="preserve">. </w:t>
      </w:r>
    </w:p>
    <w:p w:rsidR="00356497" w:rsidRPr="00DC1A85" w:rsidRDefault="00295AEB" w:rsidP="00E2341C">
      <w:pPr>
        <w:pStyle w:val="normlsr"/>
        <w:rPr>
          <w:rFonts w:ascii="Book Antiqua" w:hAnsi="Book Antiqua"/>
          <w:sz w:val="28"/>
          <w:szCs w:val="28"/>
        </w:rPr>
      </w:pPr>
      <w:r>
        <w:tab/>
      </w:r>
      <w:r w:rsidR="00D66858" w:rsidRPr="00E2341C">
        <w:rPr>
          <w:rFonts w:ascii="Book Antiqua" w:hAnsi="Book Antiqua"/>
          <w:spacing w:val="-6"/>
          <w:sz w:val="28"/>
          <w:szCs w:val="28"/>
        </w:rPr>
        <w:t xml:space="preserve">A </w:t>
      </w:r>
      <w:r w:rsidR="00004BE7" w:rsidRPr="00E2341C">
        <w:rPr>
          <w:rFonts w:ascii="Book Antiqua" w:hAnsi="Book Antiqua"/>
          <w:spacing w:val="-6"/>
          <w:sz w:val="28"/>
          <w:szCs w:val="28"/>
        </w:rPr>
        <w:t xml:space="preserve">korábbi </w:t>
      </w:r>
      <w:r w:rsidR="00D66858" w:rsidRPr="00E2341C">
        <w:rPr>
          <w:rFonts w:ascii="Book Antiqua" w:hAnsi="Book Antiqua"/>
          <w:spacing w:val="-6"/>
          <w:sz w:val="28"/>
          <w:szCs w:val="28"/>
        </w:rPr>
        <w:t xml:space="preserve">teológiai </w:t>
      </w:r>
      <w:r w:rsidR="00004BE7" w:rsidRPr="00E2341C">
        <w:rPr>
          <w:rFonts w:ascii="Book Antiqua" w:hAnsi="Book Antiqua"/>
          <w:spacing w:val="-6"/>
          <w:sz w:val="28"/>
          <w:szCs w:val="28"/>
        </w:rPr>
        <w:t>magyarázatok t</w:t>
      </w:r>
      <w:r w:rsidR="00356497" w:rsidRPr="00E2341C">
        <w:rPr>
          <w:rFonts w:ascii="Book Antiqua" w:hAnsi="Book Antiqua"/>
          <w:spacing w:val="-6"/>
          <w:sz w:val="28"/>
          <w:szCs w:val="28"/>
        </w:rPr>
        <w:t>arthatatlanná vált</w:t>
      </w:r>
      <w:r w:rsidR="00004BE7" w:rsidRPr="00E2341C">
        <w:rPr>
          <w:rFonts w:ascii="Book Antiqua" w:hAnsi="Book Antiqua"/>
          <w:spacing w:val="-6"/>
          <w:sz w:val="28"/>
          <w:szCs w:val="28"/>
        </w:rPr>
        <w:t>ak</w:t>
      </w:r>
      <w:r w:rsidR="00356497" w:rsidRPr="00E2341C">
        <w:rPr>
          <w:rFonts w:ascii="Book Antiqua" w:hAnsi="Book Antiqua"/>
          <w:spacing w:val="-6"/>
          <w:sz w:val="28"/>
          <w:szCs w:val="28"/>
        </w:rPr>
        <w:t>, amikor az Egyházi</w:t>
      </w:r>
      <w:r w:rsidR="00356497" w:rsidRPr="00DC1A85">
        <w:rPr>
          <w:rFonts w:ascii="Book Antiqua" w:hAnsi="Book Antiqua"/>
          <w:sz w:val="28"/>
          <w:szCs w:val="28"/>
        </w:rPr>
        <w:t xml:space="preserve"> Tanítóhivatal – </w:t>
      </w:r>
      <w:r w:rsidRPr="00DC1A85">
        <w:rPr>
          <w:rFonts w:ascii="Book Antiqua" w:hAnsi="Book Antiqua"/>
          <w:sz w:val="28"/>
          <w:szCs w:val="28"/>
        </w:rPr>
        <w:t xml:space="preserve">kénytelen kelletlen </w:t>
      </w:r>
      <w:r w:rsidR="00E2341C">
        <w:rPr>
          <w:rFonts w:ascii="Book Antiqua" w:hAnsi="Book Antiqua"/>
          <w:sz w:val="28"/>
          <w:szCs w:val="28"/>
        </w:rPr>
        <w:t>– elismerte a multigenezis</w:t>
      </w:r>
      <w:r w:rsidR="00356497" w:rsidRPr="00DC1A85">
        <w:rPr>
          <w:rFonts w:ascii="Book Antiqua" w:hAnsi="Book Antiqua"/>
          <w:sz w:val="28"/>
          <w:szCs w:val="28"/>
        </w:rPr>
        <w:t>elméletet, am</w:t>
      </w:r>
      <w:r w:rsidR="00004BE7" w:rsidRPr="00DC1A85">
        <w:rPr>
          <w:rFonts w:ascii="Book Antiqua" w:hAnsi="Book Antiqua"/>
          <w:sz w:val="28"/>
          <w:szCs w:val="28"/>
        </w:rPr>
        <w:t xml:space="preserve">i </w:t>
      </w:r>
      <w:r w:rsidR="00356497" w:rsidRPr="00DC1A85">
        <w:rPr>
          <w:rFonts w:ascii="Book Antiqua" w:hAnsi="Book Antiqua"/>
          <w:sz w:val="28"/>
          <w:szCs w:val="28"/>
        </w:rPr>
        <w:t>kizárja, hogy az emberiség egyetlen emberpártól származzék. Az ellent</w:t>
      </w:r>
      <w:r w:rsidR="00E2341C">
        <w:rPr>
          <w:rFonts w:ascii="Book Antiqua" w:hAnsi="Book Antiqua"/>
          <w:sz w:val="28"/>
          <w:szCs w:val="28"/>
        </w:rPr>
        <w:t>-</w:t>
      </w:r>
      <w:r w:rsidR="00356497" w:rsidRPr="00DC1A85">
        <w:rPr>
          <w:rFonts w:ascii="Book Antiqua" w:hAnsi="Book Antiqua"/>
          <w:sz w:val="28"/>
          <w:szCs w:val="28"/>
        </w:rPr>
        <w:t>mondás kiküszöbölése végett</w:t>
      </w:r>
      <w:r w:rsidR="00004BE7" w:rsidRPr="00DC1A85">
        <w:rPr>
          <w:rFonts w:ascii="Book Antiqua" w:hAnsi="Book Antiqua"/>
          <w:sz w:val="28"/>
          <w:szCs w:val="28"/>
        </w:rPr>
        <w:t xml:space="preserve"> </w:t>
      </w:r>
      <w:r w:rsidR="00356497" w:rsidRPr="00DC1A85">
        <w:rPr>
          <w:rFonts w:ascii="Book Antiqua" w:hAnsi="Book Antiqua"/>
          <w:sz w:val="28"/>
          <w:szCs w:val="28"/>
        </w:rPr>
        <w:t>– mint már annyiszor – „át</w:t>
      </w:r>
      <w:r w:rsidR="00004BE7" w:rsidRPr="00DC1A85">
        <w:rPr>
          <w:rFonts w:ascii="Book Antiqua" w:hAnsi="Book Antiqua"/>
          <w:sz w:val="28"/>
          <w:szCs w:val="28"/>
        </w:rPr>
        <w:t xml:space="preserve"> kellett </w:t>
      </w:r>
      <w:r w:rsidR="00356497" w:rsidRPr="00DC1A85">
        <w:rPr>
          <w:rFonts w:ascii="Book Antiqua" w:hAnsi="Book Antiqua"/>
          <w:sz w:val="28"/>
          <w:szCs w:val="28"/>
        </w:rPr>
        <w:t>értelmez</w:t>
      </w:r>
      <w:r w:rsidR="00004BE7" w:rsidRPr="00DC1A85">
        <w:rPr>
          <w:rFonts w:ascii="Book Antiqua" w:hAnsi="Book Antiqua"/>
          <w:sz w:val="28"/>
          <w:szCs w:val="28"/>
        </w:rPr>
        <w:t>ni</w:t>
      </w:r>
      <w:r w:rsidR="00356497" w:rsidRPr="00DC1A85">
        <w:rPr>
          <w:rFonts w:ascii="Book Antiqua" w:hAnsi="Book Antiqua"/>
          <w:sz w:val="28"/>
          <w:szCs w:val="28"/>
        </w:rPr>
        <w:t>” a vonatkozó dogmák szövegét.</w:t>
      </w:r>
    </w:p>
    <w:p w:rsidR="00D9446B" w:rsidRPr="00DC1A85" w:rsidRDefault="00E5260F" w:rsidP="00DC1A85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z w:val="28"/>
          <w:szCs w:val="28"/>
        </w:rPr>
        <w:tab/>
      </w:r>
      <w:r w:rsidR="00356497" w:rsidRPr="00E2341C">
        <w:rPr>
          <w:rFonts w:ascii="Book Antiqua" w:hAnsi="Book Antiqua"/>
          <w:spacing w:val="-6"/>
          <w:sz w:val="28"/>
          <w:szCs w:val="28"/>
        </w:rPr>
        <w:t>A „</w:t>
      </w:r>
      <w:r w:rsidR="00004BE7" w:rsidRPr="00E2341C">
        <w:rPr>
          <w:rFonts w:ascii="Book Antiqua" w:hAnsi="Book Antiqua"/>
          <w:spacing w:val="-6"/>
          <w:sz w:val="28"/>
          <w:szCs w:val="28"/>
        </w:rPr>
        <w:t>lazítás</w:t>
      </w:r>
      <w:r w:rsidR="00356497" w:rsidRPr="00E2341C">
        <w:rPr>
          <w:rFonts w:ascii="Book Antiqua" w:hAnsi="Book Antiqua"/>
          <w:spacing w:val="-6"/>
          <w:sz w:val="28"/>
          <w:szCs w:val="28"/>
        </w:rPr>
        <w:t>” ellenére aligha van hívő, aki még sohasem érezte méltánytalan</w:t>
      </w:r>
      <w:r w:rsidR="00E2341C" w:rsidRPr="00E2341C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="00356497" w:rsidRPr="00E2341C">
        <w:rPr>
          <w:rFonts w:ascii="Book Antiqua" w:hAnsi="Book Antiqua"/>
          <w:spacing w:val="-6"/>
          <w:sz w:val="28"/>
          <w:szCs w:val="28"/>
        </w:rPr>
        <w:t>nak</w:t>
      </w:r>
      <w:proofErr w:type="spellEnd"/>
      <w:r w:rsidR="00356497" w:rsidRPr="00E2341C">
        <w:rPr>
          <w:rFonts w:ascii="Book Antiqua" w:hAnsi="Book Antiqua"/>
          <w:spacing w:val="-6"/>
          <w:sz w:val="28"/>
          <w:szCs w:val="28"/>
        </w:rPr>
        <w:t xml:space="preserve">, hogy Isten olyan bűnért ró ki rá halálbüntetést – vagy akárcsak </w:t>
      </w:r>
      <w:proofErr w:type="spellStart"/>
      <w:r w:rsidR="00356497" w:rsidRPr="00E2341C">
        <w:rPr>
          <w:rFonts w:ascii="Book Antiqua" w:hAnsi="Book Antiqua"/>
          <w:spacing w:val="-6"/>
          <w:sz w:val="28"/>
          <w:szCs w:val="28"/>
        </w:rPr>
        <w:t>halálfélel</w:t>
      </w:r>
      <w:r w:rsidR="00E2341C" w:rsidRPr="00E2341C">
        <w:rPr>
          <w:rFonts w:ascii="Book Antiqua" w:hAnsi="Book Antiqua"/>
          <w:spacing w:val="-6"/>
          <w:sz w:val="28"/>
          <w:szCs w:val="28"/>
        </w:rPr>
        <w:t>-</w:t>
      </w:r>
      <w:r w:rsidR="00356497" w:rsidRPr="00DC1A85">
        <w:rPr>
          <w:rFonts w:ascii="Book Antiqua" w:hAnsi="Book Antiqua"/>
          <w:sz w:val="28"/>
          <w:szCs w:val="28"/>
        </w:rPr>
        <w:t>met</w:t>
      </w:r>
      <w:proofErr w:type="spellEnd"/>
      <w:r w:rsidR="00356497" w:rsidRPr="00DC1A85">
        <w:rPr>
          <w:rFonts w:ascii="Book Antiqua" w:hAnsi="Book Antiqua"/>
          <w:sz w:val="28"/>
          <w:szCs w:val="28"/>
        </w:rPr>
        <w:t xml:space="preserve"> is –, amelyben semmi része nem volt, ráadásul eredetére</w:t>
      </w:r>
      <w:r w:rsidR="00295AEB" w:rsidRPr="00DC1A85">
        <w:rPr>
          <w:rFonts w:ascii="Book Antiqua" w:hAnsi="Book Antiqua"/>
          <w:sz w:val="28"/>
          <w:szCs w:val="28"/>
        </w:rPr>
        <w:t xml:space="preserve"> 1600 évig </w:t>
      </w:r>
      <w:r w:rsidR="00356497" w:rsidRPr="00DC1A85">
        <w:rPr>
          <w:rFonts w:ascii="Book Antiqua" w:hAnsi="Book Antiqua"/>
          <w:sz w:val="28"/>
          <w:szCs w:val="28"/>
        </w:rPr>
        <w:t>meg</w:t>
      </w:r>
      <w:r w:rsidR="00E2341C">
        <w:rPr>
          <w:rFonts w:ascii="Book Antiqua" w:hAnsi="Book Antiqua"/>
          <w:sz w:val="28"/>
          <w:szCs w:val="28"/>
        </w:rPr>
        <w:t>-</w:t>
      </w:r>
      <w:r w:rsidR="00356497" w:rsidRPr="00E2341C">
        <w:rPr>
          <w:rFonts w:ascii="Book Antiqua" w:hAnsi="Book Antiqua"/>
          <w:spacing w:val="-6"/>
          <w:sz w:val="28"/>
          <w:szCs w:val="28"/>
        </w:rPr>
        <w:t>nyugtató magyarázat</w:t>
      </w:r>
      <w:r w:rsidR="00BA453A" w:rsidRPr="00E2341C">
        <w:rPr>
          <w:rFonts w:ascii="Book Antiqua" w:hAnsi="Book Antiqua"/>
          <w:spacing w:val="-6"/>
          <w:sz w:val="28"/>
          <w:szCs w:val="28"/>
        </w:rPr>
        <w:t>a</w:t>
      </w:r>
      <w:r w:rsidR="00004BE7" w:rsidRPr="00E2341C">
        <w:rPr>
          <w:rFonts w:ascii="Book Antiqua" w:hAnsi="Book Antiqua"/>
          <w:spacing w:val="-6"/>
          <w:sz w:val="28"/>
          <w:szCs w:val="28"/>
        </w:rPr>
        <w:t xml:space="preserve"> sem</w:t>
      </w:r>
      <w:r w:rsidR="00295AEB" w:rsidRPr="00E2341C">
        <w:rPr>
          <w:rFonts w:ascii="Book Antiqua" w:hAnsi="Book Antiqua"/>
          <w:spacing w:val="-6"/>
          <w:sz w:val="28"/>
          <w:szCs w:val="28"/>
        </w:rPr>
        <w:t>. A</w:t>
      </w:r>
      <w:r w:rsidR="00356497" w:rsidRPr="00E2341C">
        <w:rPr>
          <w:rFonts w:ascii="Book Antiqua" w:hAnsi="Book Antiqua"/>
          <w:spacing w:val="-6"/>
          <w:sz w:val="28"/>
          <w:szCs w:val="28"/>
        </w:rPr>
        <w:t xml:space="preserve"> mai teológia </w:t>
      </w:r>
      <w:r w:rsidR="00295AEB" w:rsidRPr="00E2341C">
        <w:rPr>
          <w:rFonts w:ascii="Book Antiqua" w:hAnsi="Book Antiqua"/>
          <w:spacing w:val="-6"/>
          <w:sz w:val="28"/>
          <w:szCs w:val="28"/>
        </w:rPr>
        <w:t xml:space="preserve">szerint </w:t>
      </w:r>
      <w:r w:rsidR="00356497" w:rsidRPr="00E2341C">
        <w:rPr>
          <w:rFonts w:ascii="Book Antiqua" w:hAnsi="Book Antiqua"/>
          <w:i/>
          <w:spacing w:val="-6"/>
          <w:sz w:val="28"/>
          <w:szCs w:val="28"/>
        </w:rPr>
        <w:t>elődeink</w:t>
      </w:r>
      <w:r w:rsidR="00356497" w:rsidRPr="00E2341C">
        <w:rPr>
          <w:rFonts w:ascii="Book Antiqua" w:hAnsi="Book Antiqua"/>
          <w:spacing w:val="-6"/>
          <w:sz w:val="28"/>
          <w:szCs w:val="28"/>
        </w:rPr>
        <w:t xml:space="preserve"> személyes bűnei miatt</w:t>
      </w:r>
      <w:r w:rsidR="00356497" w:rsidRPr="00DC1A85">
        <w:rPr>
          <w:rFonts w:ascii="Book Antiqua" w:hAnsi="Book Antiqua"/>
          <w:sz w:val="28"/>
          <w:szCs w:val="28"/>
        </w:rPr>
        <w:t xml:space="preserve"> </w:t>
      </w:r>
      <w:r w:rsidR="00356497" w:rsidRPr="00E2341C">
        <w:rPr>
          <w:rFonts w:ascii="Book Antiqua" w:hAnsi="Book Antiqua"/>
          <w:spacing w:val="-6"/>
          <w:sz w:val="28"/>
          <w:szCs w:val="28"/>
        </w:rPr>
        <w:t>megromlott társadalmi környezetbe születünk</w:t>
      </w:r>
      <w:r w:rsidR="00DC1A85" w:rsidRPr="00E2341C">
        <w:rPr>
          <w:rFonts w:ascii="Book Antiqua" w:hAnsi="Book Antiqua"/>
          <w:spacing w:val="-6"/>
          <w:sz w:val="28"/>
          <w:szCs w:val="28"/>
        </w:rPr>
        <w:t>,</w:t>
      </w:r>
      <w:r w:rsidR="00356497" w:rsidRPr="00E2341C">
        <w:rPr>
          <w:rFonts w:ascii="Book Antiqua" w:hAnsi="Book Antiqua"/>
          <w:spacing w:val="-6"/>
          <w:sz w:val="28"/>
          <w:szCs w:val="28"/>
        </w:rPr>
        <w:t xml:space="preserve"> s viselnünk kell az ebből fakadó</w:t>
      </w:r>
      <w:r w:rsidR="00356497" w:rsidRPr="00DC1A85">
        <w:rPr>
          <w:rFonts w:ascii="Book Antiqua" w:hAnsi="Book Antiqua"/>
          <w:sz w:val="28"/>
          <w:szCs w:val="28"/>
        </w:rPr>
        <w:t xml:space="preserve"> </w:t>
      </w:r>
      <w:r w:rsidR="00356497" w:rsidRPr="00E2341C">
        <w:rPr>
          <w:rFonts w:ascii="Book Antiqua" w:hAnsi="Book Antiqua"/>
          <w:spacing w:val="-12"/>
          <w:sz w:val="28"/>
          <w:szCs w:val="28"/>
        </w:rPr>
        <w:t xml:space="preserve">hátrányokat: „…[az eredeti bűn] egyetemessége a bűn </w:t>
      </w:r>
      <w:r w:rsidR="00356497" w:rsidRPr="00E2341C">
        <w:rPr>
          <w:rFonts w:ascii="Book Antiqua" w:hAnsi="Book Antiqua"/>
          <w:i/>
          <w:spacing w:val="-12"/>
          <w:sz w:val="28"/>
          <w:szCs w:val="28"/>
        </w:rPr>
        <w:t xml:space="preserve">közösségi jellegén </w:t>
      </w:r>
      <w:r w:rsidR="00356497" w:rsidRPr="00E2341C">
        <w:rPr>
          <w:rFonts w:ascii="Book Antiqua" w:hAnsi="Book Antiqua"/>
          <w:spacing w:val="-12"/>
          <w:sz w:val="28"/>
          <w:szCs w:val="28"/>
        </w:rPr>
        <w:t>alapszik, a bű</w:t>
      </w:r>
      <w:r w:rsidR="00E2341C" w:rsidRPr="00E2341C">
        <w:rPr>
          <w:rFonts w:ascii="Book Antiqua" w:hAnsi="Book Antiqua"/>
          <w:spacing w:val="-12"/>
          <w:sz w:val="28"/>
          <w:szCs w:val="28"/>
        </w:rPr>
        <w:t>-</w:t>
      </w:r>
      <w:proofErr w:type="spellStart"/>
      <w:r w:rsidR="00356497" w:rsidRPr="00E2341C">
        <w:rPr>
          <w:rFonts w:ascii="Book Antiqua" w:hAnsi="Book Antiqua"/>
          <w:spacing w:val="-10"/>
          <w:sz w:val="28"/>
          <w:szCs w:val="28"/>
        </w:rPr>
        <w:t>nösségnek</w:t>
      </w:r>
      <w:proofErr w:type="spellEnd"/>
      <w:r w:rsidR="00356497" w:rsidRPr="00E2341C">
        <w:rPr>
          <w:rFonts w:ascii="Book Antiqua" w:hAnsi="Book Antiqua"/>
          <w:spacing w:val="-10"/>
          <w:sz w:val="28"/>
          <w:szCs w:val="28"/>
        </w:rPr>
        <w:t xml:space="preserve"> olyan dimenzióján keresztül, amely </w:t>
      </w:r>
      <w:r w:rsidR="00356497" w:rsidRPr="00E2341C">
        <w:rPr>
          <w:rFonts w:ascii="Book Antiqua" w:hAnsi="Book Antiqua"/>
          <w:i/>
          <w:spacing w:val="-10"/>
          <w:sz w:val="28"/>
          <w:szCs w:val="28"/>
        </w:rPr>
        <w:t>megelőzi</w:t>
      </w:r>
      <w:r w:rsidR="00356497" w:rsidRPr="00E2341C">
        <w:rPr>
          <w:rFonts w:ascii="Book Antiqua" w:hAnsi="Book Antiqua"/>
          <w:spacing w:val="-10"/>
          <w:sz w:val="28"/>
          <w:szCs w:val="28"/>
        </w:rPr>
        <w:t xml:space="preserve"> az egyéni szabad döntést”.</w:t>
      </w:r>
      <w:r w:rsidR="00356497" w:rsidRPr="00E2341C">
        <w:rPr>
          <w:rStyle w:val="vgjegyzethivatkozs"/>
          <w:rFonts w:ascii="Book Antiqua" w:hAnsi="Book Antiqua"/>
          <w:spacing w:val="-10"/>
          <w:sz w:val="28"/>
          <w:szCs w:val="28"/>
        </w:rPr>
        <w:endnoteReference w:id="11"/>
      </w:r>
      <w:r w:rsidR="00356497" w:rsidRPr="00DC1A85">
        <w:rPr>
          <w:rFonts w:ascii="Book Antiqua" w:hAnsi="Book Antiqua"/>
          <w:sz w:val="28"/>
          <w:szCs w:val="28"/>
        </w:rPr>
        <w:t xml:space="preserve"> </w:t>
      </w:r>
    </w:p>
    <w:p w:rsidR="00D9446B" w:rsidRPr="00DC1A85" w:rsidRDefault="000E3C41" w:rsidP="00DC1A85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z w:val="28"/>
          <w:szCs w:val="28"/>
        </w:rPr>
        <w:tab/>
        <w:t xml:space="preserve">Nesze neked szabad akarat! </w:t>
      </w:r>
    </w:p>
    <w:p w:rsidR="00356497" w:rsidRPr="00DC1A85" w:rsidRDefault="000E3C41" w:rsidP="00DC1A85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z w:val="28"/>
          <w:szCs w:val="28"/>
        </w:rPr>
        <w:tab/>
      </w:r>
      <w:r w:rsidR="00356497" w:rsidRPr="00DC1A85">
        <w:rPr>
          <w:rFonts w:ascii="Book Antiqua" w:hAnsi="Book Antiqua"/>
          <w:sz w:val="28"/>
          <w:szCs w:val="28"/>
        </w:rPr>
        <w:t>De a fejtegetés továbbmegy. Először is leszögezi, hogy keresztény fel</w:t>
      </w:r>
      <w:r w:rsidR="00DC1A85">
        <w:rPr>
          <w:rFonts w:ascii="Book Antiqua" w:hAnsi="Book Antiqua"/>
          <w:sz w:val="28"/>
          <w:szCs w:val="28"/>
        </w:rPr>
        <w:t>-</w:t>
      </w:r>
      <w:r w:rsidR="00356497" w:rsidRPr="00DC1A85">
        <w:rPr>
          <w:rFonts w:ascii="Book Antiqua" w:hAnsi="Book Antiqua"/>
          <w:sz w:val="28"/>
          <w:szCs w:val="28"/>
        </w:rPr>
        <w:t>fogás szerint a halál nemcsak egyszerűen az élet vége, hanem egyben vég</w:t>
      </w:r>
      <w:r w:rsidR="00DC1A85">
        <w:rPr>
          <w:rFonts w:ascii="Book Antiqua" w:hAnsi="Book Antiqua"/>
          <w:sz w:val="28"/>
          <w:szCs w:val="28"/>
        </w:rPr>
        <w:t>-</w:t>
      </w:r>
      <w:r w:rsidR="00356497" w:rsidRPr="00DC1A85">
        <w:rPr>
          <w:rFonts w:ascii="Book Antiqua" w:hAnsi="Book Antiqua"/>
          <w:spacing w:val="-6"/>
          <w:sz w:val="28"/>
          <w:szCs w:val="28"/>
        </w:rPr>
        <w:t>elszámolása</w:t>
      </w:r>
      <w:r w:rsidR="00DC1A85" w:rsidRPr="00DC1A85">
        <w:rPr>
          <w:rFonts w:ascii="Book Antiqua" w:hAnsi="Book Antiqua"/>
          <w:spacing w:val="-6"/>
          <w:sz w:val="28"/>
          <w:szCs w:val="28"/>
        </w:rPr>
        <w:t>,</w:t>
      </w:r>
      <w:r w:rsidR="00356497" w:rsidRPr="00DC1A85">
        <w:rPr>
          <w:rFonts w:ascii="Book Antiqua" w:hAnsi="Book Antiqua"/>
          <w:spacing w:val="-6"/>
          <w:sz w:val="28"/>
          <w:szCs w:val="28"/>
        </w:rPr>
        <w:t xml:space="preserve"> s ennyiben </w:t>
      </w:r>
      <w:r w:rsidR="00356497" w:rsidRPr="00DC1A85">
        <w:rPr>
          <w:rFonts w:ascii="Book Antiqua" w:hAnsi="Book Antiqua"/>
          <w:i/>
          <w:iCs/>
          <w:spacing w:val="-6"/>
          <w:sz w:val="28"/>
          <w:szCs w:val="28"/>
        </w:rPr>
        <w:t>beteljesedése</w:t>
      </w:r>
      <w:r w:rsidR="00356497" w:rsidRPr="00DC1A85">
        <w:rPr>
          <w:rFonts w:ascii="Book Antiqua" w:hAnsi="Book Antiqua"/>
          <w:spacing w:val="-6"/>
          <w:sz w:val="28"/>
          <w:szCs w:val="28"/>
        </w:rPr>
        <w:t xml:space="preserve"> is. Továbbá, a halálnak nem puszta tényé</w:t>
      </w:r>
      <w:r w:rsidR="00DC1A85" w:rsidRPr="00DC1A85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="00356497" w:rsidRPr="00DC1A85">
        <w:rPr>
          <w:rFonts w:ascii="Book Antiqua" w:hAnsi="Book Antiqua"/>
          <w:sz w:val="28"/>
          <w:szCs w:val="28"/>
        </w:rPr>
        <w:t>ben</w:t>
      </w:r>
      <w:proofErr w:type="spellEnd"/>
      <w:r w:rsidR="00356497" w:rsidRPr="00DC1A85">
        <w:rPr>
          <w:rFonts w:ascii="Book Antiqua" w:hAnsi="Book Antiqua"/>
          <w:sz w:val="28"/>
          <w:szCs w:val="28"/>
        </w:rPr>
        <w:t xml:space="preserve">, hanem abban van büntetés jellege, hogy a bűnös ellenségként tapasztalja </w:t>
      </w:r>
      <w:r w:rsidR="00356497" w:rsidRPr="00DC1A85">
        <w:rPr>
          <w:rFonts w:ascii="Book Antiqua" w:hAnsi="Book Antiqua"/>
          <w:spacing w:val="-4"/>
          <w:sz w:val="28"/>
          <w:szCs w:val="28"/>
        </w:rPr>
        <w:t>meg. Ezzel szemben a hívő – megerősítve a betegek szentségével – bizalommal</w:t>
      </w:r>
      <w:r w:rsidR="00356497" w:rsidRPr="00DC1A85">
        <w:rPr>
          <w:rFonts w:ascii="Book Antiqua" w:hAnsi="Book Antiqua"/>
          <w:sz w:val="28"/>
          <w:szCs w:val="28"/>
        </w:rPr>
        <w:t xml:space="preserve"> és megnyugodva lépi át a küszöböt: számára a halál nem kívülről jövő sors</w:t>
      </w:r>
      <w:r w:rsidR="00DC1A85">
        <w:rPr>
          <w:rFonts w:ascii="Book Antiqua" w:hAnsi="Book Antiqua"/>
          <w:sz w:val="28"/>
          <w:szCs w:val="28"/>
        </w:rPr>
        <w:t>-</w:t>
      </w:r>
      <w:r w:rsidR="00356497" w:rsidRPr="00DC1A85">
        <w:rPr>
          <w:rFonts w:ascii="Book Antiqua" w:hAnsi="Book Antiqua"/>
          <w:spacing w:val="-4"/>
          <w:sz w:val="28"/>
          <w:szCs w:val="28"/>
        </w:rPr>
        <w:t xml:space="preserve">csapás, hanem belülről fakadó </w:t>
      </w:r>
      <w:r w:rsidR="00356497" w:rsidRPr="00DC1A85">
        <w:rPr>
          <w:rFonts w:ascii="Book Antiqua" w:hAnsi="Book Antiqua"/>
          <w:i/>
          <w:iCs/>
          <w:spacing w:val="-4"/>
          <w:sz w:val="28"/>
          <w:szCs w:val="28"/>
        </w:rPr>
        <w:t>tett</w:t>
      </w:r>
      <w:r w:rsidR="00356497" w:rsidRPr="00DC1A85">
        <w:rPr>
          <w:rFonts w:ascii="Book Antiqua" w:hAnsi="Book Antiqua"/>
          <w:spacing w:val="-4"/>
          <w:sz w:val="28"/>
          <w:szCs w:val="28"/>
        </w:rPr>
        <w:t xml:space="preserve">, amellyel „egészen átadja magát Isten </w:t>
      </w:r>
      <w:proofErr w:type="spellStart"/>
      <w:r w:rsidR="00356497" w:rsidRPr="00DC1A85">
        <w:rPr>
          <w:rFonts w:ascii="Book Antiqua" w:hAnsi="Book Antiqua"/>
          <w:spacing w:val="-4"/>
          <w:sz w:val="28"/>
          <w:szCs w:val="28"/>
        </w:rPr>
        <w:t>kezé</w:t>
      </w:r>
      <w:proofErr w:type="spellEnd"/>
      <w:r w:rsidR="00DC1A85" w:rsidRPr="00DC1A85">
        <w:rPr>
          <w:rFonts w:ascii="Book Antiqua" w:hAnsi="Book Antiqua"/>
          <w:spacing w:val="-4"/>
          <w:sz w:val="28"/>
          <w:szCs w:val="28"/>
        </w:rPr>
        <w:t>-</w:t>
      </w:r>
      <w:r w:rsidR="00356497" w:rsidRPr="00DC1A85">
        <w:rPr>
          <w:rFonts w:ascii="Book Antiqua" w:hAnsi="Book Antiqua"/>
          <w:sz w:val="28"/>
          <w:szCs w:val="28"/>
        </w:rPr>
        <w:t>be, akinek a szeretetben elkötelezett életében már… kiszolgáltatta magát”.</w:t>
      </w:r>
      <w:r w:rsidR="00356497" w:rsidRPr="00DC1A85">
        <w:rPr>
          <w:rStyle w:val="vgjegyzethivatkozs"/>
          <w:rFonts w:ascii="Book Antiqua" w:hAnsi="Book Antiqua"/>
          <w:sz w:val="28"/>
          <w:szCs w:val="28"/>
        </w:rPr>
        <w:endnoteReference w:id="12"/>
      </w:r>
    </w:p>
    <w:p w:rsidR="00D9446B" w:rsidRPr="00DC1A85" w:rsidRDefault="00E5260F" w:rsidP="00DC1A85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z w:val="28"/>
          <w:szCs w:val="28"/>
        </w:rPr>
        <w:tab/>
      </w:r>
      <w:proofErr w:type="gramStart"/>
      <w:r w:rsidR="00356497" w:rsidRPr="00DC1A85">
        <w:rPr>
          <w:rFonts w:ascii="Book Antiqua" w:hAnsi="Book Antiqua"/>
          <w:sz w:val="28"/>
          <w:szCs w:val="28"/>
        </w:rPr>
        <w:t>Józan ésszel</w:t>
      </w:r>
      <w:proofErr w:type="gramEnd"/>
      <w:r w:rsidR="00356497" w:rsidRPr="00DC1A85">
        <w:rPr>
          <w:rFonts w:ascii="Book Antiqua" w:hAnsi="Book Antiqua"/>
          <w:sz w:val="28"/>
          <w:szCs w:val="28"/>
        </w:rPr>
        <w:t xml:space="preserve"> </w:t>
      </w:r>
      <w:r w:rsidR="004D18C2" w:rsidRPr="00DC1A85">
        <w:rPr>
          <w:rFonts w:ascii="Book Antiqua" w:hAnsi="Book Antiqua"/>
          <w:sz w:val="28"/>
          <w:szCs w:val="28"/>
        </w:rPr>
        <w:t xml:space="preserve">azért </w:t>
      </w:r>
      <w:r w:rsidR="00356497" w:rsidRPr="00DC1A85">
        <w:rPr>
          <w:rFonts w:ascii="Book Antiqua" w:hAnsi="Book Antiqua"/>
          <w:sz w:val="28"/>
          <w:szCs w:val="28"/>
        </w:rPr>
        <w:t xml:space="preserve">nehéz elképzelni, hogy valaki </w:t>
      </w:r>
      <w:r w:rsidR="00356497" w:rsidRPr="00DC1A85">
        <w:rPr>
          <w:rFonts w:ascii="Book Antiqua" w:hAnsi="Book Antiqua"/>
          <w:i/>
          <w:sz w:val="28"/>
          <w:szCs w:val="28"/>
        </w:rPr>
        <w:t>bizalommal várja</w:t>
      </w:r>
      <w:r w:rsidR="009E44FB" w:rsidRPr="00DC1A85">
        <w:rPr>
          <w:rFonts w:ascii="Book Antiqua" w:hAnsi="Book Antiqua"/>
          <w:sz w:val="28"/>
          <w:szCs w:val="28"/>
        </w:rPr>
        <w:t xml:space="preserve"> halála pillanatát. Inkább </w:t>
      </w:r>
      <w:r w:rsidR="00DC1A85">
        <w:rPr>
          <w:rFonts w:ascii="Book Antiqua" w:hAnsi="Book Antiqua"/>
          <w:sz w:val="28"/>
          <w:szCs w:val="28"/>
        </w:rPr>
        <w:t>úgy látszik, a hívők nem nagyo</w:t>
      </w:r>
      <w:r w:rsidR="009E44FB" w:rsidRPr="00DC1A85">
        <w:rPr>
          <w:rFonts w:ascii="Book Antiqua" w:hAnsi="Book Antiqua"/>
          <w:sz w:val="28"/>
          <w:szCs w:val="28"/>
        </w:rPr>
        <w:t xml:space="preserve">n törekszenek rá, </w:t>
      </w:r>
      <w:r w:rsidR="00356497" w:rsidRPr="00DC1A85">
        <w:rPr>
          <w:rFonts w:ascii="Book Antiqua" w:hAnsi="Book Antiqua"/>
          <w:sz w:val="28"/>
          <w:szCs w:val="28"/>
        </w:rPr>
        <w:t>hogy mi</w:t>
      </w:r>
      <w:r w:rsidR="00DC1A85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DC1A85">
        <w:rPr>
          <w:rFonts w:ascii="Book Antiqua" w:hAnsi="Book Antiqua"/>
          <w:sz w:val="28"/>
          <w:szCs w:val="28"/>
        </w:rPr>
        <w:t>nél</w:t>
      </w:r>
      <w:proofErr w:type="spellEnd"/>
      <w:r w:rsidR="00356497" w:rsidRPr="00DC1A85">
        <w:rPr>
          <w:rFonts w:ascii="Book Antiqua" w:hAnsi="Book Antiqua"/>
          <w:sz w:val="28"/>
          <w:szCs w:val="28"/>
        </w:rPr>
        <w:t xml:space="preserve"> előbb elérj</w:t>
      </w:r>
      <w:r w:rsidR="009E44FB" w:rsidRPr="00DC1A85">
        <w:rPr>
          <w:rFonts w:ascii="Book Antiqua" w:hAnsi="Book Antiqua"/>
          <w:sz w:val="28"/>
          <w:szCs w:val="28"/>
        </w:rPr>
        <w:t>ék</w:t>
      </w:r>
      <w:r w:rsidR="00356497" w:rsidRPr="00DC1A85">
        <w:rPr>
          <w:rFonts w:ascii="Book Antiqua" w:hAnsi="Book Antiqua"/>
          <w:sz w:val="28"/>
          <w:szCs w:val="28"/>
        </w:rPr>
        <w:t xml:space="preserve"> a rá</w:t>
      </w:r>
      <w:r w:rsidR="009E44FB" w:rsidRPr="00DC1A85">
        <w:rPr>
          <w:rFonts w:ascii="Book Antiqua" w:hAnsi="Book Antiqua"/>
          <w:sz w:val="28"/>
          <w:szCs w:val="28"/>
        </w:rPr>
        <w:t>juk</w:t>
      </w:r>
      <w:r w:rsidR="00356497" w:rsidRPr="00DC1A85">
        <w:rPr>
          <w:rFonts w:ascii="Book Antiqua" w:hAnsi="Book Antiqua"/>
          <w:sz w:val="28"/>
          <w:szCs w:val="28"/>
        </w:rPr>
        <w:t xml:space="preserve"> váró fantasztikus örök boldogságot, legtöbben in</w:t>
      </w:r>
      <w:r w:rsidR="00DC1A85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DC1A85">
        <w:rPr>
          <w:rFonts w:ascii="Book Antiqua" w:hAnsi="Book Antiqua"/>
          <w:sz w:val="28"/>
          <w:szCs w:val="28"/>
        </w:rPr>
        <w:t>kább</w:t>
      </w:r>
      <w:proofErr w:type="spellEnd"/>
      <w:r w:rsidR="00356497" w:rsidRPr="00DC1A85">
        <w:rPr>
          <w:rFonts w:ascii="Book Antiqua" w:hAnsi="Book Antiqua"/>
          <w:sz w:val="28"/>
          <w:szCs w:val="28"/>
        </w:rPr>
        <w:t xml:space="preserve"> gyűjtögetik itt a földön a túlvilági jópontokat, ameddig csak lehet. </w:t>
      </w:r>
    </w:p>
    <w:p w:rsidR="00356497" w:rsidRPr="00DC1A85" w:rsidRDefault="00954576" w:rsidP="00DC1A85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z w:val="28"/>
          <w:szCs w:val="28"/>
        </w:rPr>
        <w:tab/>
      </w:r>
      <w:r w:rsidR="00D9446B" w:rsidRPr="00DC1A85">
        <w:rPr>
          <w:rFonts w:ascii="Book Antiqua" w:hAnsi="Book Antiqua"/>
          <w:sz w:val="28"/>
          <w:szCs w:val="28"/>
        </w:rPr>
        <w:t xml:space="preserve">Másfelől </w:t>
      </w:r>
      <w:r w:rsidR="00356497" w:rsidRPr="00DC1A85">
        <w:rPr>
          <w:rFonts w:ascii="Book Antiqua" w:hAnsi="Book Antiqua"/>
          <w:sz w:val="28"/>
          <w:szCs w:val="28"/>
        </w:rPr>
        <w:t xml:space="preserve">az ateisták </w:t>
      </w:r>
      <w:r w:rsidR="00EE569C" w:rsidRPr="00DC1A85">
        <w:rPr>
          <w:rFonts w:ascii="Book Antiqua" w:hAnsi="Book Antiqua"/>
          <w:sz w:val="28"/>
          <w:szCs w:val="28"/>
        </w:rPr>
        <w:t xml:space="preserve">is </w:t>
      </w:r>
      <w:r w:rsidR="00356497" w:rsidRPr="00DC1A85">
        <w:rPr>
          <w:rFonts w:ascii="Book Antiqua" w:hAnsi="Book Antiqua"/>
          <w:sz w:val="28"/>
          <w:szCs w:val="28"/>
        </w:rPr>
        <w:t>megnyugodva hal</w:t>
      </w:r>
      <w:r w:rsidR="00D9446B" w:rsidRPr="00DC1A85">
        <w:rPr>
          <w:rFonts w:ascii="Book Antiqua" w:hAnsi="Book Antiqua"/>
          <w:sz w:val="28"/>
          <w:szCs w:val="28"/>
        </w:rPr>
        <w:t>hat</w:t>
      </w:r>
      <w:r w:rsidR="00356497" w:rsidRPr="00DC1A85">
        <w:rPr>
          <w:rFonts w:ascii="Book Antiqua" w:hAnsi="Book Antiqua"/>
          <w:sz w:val="28"/>
          <w:szCs w:val="28"/>
        </w:rPr>
        <w:t xml:space="preserve">nak meg, ha úgy érezhetik, hogy életük nem volt hiábavaló, mert – képességeik szerint – valamiben </w:t>
      </w:r>
      <w:proofErr w:type="spellStart"/>
      <w:r w:rsidR="00356497" w:rsidRPr="00DC1A85">
        <w:rPr>
          <w:rFonts w:ascii="Book Antiqua" w:hAnsi="Book Antiqua"/>
          <w:sz w:val="28"/>
          <w:szCs w:val="28"/>
        </w:rPr>
        <w:t>hasz</w:t>
      </w:r>
      <w:r w:rsidR="00DC1A85">
        <w:rPr>
          <w:rFonts w:ascii="Book Antiqua" w:hAnsi="Book Antiqua"/>
          <w:sz w:val="28"/>
          <w:szCs w:val="28"/>
        </w:rPr>
        <w:t>-</w:t>
      </w:r>
      <w:r w:rsidR="00356497" w:rsidRPr="00DC1A85">
        <w:rPr>
          <w:rFonts w:ascii="Book Antiqua" w:hAnsi="Book Antiqua"/>
          <w:sz w:val="28"/>
          <w:szCs w:val="28"/>
        </w:rPr>
        <w:t>nára</w:t>
      </w:r>
      <w:proofErr w:type="spellEnd"/>
      <w:r w:rsidR="00356497" w:rsidRPr="00DC1A85">
        <w:rPr>
          <w:rFonts w:ascii="Book Antiqua" w:hAnsi="Book Antiqua"/>
          <w:sz w:val="28"/>
          <w:szCs w:val="28"/>
        </w:rPr>
        <w:t xml:space="preserve"> voltak embertársaiknak. Megnyugvásuk nem Istenbe </w:t>
      </w:r>
      <w:r w:rsidR="00BA453A" w:rsidRPr="00DC1A85">
        <w:rPr>
          <w:rFonts w:ascii="Book Antiqua" w:hAnsi="Book Antiqua"/>
          <w:sz w:val="28"/>
          <w:szCs w:val="28"/>
        </w:rPr>
        <w:t xml:space="preserve">vetett bizalmukon, hanem azon </w:t>
      </w:r>
      <w:r w:rsidR="00356497" w:rsidRPr="00DC1A85">
        <w:rPr>
          <w:rFonts w:ascii="Book Antiqua" w:hAnsi="Book Antiqua"/>
          <w:sz w:val="28"/>
          <w:szCs w:val="28"/>
        </w:rPr>
        <w:t xml:space="preserve">belátáson alapul, hogy az emberiség csak </w:t>
      </w:r>
      <w:proofErr w:type="spellStart"/>
      <w:r w:rsidR="00356497" w:rsidRPr="00DC1A85">
        <w:rPr>
          <w:rFonts w:ascii="Book Antiqua" w:hAnsi="Book Antiqua"/>
          <w:sz w:val="28"/>
          <w:szCs w:val="28"/>
        </w:rPr>
        <w:t>mikroporszemnyi</w:t>
      </w:r>
      <w:proofErr w:type="spellEnd"/>
      <w:r w:rsidR="00356497" w:rsidRPr="00DC1A85">
        <w:rPr>
          <w:rFonts w:ascii="Book Antiqua" w:hAnsi="Book Antiqua"/>
          <w:sz w:val="28"/>
          <w:szCs w:val="28"/>
        </w:rPr>
        <w:t xml:space="preserve"> ré</w:t>
      </w:r>
      <w:r w:rsidR="00DC1A85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DC1A85">
        <w:rPr>
          <w:rFonts w:ascii="Book Antiqua" w:hAnsi="Book Antiqua"/>
          <w:sz w:val="28"/>
          <w:szCs w:val="28"/>
        </w:rPr>
        <w:t>sze</w:t>
      </w:r>
      <w:proofErr w:type="spellEnd"/>
      <w:r w:rsidR="00356497" w:rsidRPr="00DC1A85">
        <w:rPr>
          <w:rFonts w:ascii="Book Antiqua" w:hAnsi="Book Antiqua"/>
          <w:sz w:val="28"/>
          <w:szCs w:val="28"/>
        </w:rPr>
        <w:t xml:space="preserve"> véges, folytonosan változó Univerzumunknak</w:t>
      </w:r>
      <w:r w:rsidR="00F06C90" w:rsidRPr="00DC1A85">
        <w:rPr>
          <w:rStyle w:val="Vgjegyzet-hivatkozs"/>
          <w:rFonts w:ascii="Book Antiqua" w:hAnsi="Book Antiqua"/>
          <w:sz w:val="28"/>
          <w:szCs w:val="28"/>
        </w:rPr>
        <w:endnoteReference w:id="13"/>
      </w:r>
      <w:r w:rsidR="00356497" w:rsidRPr="00DC1A85">
        <w:rPr>
          <w:rFonts w:ascii="Book Antiqua" w:hAnsi="Book Antiqua"/>
          <w:sz w:val="28"/>
          <w:szCs w:val="28"/>
        </w:rPr>
        <w:t xml:space="preserve">, amelybe halálunk után visszatérünk: </w:t>
      </w:r>
      <w:r w:rsidR="00356497" w:rsidRPr="00DC1A85">
        <w:rPr>
          <w:rFonts w:ascii="Book Antiqua" w:hAnsi="Book Antiqua"/>
          <w:i/>
          <w:sz w:val="28"/>
          <w:szCs w:val="28"/>
        </w:rPr>
        <w:t xml:space="preserve">porból vagyunk és porrá leszünk. </w:t>
      </w:r>
      <w:r w:rsidR="00356497" w:rsidRPr="00DC1A85">
        <w:rPr>
          <w:rFonts w:ascii="Book Antiqua" w:hAnsi="Book Antiqua"/>
          <w:sz w:val="28"/>
          <w:szCs w:val="28"/>
        </w:rPr>
        <w:t>„Tehát lényem minden része elváltozik és ezáltal a világ valamilyen részévé lesz, ez ismét a világ egy másik részévé alakul és így tovább a végtelenségig.”</w:t>
      </w:r>
      <w:r w:rsidR="00356497" w:rsidRPr="00DC1A85">
        <w:rPr>
          <w:rStyle w:val="vgjegyzethivatkozs"/>
          <w:rFonts w:ascii="Book Antiqua" w:hAnsi="Book Antiqua"/>
          <w:sz w:val="28"/>
          <w:szCs w:val="28"/>
        </w:rPr>
        <w:endnoteReference w:id="14"/>
      </w:r>
    </w:p>
    <w:p w:rsidR="00356497" w:rsidRPr="000040D6" w:rsidRDefault="00356497" w:rsidP="001D74A3">
      <w:pPr>
        <w:pStyle w:val="Cmsor3"/>
      </w:pPr>
      <w:bookmarkStart w:id="5" w:name="_Toc256117897"/>
      <w:bookmarkStart w:id="6" w:name="_Toc256118235"/>
      <w:r w:rsidRPr="000040D6">
        <w:t>Feltámad</w:t>
      </w:r>
      <w:bookmarkEnd w:id="5"/>
      <w:bookmarkEnd w:id="6"/>
      <w:r w:rsidR="00DA594B">
        <w:t>ás és végítélet</w:t>
      </w:r>
    </w:p>
    <w:p w:rsidR="00DC1A85" w:rsidRDefault="00356497" w:rsidP="00DC1A85">
      <w:pPr>
        <w:pStyle w:val="normlsr"/>
        <w:ind w:firstLine="567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z w:val="28"/>
          <w:szCs w:val="28"/>
        </w:rPr>
        <w:t xml:space="preserve">Marad tehát a </w:t>
      </w:r>
      <w:r w:rsidR="001D74A3" w:rsidRPr="00DC1A85">
        <w:rPr>
          <w:rFonts w:ascii="Book Antiqua" w:hAnsi="Book Antiqua"/>
          <w:sz w:val="28"/>
          <w:szCs w:val="28"/>
        </w:rPr>
        <w:t>keserves</w:t>
      </w:r>
      <w:r w:rsidRPr="00DC1A85">
        <w:rPr>
          <w:rFonts w:ascii="Book Antiqua" w:hAnsi="Book Antiqua"/>
          <w:sz w:val="28"/>
          <w:szCs w:val="28"/>
        </w:rPr>
        <w:t xml:space="preserve"> tény: meg kell halnunk. A hívőknek azonban nem kell félniük, I</w:t>
      </w:r>
      <w:r w:rsidR="003F304E" w:rsidRPr="00DC1A85">
        <w:rPr>
          <w:rFonts w:ascii="Book Antiqua" w:hAnsi="Book Antiqua"/>
          <w:sz w:val="28"/>
          <w:szCs w:val="28"/>
        </w:rPr>
        <w:t>sten fel fogja támasztani őket.</w:t>
      </w:r>
      <w:r w:rsidR="001E2D7A" w:rsidRPr="00DC1A85">
        <w:rPr>
          <w:rFonts w:ascii="Book Antiqua" w:hAnsi="Book Antiqua"/>
          <w:sz w:val="28"/>
          <w:szCs w:val="28"/>
        </w:rPr>
        <w:t xml:space="preserve"> </w:t>
      </w:r>
      <w:r w:rsidRPr="00DC1A85">
        <w:rPr>
          <w:rFonts w:ascii="Book Antiqua" w:hAnsi="Book Antiqua"/>
          <w:sz w:val="28"/>
          <w:szCs w:val="28"/>
        </w:rPr>
        <w:t>A</w:t>
      </w:r>
      <w:r w:rsidR="00D1157A" w:rsidRPr="00DC1A85">
        <w:rPr>
          <w:rFonts w:ascii="Book Antiqua" w:hAnsi="Book Antiqua"/>
          <w:sz w:val="28"/>
          <w:szCs w:val="28"/>
        </w:rPr>
        <w:t xml:space="preserve">z </w:t>
      </w:r>
      <w:r w:rsidRPr="00DC1A85">
        <w:rPr>
          <w:rFonts w:ascii="Book Antiqua" w:hAnsi="Book Antiqua"/>
          <w:sz w:val="28"/>
          <w:szCs w:val="28"/>
        </w:rPr>
        <w:t>évezredes tanítás szerint</w:t>
      </w:r>
      <w:r w:rsidR="001E2D7A" w:rsidRPr="00DC1A85">
        <w:rPr>
          <w:rFonts w:ascii="Book Antiqua" w:hAnsi="Book Antiqua"/>
          <w:sz w:val="28"/>
          <w:szCs w:val="28"/>
        </w:rPr>
        <w:t>,</w:t>
      </w:r>
      <w:r w:rsidRPr="00DC1A85">
        <w:rPr>
          <w:rFonts w:ascii="Book Antiqua" w:hAnsi="Book Antiqua"/>
          <w:sz w:val="28"/>
          <w:szCs w:val="28"/>
        </w:rPr>
        <w:t xml:space="preserve"> </w:t>
      </w:r>
      <w:r w:rsidRPr="00DC1A85">
        <w:rPr>
          <w:rFonts w:ascii="Book Antiqua" w:hAnsi="Book Antiqua"/>
          <w:sz w:val="28"/>
          <w:szCs w:val="28"/>
        </w:rPr>
        <w:lastRenderedPageBreak/>
        <w:t xml:space="preserve">a halál pillanatában lelkünk </w:t>
      </w:r>
      <w:r w:rsidRPr="00DC1A85">
        <w:rPr>
          <w:rFonts w:ascii="Book Antiqua" w:hAnsi="Book Antiqua"/>
          <w:i/>
          <w:sz w:val="28"/>
          <w:szCs w:val="28"/>
        </w:rPr>
        <w:t>elválik</w:t>
      </w:r>
      <w:r w:rsidRPr="00DC1A85">
        <w:rPr>
          <w:rFonts w:ascii="Book Antiqua" w:hAnsi="Book Antiqua"/>
          <w:sz w:val="28"/>
          <w:szCs w:val="28"/>
        </w:rPr>
        <w:t xml:space="preserve"> </w:t>
      </w:r>
      <w:r w:rsidR="000E3C41" w:rsidRPr="00DC1A85">
        <w:rPr>
          <w:rFonts w:ascii="Book Antiqua" w:hAnsi="Book Antiqua"/>
          <w:sz w:val="28"/>
          <w:szCs w:val="28"/>
        </w:rPr>
        <w:t>testünktől, ami</w:t>
      </w:r>
      <w:r w:rsidRPr="00DC1A85">
        <w:rPr>
          <w:rFonts w:ascii="Book Antiqua" w:hAnsi="Book Antiqua"/>
          <w:sz w:val="28"/>
          <w:szCs w:val="28"/>
        </w:rPr>
        <w:t xml:space="preserve"> </w:t>
      </w:r>
      <w:r w:rsidR="009E44FB" w:rsidRPr="00DC1A85">
        <w:rPr>
          <w:rFonts w:ascii="Book Antiqua" w:hAnsi="Book Antiqua"/>
          <w:sz w:val="28"/>
          <w:szCs w:val="28"/>
        </w:rPr>
        <w:t xml:space="preserve">majd </w:t>
      </w:r>
      <w:r w:rsidRPr="00DC1A85">
        <w:rPr>
          <w:rFonts w:ascii="Book Antiqua" w:hAnsi="Book Antiqua"/>
          <w:sz w:val="28"/>
          <w:szCs w:val="28"/>
        </w:rPr>
        <w:t xml:space="preserve">elporlad, miközben </w:t>
      </w:r>
      <w:r w:rsidR="00D1157A" w:rsidRPr="00DC1A85">
        <w:rPr>
          <w:rFonts w:ascii="Book Antiqua" w:hAnsi="Book Antiqua"/>
          <w:sz w:val="28"/>
          <w:szCs w:val="28"/>
        </w:rPr>
        <w:t xml:space="preserve">(tudatukat őrző!) </w:t>
      </w:r>
      <w:proofErr w:type="gramStart"/>
      <w:r w:rsidRPr="00DC1A85">
        <w:rPr>
          <w:rFonts w:ascii="Book Antiqua" w:hAnsi="Book Antiqua"/>
          <w:sz w:val="28"/>
          <w:szCs w:val="28"/>
        </w:rPr>
        <w:t>halhatatlan</w:t>
      </w:r>
      <w:proofErr w:type="gramEnd"/>
      <w:r w:rsidRPr="00DC1A85">
        <w:rPr>
          <w:rFonts w:ascii="Book Antiqua" w:hAnsi="Book Antiqua"/>
          <w:sz w:val="28"/>
          <w:szCs w:val="28"/>
        </w:rPr>
        <w:t xml:space="preserve"> lelkünk</w:t>
      </w:r>
      <w:r w:rsidR="00D1157A" w:rsidRPr="00DC1A85">
        <w:rPr>
          <w:rFonts w:ascii="Book Antiqua" w:hAnsi="Book Antiqua"/>
          <w:sz w:val="28"/>
          <w:szCs w:val="28"/>
        </w:rPr>
        <w:t xml:space="preserve"> </w:t>
      </w:r>
      <w:r w:rsidRPr="00DC1A85">
        <w:rPr>
          <w:rFonts w:ascii="Book Antiqua" w:hAnsi="Book Antiqua"/>
          <w:sz w:val="28"/>
          <w:szCs w:val="28"/>
        </w:rPr>
        <w:t>valamilyen meg</w:t>
      </w:r>
      <w:r w:rsidR="003F304E" w:rsidRPr="00DC1A85">
        <w:rPr>
          <w:rFonts w:ascii="Book Antiqua" w:hAnsi="Book Antiqua"/>
          <w:sz w:val="28"/>
          <w:szCs w:val="28"/>
        </w:rPr>
        <w:t xml:space="preserve"> nem </w:t>
      </w:r>
      <w:r w:rsidRPr="00DC1A85">
        <w:rPr>
          <w:rFonts w:ascii="Book Antiqua" w:hAnsi="Book Antiqua"/>
          <w:sz w:val="28"/>
          <w:szCs w:val="28"/>
        </w:rPr>
        <w:t>határoz</w:t>
      </w:r>
      <w:r w:rsidR="003F304E" w:rsidRPr="00DC1A85">
        <w:rPr>
          <w:rFonts w:ascii="Book Antiqua" w:hAnsi="Book Antiqua"/>
          <w:sz w:val="28"/>
          <w:szCs w:val="28"/>
        </w:rPr>
        <w:t>ott</w:t>
      </w:r>
      <w:r w:rsidRPr="00DC1A85">
        <w:rPr>
          <w:rFonts w:ascii="Book Antiqua" w:hAnsi="Book Antiqua"/>
          <w:sz w:val="28"/>
          <w:szCs w:val="28"/>
        </w:rPr>
        <w:t xml:space="preserve"> köz</w:t>
      </w:r>
      <w:r w:rsidR="00DC1A85">
        <w:rPr>
          <w:rFonts w:ascii="Book Antiqua" w:hAnsi="Book Antiqua"/>
          <w:sz w:val="28"/>
          <w:szCs w:val="28"/>
        </w:rPr>
        <w:t>-</w:t>
      </w:r>
      <w:proofErr w:type="spellStart"/>
      <w:r w:rsidRPr="00DC1A85">
        <w:rPr>
          <w:rFonts w:ascii="Book Antiqua" w:hAnsi="Book Antiqua"/>
          <w:sz w:val="28"/>
          <w:szCs w:val="28"/>
        </w:rPr>
        <w:t>bülső</w:t>
      </w:r>
      <w:proofErr w:type="spellEnd"/>
      <w:r w:rsidRPr="00DC1A85">
        <w:rPr>
          <w:rFonts w:ascii="Book Antiqua" w:hAnsi="Book Antiqua"/>
          <w:sz w:val="28"/>
          <w:szCs w:val="28"/>
        </w:rPr>
        <w:t xml:space="preserve"> állapotban </w:t>
      </w:r>
      <w:r w:rsidRPr="00DC1A85">
        <w:rPr>
          <w:rFonts w:ascii="Book Antiqua" w:hAnsi="Book Antiqua"/>
          <w:i/>
          <w:sz w:val="28"/>
          <w:szCs w:val="28"/>
        </w:rPr>
        <w:t>tovább él</w:t>
      </w:r>
      <w:r w:rsidRPr="00DC1A85">
        <w:rPr>
          <w:rFonts w:ascii="Book Antiqua" w:hAnsi="Book Antiqua"/>
          <w:sz w:val="28"/>
          <w:szCs w:val="28"/>
        </w:rPr>
        <w:t>.</w:t>
      </w:r>
    </w:p>
    <w:p w:rsidR="00DC1A85" w:rsidRDefault="006A4ACB" w:rsidP="00DC1A85">
      <w:pPr>
        <w:pStyle w:val="normlsr"/>
        <w:ind w:firstLine="567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pacing w:val="-4"/>
          <w:sz w:val="28"/>
          <w:szCs w:val="28"/>
        </w:rPr>
        <w:t xml:space="preserve">Ezzel </w:t>
      </w:r>
      <w:r w:rsidR="000E3C41" w:rsidRPr="00DC1A85">
        <w:rPr>
          <w:rFonts w:ascii="Book Antiqua" w:hAnsi="Book Antiqua"/>
          <w:spacing w:val="-4"/>
          <w:sz w:val="28"/>
          <w:szCs w:val="28"/>
        </w:rPr>
        <w:t xml:space="preserve">nincs vége a történetnek, mert mindenkinek </w:t>
      </w:r>
      <w:r w:rsidR="00F615B1" w:rsidRPr="00DC1A85">
        <w:rPr>
          <w:rFonts w:ascii="Book Antiqua" w:hAnsi="Book Antiqua"/>
          <w:spacing w:val="-4"/>
          <w:sz w:val="28"/>
          <w:szCs w:val="28"/>
        </w:rPr>
        <w:t xml:space="preserve">meg kell </w:t>
      </w:r>
      <w:r w:rsidR="00D1157A" w:rsidRPr="00DC1A85">
        <w:rPr>
          <w:rFonts w:ascii="Book Antiqua" w:hAnsi="Book Antiqua"/>
          <w:spacing w:val="-4"/>
          <w:sz w:val="28"/>
          <w:szCs w:val="28"/>
        </w:rPr>
        <w:t xml:space="preserve">majd </w:t>
      </w:r>
      <w:r w:rsidR="00DC1A85" w:rsidRPr="00DC1A85">
        <w:rPr>
          <w:rFonts w:ascii="Book Antiqua" w:hAnsi="Book Antiqua"/>
          <w:spacing w:val="-4"/>
          <w:sz w:val="28"/>
          <w:szCs w:val="28"/>
        </w:rPr>
        <w:t>jelennie a</w:t>
      </w:r>
      <w:r w:rsidR="00F615B1" w:rsidRPr="00DC1A85">
        <w:rPr>
          <w:rFonts w:ascii="Book Antiqua" w:hAnsi="Book Antiqua"/>
          <w:sz w:val="28"/>
          <w:szCs w:val="28"/>
        </w:rPr>
        <w:t xml:space="preserve"> </w:t>
      </w:r>
      <w:r w:rsidR="00356497" w:rsidRPr="00DC1A85">
        <w:rPr>
          <w:rFonts w:ascii="Book Antiqua" w:hAnsi="Book Antiqua"/>
          <w:i/>
          <w:sz w:val="28"/>
          <w:szCs w:val="28"/>
        </w:rPr>
        <w:t>végítélet</w:t>
      </w:r>
      <w:r w:rsidR="00F615B1" w:rsidRPr="00DC1A85">
        <w:rPr>
          <w:rFonts w:ascii="Book Antiqua" w:hAnsi="Book Antiqua"/>
          <w:i/>
          <w:sz w:val="28"/>
          <w:szCs w:val="28"/>
        </w:rPr>
        <w:t>re</w:t>
      </w:r>
      <w:r w:rsidR="00636C9D" w:rsidRPr="00DC1A85">
        <w:rPr>
          <w:rFonts w:ascii="Book Antiqua" w:hAnsi="Book Antiqua"/>
          <w:sz w:val="28"/>
          <w:szCs w:val="28"/>
        </w:rPr>
        <w:t xml:space="preserve">: a még élőknek testestül, az </w:t>
      </w:r>
      <w:r w:rsidR="00F615B1" w:rsidRPr="00DC1A85">
        <w:rPr>
          <w:rFonts w:ascii="Book Antiqua" w:hAnsi="Book Antiqua"/>
          <w:sz w:val="28"/>
          <w:szCs w:val="28"/>
        </w:rPr>
        <w:t xml:space="preserve">elhaltak </w:t>
      </w:r>
      <w:proofErr w:type="spellStart"/>
      <w:r w:rsidR="00356497" w:rsidRPr="00DC1A85">
        <w:rPr>
          <w:rFonts w:ascii="Book Antiqua" w:hAnsi="Book Antiqua"/>
          <w:sz w:val="28"/>
          <w:szCs w:val="28"/>
        </w:rPr>
        <w:t>lelk</w:t>
      </w:r>
      <w:r w:rsidR="00F615B1" w:rsidRPr="00DC1A85">
        <w:rPr>
          <w:rFonts w:ascii="Book Antiqua" w:hAnsi="Book Antiqua"/>
          <w:sz w:val="28"/>
          <w:szCs w:val="28"/>
        </w:rPr>
        <w:t>e</w:t>
      </w:r>
      <w:proofErr w:type="spellEnd"/>
      <w:r w:rsidR="00F615B1" w:rsidRPr="00DC1A85">
        <w:rPr>
          <w:rFonts w:ascii="Book Antiqua" w:hAnsi="Book Antiqua"/>
          <w:sz w:val="28"/>
          <w:szCs w:val="28"/>
        </w:rPr>
        <w:t xml:space="preserve"> </w:t>
      </w:r>
      <w:r w:rsidR="00636C9D" w:rsidRPr="00DC1A85">
        <w:rPr>
          <w:rFonts w:ascii="Book Antiqua" w:hAnsi="Book Antiqua"/>
          <w:sz w:val="28"/>
          <w:szCs w:val="28"/>
        </w:rPr>
        <w:t>pedig vi</w:t>
      </w:r>
      <w:r w:rsidR="00356497" w:rsidRPr="00DC1A85">
        <w:rPr>
          <w:rFonts w:ascii="Book Antiqua" w:hAnsi="Book Antiqua"/>
          <w:sz w:val="28"/>
          <w:szCs w:val="28"/>
        </w:rPr>
        <w:t>sszakap</w:t>
      </w:r>
      <w:r w:rsidR="00636C9D" w:rsidRPr="00DC1A85">
        <w:rPr>
          <w:rFonts w:ascii="Book Antiqua" w:hAnsi="Book Antiqua"/>
          <w:sz w:val="28"/>
          <w:szCs w:val="28"/>
        </w:rPr>
        <w:t>ja</w:t>
      </w:r>
      <w:r w:rsidR="00356497" w:rsidRPr="00DC1A85">
        <w:rPr>
          <w:rFonts w:ascii="Book Antiqua" w:hAnsi="Book Antiqua"/>
          <w:sz w:val="28"/>
          <w:szCs w:val="28"/>
        </w:rPr>
        <w:t xml:space="preserve"> eredeti test</w:t>
      </w:r>
      <w:r w:rsidR="00636C9D" w:rsidRPr="00DC1A85">
        <w:rPr>
          <w:rFonts w:ascii="Book Antiqua" w:hAnsi="Book Antiqua"/>
          <w:sz w:val="28"/>
          <w:szCs w:val="28"/>
        </w:rPr>
        <w:t xml:space="preserve">-ruháját. </w:t>
      </w:r>
      <w:r w:rsidR="009E44FB" w:rsidRPr="00DC1A85">
        <w:rPr>
          <w:rFonts w:ascii="Book Antiqua" w:hAnsi="Book Antiqua"/>
          <w:sz w:val="28"/>
          <w:szCs w:val="28"/>
        </w:rPr>
        <w:t>Isten ítélőszéke elé kerül</w:t>
      </w:r>
      <w:r w:rsidR="003F304E" w:rsidRPr="00DC1A85">
        <w:rPr>
          <w:rFonts w:ascii="Book Antiqua" w:hAnsi="Book Antiqua"/>
          <w:sz w:val="28"/>
          <w:szCs w:val="28"/>
        </w:rPr>
        <w:t>ve</w:t>
      </w:r>
      <w:r w:rsidR="009E44FB" w:rsidRPr="00DC1A85">
        <w:rPr>
          <w:rFonts w:ascii="Book Antiqua" w:hAnsi="Book Antiqua"/>
          <w:sz w:val="28"/>
          <w:szCs w:val="28"/>
        </w:rPr>
        <w:t>, igazságos, de ir</w:t>
      </w:r>
      <w:r w:rsidR="003F304E" w:rsidRPr="00DC1A85">
        <w:rPr>
          <w:rFonts w:ascii="Book Antiqua" w:hAnsi="Book Antiqua"/>
          <w:sz w:val="28"/>
          <w:szCs w:val="28"/>
        </w:rPr>
        <w:t>galmatlan ítéletben részesülünk:</w:t>
      </w:r>
      <w:r w:rsidR="009E44FB" w:rsidRPr="00DC1A85">
        <w:rPr>
          <w:rFonts w:ascii="Book Antiqua" w:hAnsi="Book Antiqua"/>
          <w:sz w:val="28"/>
          <w:szCs w:val="28"/>
        </w:rPr>
        <w:t xml:space="preserve"> mérlegre </w:t>
      </w:r>
      <w:r w:rsidR="003F304E" w:rsidRPr="00DC1A85">
        <w:rPr>
          <w:rFonts w:ascii="Book Antiqua" w:hAnsi="Book Antiqua"/>
          <w:sz w:val="28"/>
          <w:szCs w:val="28"/>
        </w:rPr>
        <w:t xml:space="preserve">kerül </w:t>
      </w:r>
      <w:r w:rsidR="009E44FB" w:rsidRPr="00DC1A85">
        <w:rPr>
          <w:rFonts w:ascii="Book Antiqua" w:hAnsi="Book Antiqua"/>
          <w:sz w:val="28"/>
          <w:szCs w:val="28"/>
        </w:rPr>
        <w:t>életü</w:t>
      </w:r>
      <w:r w:rsidR="00C06B0F" w:rsidRPr="00DC1A85">
        <w:rPr>
          <w:rFonts w:ascii="Book Antiqua" w:hAnsi="Book Antiqua"/>
          <w:sz w:val="28"/>
          <w:szCs w:val="28"/>
        </w:rPr>
        <w:t>n</w:t>
      </w:r>
      <w:r w:rsidR="009E44FB" w:rsidRPr="00DC1A85">
        <w:rPr>
          <w:rFonts w:ascii="Book Antiqua" w:hAnsi="Book Antiqua"/>
          <w:sz w:val="28"/>
          <w:szCs w:val="28"/>
        </w:rPr>
        <w:t>k minden jócselekedet</w:t>
      </w:r>
      <w:r w:rsidR="003F304E" w:rsidRPr="00DC1A85">
        <w:rPr>
          <w:rFonts w:ascii="Book Antiqua" w:hAnsi="Book Antiqua"/>
          <w:sz w:val="28"/>
          <w:szCs w:val="28"/>
        </w:rPr>
        <w:t>e</w:t>
      </w:r>
      <w:r w:rsidR="009E44FB" w:rsidRPr="00DC1A85">
        <w:rPr>
          <w:rFonts w:ascii="Book Antiqua" w:hAnsi="Book Antiqua"/>
          <w:sz w:val="28"/>
          <w:szCs w:val="28"/>
        </w:rPr>
        <w:t xml:space="preserve"> és bűn</w:t>
      </w:r>
      <w:r w:rsidR="003F304E" w:rsidRPr="00DC1A85">
        <w:rPr>
          <w:rFonts w:ascii="Book Antiqua" w:hAnsi="Book Antiqua"/>
          <w:sz w:val="28"/>
          <w:szCs w:val="28"/>
        </w:rPr>
        <w:t>e</w:t>
      </w:r>
      <w:r w:rsidR="009E44FB" w:rsidRPr="00DC1A85">
        <w:rPr>
          <w:rFonts w:ascii="Book Antiqua" w:hAnsi="Book Antiqua"/>
          <w:sz w:val="28"/>
          <w:szCs w:val="28"/>
        </w:rPr>
        <w:t xml:space="preserve">. „Azoknak </w:t>
      </w:r>
      <w:proofErr w:type="spellStart"/>
      <w:r w:rsidR="009E44FB" w:rsidRPr="00DC1A85">
        <w:rPr>
          <w:rFonts w:ascii="Book Antiqua" w:hAnsi="Book Antiqua"/>
          <w:spacing w:val="-4"/>
          <w:sz w:val="28"/>
          <w:szCs w:val="28"/>
        </w:rPr>
        <w:t>lelke</w:t>
      </w:r>
      <w:proofErr w:type="spellEnd"/>
      <w:r w:rsidR="009E44FB" w:rsidRPr="00DC1A85">
        <w:rPr>
          <w:rFonts w:ascii="Book Antiqua" w:hAnsi="Book Antiqua"/>
          <w:spacing w:val="-4"/>
          <w:sz w:val="28"/>
          <w:szCs w:val="28"/>
        </w:rPr>
        <w:t>, akik személyes halálos bűnben vagy csak az eredeti bűnnel halnak meg,</w:t>
      </w:r>
      <w:r w:rsidR="009E44FB" w:rsidRPr="00DC1A85">
        <w:rPr>
          <w:rFonts w:ascii="Book Antiqua" w:hAnsi="Book Antiqua"/>
          <w:sz w:val="28"/>
          <w:szCs w:val="28"/>
        </w:rPr>
        <w:t xml:space="preserve"> tüstént örök pokolra száll (ámbár nem egyenlő bün</w:t>
      </w:r>
      <w:r w:rsidR="009E44FB" w:rsidRPr="00DC1A85">
        <w:rPr>
          <w:rFonts w:ascii="Book Antiqua" w:hAnsi="Book Antiqua"/>
          <w:sz w:val="28"/>
          <w:szCs w:val="28"/>
        </w:rPr>
        <w:softHyphen/>
        <w:t>te</w:t>
      </w:r>
      <w:r w:rsidR="009E44FB" w:rsidRPr="00DC1A85">
        <w:rPr>
          <w:rFonts w:ascii="Book Antiqua" w:hAnsi="Book Antiqua"/>
          <w:sz w:val="28"/>
          <w:szCs w:val="28"/>
        </w:rPr>
        <w:softHyphen/>
        <w:t>téssel bűnhődnek).”</w:t>
      </w:r>
      <w:r w:rsidR="009E44FB" w:rsidRPr="00DC1A85">
        <w:rPr>
          <w:rStyle w:val="Vgjegyzet-hivatkozs"/>
          <w:rFonts w:ascii="Book Antiqua" w:hAnsi="Book Antiqua"/>
          <w:sz w:val="28"/>
          <w:szCs w:val="28"/>
        </w:rPr>
        <w:endnoteReference w:id="15"/>
      </w:r>
      <w:r w:rsidR="009E44FB" w:rsidRPr="00DC1A85">
        <w:rPr>
          <w:rFonts w:ascii="Book Antiqua" w:hAnsi="Book Antiqua"/>
          <w:sz w:val="28"/>
          <w:szCs w:val="28"/>
        </w:rPr>
        <w:t xml:space="preserve"> Akiknek viszont jócselekedeteik vannak túlsúlyban, jó esetben azonnal, rosszabb esetben némi isteni dorgálás után, örök a mennyországba jutnak. </w:t>
      </w:r>
      <w:r w:rsidR="009E44FB" w:rsidRPr="00DC1A85">
        <w:rPr>
          <w:rStyle w:val="Vgjegyzet-hivatkozs"/>
          <w:rFonts w:ascii="Book Antiqua" w:hAnsi="Book Antiqua"/>
          <w:sz w:val="28"/>
          <w:szCs w:val="28"/>
        </w:rPr>
        <w:endnoteReference w:id="16"/>
      </w:r>
    </w:p>
    <w:p w:rsidR="001E2D7A" w:rsidRPr="00DC1A85" w:rsidRDefault="003F304E" w:rsidP="005117E1">
      <w:pPr>
        <w:pStyle w:val="normlsr"/>
        <w:spacing w:before="0"/>
        <w:ind w:firstLine="567"/>
        <w:rPr>
          <w:rFonts w:ascii="Book Antiqua" w:hAnsi="Book Antiqua"/>
          <w:sz w:val="28"/>
          <w:szCs w:val="28"/>
        </w:rPr>
      </w:pPr>
      <w:r w:rsidRPr="00DC1A85">
        <w:rPr>
          <w:rFonts w:ascii="Book Antiqua" w:hAnsi="Book Antiqua"/>
          <w:sz w:val="28"/>
          <w:szCs w:val="28"/>
        </w:rPr>
        <w:t xml:space="preserve">Érdekes módon, az így örökkévalóvá deklarált anyag filozófiai </w:t>
      </w:r>
      <w:proofErr w:type="spellStart"/>
      <w:r w:rsidRPr="00DC1A85">
        <w:rPr>
          <w:rFonts w:ascii="Book Antiqua" w:hAnsi="Book Antiqua"/>
          <w:sz w:val="28"/>
          <w:szCs w:val="28"/>
        </w:rPr>
        <w:t>problé</w:t>
      </w:r>
      <w:proofErr w:type="spellEnd"/>
      <w:r w:rsidR="005117E1">
        <w:rPr>
          <w:rFonts w:ascii="Book Antiqua" w:hAnsi="Book Antiqua"/>
          <w:sz w:val="28"/>
          <w:szCs w:val="28"/>
        </w:rPr>
        <w:t>-</w:t>
      </w:r>
      <w:r w:rsidRPr="00DC1A85">
        <w:rPr>
          <w:rFonts w:ascii="Book Antiqua" w:hAnsi="Book Antiqua"/>
          <w:sz w:val="28"/>
          <w:szCs w:val="28"/>
        </w:rPr>
        <w:t xml:space="preserve">mája nem akadt fenn évszázadok fényes elméjű teológusainak gondolati </w:t>
      </w:r>
      <w:proofErr w:type="spellStart"/>
      <w:r w:rsidRPr="00DC1A85">
        <w:rPr>
          <w:rFonts w:ascii="Book Antiqua" w:hAnsi="Book Antiqua"/>
          <w:sz w:val="28"/>
          <w:szCs w:val="28"/>
        </w:rPr>
        <w:t>há</w:t>
      </w:r>
      <w:r w:rsidR="005117E1">
        <w:rPr>
          <w:rFonts w:ascii="Book Antiqua" w:hAnsi="Book Antiqua"/>
          <w:sz w:val="28"/>
          <w:szCs w:val="28"/>
        </w:rPr>
        <w:t>-</w:t>
      </w:r>
      <w:r w:rsidRPr="00DC1A85">
        <w:rPr>
          <w:rFonts w:ascii="Book Antiqua" w:hAnsi="Book Antiqua"/>
          <w:sz w:val="28"/>
          <w:szCs w:val="28"/>
        </w:rPr>
        <w:t>lóján</w:t>
      </w:r>
      <w:proofErr w:type="spellEnd"/>
      <w:r w:rsidRPr="00DC1A85">
        <w:rPr>
          <w:rFonts w:ascii="Book Antiqua" w:hAnsi="Book Antiqua"/>
          <w:sz w:val="28"/>
          <w:szCs w:val="28"/>
        </w:rPr>
        <w:t>, mígnem a II. Vatikáni Zsin</w:t>
      </w:r>
      <w:r w:rsidR="004D18C2" w:rsidRPr="00DC1A85">
        <w:rPr>
          <w:rFonts w:ascii="Book Antiqua" w:hAnsi="Book Antiqua"/>
          <w:sz w:val="28"/>
          <w:szCs w:val="28"/>
        </w:rPr>
        <w:t>atot követő teológia felismerte,</w:t>
      </w:r>
      <w:r w:rsidRPr="00DC1A85">
        <w:rPr>
          <w:rFonts w:ascii="Book Antiqua" w:hAnsi="Book Antiqua"/>
          <w:sz w:val="28"/>
          <w:szCs w:val="28"/>
        </w:rPr>
        <w:t xml:space="preserve"> hogy</w:t>
      </w:r>
      <w:r w:rsidR="004D18C2" w:rsidRPr="00DC1A85">
        <w:rPr>
          <w:rFonts w:ascii="Book Antiqua" w:hAnsi="Book Antiqua"/>
          <w:sz w:val="28"/>
          <w:szCs w:val="28"/>
        </w:rPr>
        <w:t xml:space="preserve"> ismét </w:t>
      </w:r>
      <w:r w:rsidRPr="00DC1A85">
        <w:rPr>
          <w:rFonts w:ascii="Book Antiqua" w:hAnsi="Book Antiqua"/>
          <w:sz w:val="28"/>
          <w:szCs w:val="28"/>
        </w:rPr>
        <w:t xml:space="preserve">elérkezett néhány dogma </w:t>
      </w:r>
      <w:r w:rsidRPr="00DC1A85">
        <w:rPr>
          <w:rFonts w:ascii="Book Antiqua" w:hAnsi="Book Antiqua"/>
          <w:i/>
          <w:sz w:val="28"/>
          <w:szCs w:val="28"/>
        </w:rPr>
        <w:t>átértelmezésének</w:t>
      </w:r>
      <w:r w:rsidRPr="00DC1A85">
        <w:rPr>
          <w:rFonts w:ascii="Book Antiqua" w:hAnsi="Book Antiqua"/>
          <w:sz w:val="28"/>
          <w:szCs w:val="28"/>
        </w:rPr>
        <w:t xml:space="preserve"> ideje.</w:t>
      </w:r>
      <w:r w:rsidR="008B1870" w:rsidRPr="00DC1A85">
        <w:rPr>
          <w:rFonts w:ascii="Book Antiqua" w:hAnsi="Book Antiqua"/>
          <w:sz w:val="28"/>
          <w:szCs w:val="28"/>
        </w:rPr>
        <w:t xml:space="preserve"> </w:t>
      </w:r>
      <w:r w:rsidR="004D18C2" w:rsidRPr="00DC1A85">
        <w:rPr>
          <w:rFonts w:ascii="Book Antiqua" w:hAnsi="Book Antiqua"/>
          <w:sz w:val="28"/>
          <w:szCs w:val="28"/>
        </w:rPr>
        <w:t>A mai fogalmazás</w:t>
      </w:r>
      <w:r w:rsidR="009E44FB" w:rsidRPr="00DC1A85">
        <w:rPr>
          <w:rFonts w:ascii="Book Antiqua" w:hAnsi="Book Antiqua"/>
          <w:sz w:val="28"/>
          <w:szCs w:val="28"/>
        </w:rPr>
        <w:t xml:space="preserve"> szerint</w:t>
      </w:r>
      <w:r w:rsidR="004D18C2" w:rsidRPr="00DC1A85">
        <w:rPr>
          <w:rFonts w:ascii="Book Antiqua" w:hAnsi="Book Antiqua"/>
          <w:sz w:val="28"/>
          <w:szCs w:val="28"/>
        </w:rPr>
        <w:t>,</w:t>
      </w:r>
      <w:r w:rsidR="009E44FB" w:rsidRPr="00DC1A85">
        <w:rPr>
          <w:rFonts w:ascii="Book Antiqua" w:hAnsi="Book Antiqua"/>
          <w:sz w:val="28"/>
          <w:szCs w:val="28"/>
        </w:rPr>
        <w:t xml:space="preserve"> Isten csak „jelen van”, de tulajdonképpen az ember ítéli meg önmagát, ami</w:t>
      </w:r>
      <w:r w:rsidR="005117E1">
        <w:rPr>
          <w:rFonts w:ascii="Book Antiqua" w:hAnsi="Book Antiqua"/>
          <w:sz w:val="28"/>
          <w:szCs w:val="28"/>
        </w:rPr>
        <w:t>-</w:t>
      </w:r>
      <w:r w:rsidR="009E44FB" w:rsidRPr="00DC1A85">
        <w:rPr>
          <w:rFonts w:ascii="Book Antiqua" w:hAnsi="Book Antiqua"/>
          <w:sz w:val="28"/>
          <w:szCs w:val="28"/>
        </w:rPr>
        <w:t xml:space="preserve">kor </w:t>
      </w:r>
      <w:r w:rsidR="004D18C2" w:rsidRPr="00DC1A85">
        <w:rPr>
          <w:rFonts w:ascii="Book Antiqua" w:hAnsi="Book Antiqua"/>
          <w:sz w:val="28"/>
          <w:szCs w:val="28"/>
        </w:rPr>
        <w:t>vele</w:t>
      </w:r>
      <w:r w:rsidR="009E44FB" w:rsidRPr="00DC1A8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E44FB" w:rsidRPr="00DC1A85">
        <w:rPr>
          <w:rFonts w:ascii="Book Antiqua" w:hAnsi="Book Antiqua"/>
          <w:sz w:val="28"/>
          <w:szCs w:val="28"/>
        </w:rPr>
        <w:t>szembesülve</w:t>
      </w:r>
      <w:proofErr w:type="spellEnd"/>
      <w:r w:rsidR="009E44FB" w:rsidRPr="00DC1A85">
        <w:rPr>
          <w:rFonts w:ascii="Book Antiqua" w:hAnsi="Book Antiqua"/>
          <w:sz w:val="28"/>
          <w:szCs w:val="28"/>
        </w:rPr>
        <w:t xml:space="preserve"> eléje tá</w:t>
      </w:r>
      <w:r w:rsidR="00C06B0F" w:rsidRPr="00DC1A85">
        <w:rPr>
          <w:rFonts w:ascii="Book Antiqua" w:hAnsi="Book Antiqua"/>
          <w:sz w:val="28"/>
          <w:szCs w:val="28"/>
        </w:rPr>
        <w:t>rul életének minden részlete. A</w:t>
      </w:r>
      <w:r w:rsidR="008B1870" w:rsidRPr="00DC1A85">
        <w:rPr>
          <w:rFonts w:ascii="Book Antiqua" w:hAnsi="Book Antiqua"/>
          <w:sz w:val="28"/>
          <w:szCs w:val="28"/>
        </w:rPr>
        <w:t xml:space="preserve">z </w:t>
      </w:r>
      <w:r w:rsidR="001E2D7A" w:rsidRPr="00DC1A85">
        <w:rPr>
          <w:rFonts w:ascii="Book Antiqua" w:hAnsi="Book Antiqua"/>
          <w:sz w:val="28"/>
          <w:szCs w:val="28"/>
        </w:rPr>
        <w:t>esetleges el</w:t>
      </w:r>
      <w:r w:rsidR="005117E1">
        <w:rPr>
          <w:rFonts w:ascii="Book Antiqua" w:hAnsi="Book Antiqua"/>
          <w:sz w:val="28"/>
          <w:szCs w:val="28"/>
        </w:rPr>
        <w:t>-</w:t>
      </w:r>
      <w:r w:rsidR="001E2D7A" w:rsidRPr="00DC1A85">
        <w:rPr>
          <w:rFonts w:ascii="Book Antiqua" w:hAnsi="Book Antiqua"/>
          <w:sz w:val="28"/>
          <w:szCs w:val="28"/>
        </w:rPr>
        <w:t>marasztaló</w:t>
      </w:r>
      <w:r w:rsidR="008B1870" w:rsidRPr="00DC1A85">
        <w:rPr>
          <w:rFonts w:ascii="Book Antiqua" w:hAnsi="Book Antiqua"/>
          <w:sz w:val="28"/>
          <w:szCs w:val="28"/>
        </w:rPr>
        <w:t xml:space="preserve"> </w:t>
      </w:r>
      <w:r w:rsidR="009E44FB" w:rsidRPr="00DC1A85">
        <w:rPr>
          <w:rFonts w:ascii="Book Antiqua" w:hAnsi="Book Antiqua"/>
          <w:sz w:val="28"/>
          <w:szCs w:val="28"/>
        </w:rPr>
        <w:t>„önítéletet” nem kívülről ránk rótt büntetésként, hanem bűne</w:t>
      </w:r>
      <w:r w:rsidR="005117E1">
        <w:rPr>
          <w:rFonts w:ascii="Book Antiqua" w:hAnsi="Book Antiqua"/>
          <w:sz w:val="28"/>
          <w:szCs w:val="28"/>
        </w:rPr>
        <w:t>-</w:t>
      </w:r>
      <w:proofErr w:type="spellStart"/>
      <w:r w:rsidR="009E44FB" w:rsidRPr="00DC1A85">
        <w:rPr>
          <w:rFonts w:ascii="Book Antiqua" w:hAnsi="Book Antiqua"/>
          <w:sz w:val="28"/>
          <w:szCs w:val="28"/>
        </w:rPr>
        <w:t>inknek</w:t>
      </w:r>
      <w:proofErr w:type="spellEnd"/>
      <w:r w:rsidR="009E44FB" w:rsidRPr="00DC1A85">
        <w:rPr>
          <w:rFonts w:ascii="Book Antiqua" w:hAnsi="Book Antiqua"/>
          <w:sz w:val="28"/>
          <w:szCs w:val="28"/>
        </w:rPr>
        <w:t xml:space="preserve"> és a szeretet elutasításának szenvedést okozó következményeként éljük meg.</w:t>
      </w:r>
      <w:r w:rsidR="009E44FB" w:rsidRPr="00DC1A85">
        <w:rPr>
          <w:rStyle w:val="vgjegyzethivatkozs"/>
          <w:rFonts w:ascii="Book Antiqua" w:hAnsi="Book Antiqua"/>
          <w:sz w:val="28"/>
          <w:szCs w:val="28"/>
        </w:rPr>
        <w:endnoteReference w:id="17"/>
      </w:r>
      <w:r w:rsidR="008B1870" w:rsidRPr="00DC1A85">
        <w:rPr>
          <w:rFonts w:ascii="Book Antiqua" w:hAnsi="Book Antiqua"/>
          <w:sz w:val="28"/>
          <w:szCs w:val="28"/>
        </w:rPr>
        <w:t xml:space="preserve"> </w:t>
      </w:r>
    </w:p>
    <w:p w:rsidR="007F10BD" w:rsidRPr="00DC1A85" w:rsidRDefault="008B1870" w:rsidP="005117E1">
      <w:pPr>
        <w:pStyle w:val="normlsr"/>
        <w:spacing w:before="0"/>
        <w:ind w:firstLine="567"/>
        <w:rPr>
          <w:rStyle w:val="Vgjegyzet-hivatkozs"/>
          <w:rFonts w:ascii="Book Antiqua" w:hAnsi="Book Antiqua"/>
          <w:sz w:val="28"/>
          <w:szCs w:val="28"/>
          <w:vertAlign w:val="baseline"/>
        </w:rPr>
      </w:pPr>
      <w:r w:rsidRPr="00DC1A85">
        <w:rPr>
          <w:rFonts w:ascii="Book Antiqua" w:hAnsi="Book Antiqua"/>
          <w:sz w:val="28"/>
          <w:szCs w:val="28"/>
        </w:rPr>
        <w:t xml:space="preserve">Tehát </w:t>
      </w:r>
      <w:r w:rsidR="00F73EDD" w:rsidRPr="00DC1A85">
        <w:rPr>
          <w:rFonts w:ascii="Book Antiqua" w:hAnsi="Book Antiqua"/>
          <w:sz w:val="28"/>
          <w:szCs w:val="28"/>
        </w:rPr>
        <w:t>szó sincs az anyagi</w:t>
      </w:r>
      <w:r w:rsidRPr="00DC1A85">
        <w:rPr>
          <w:rFonts w:ascii="Book Antiqua" w:hAnsi="Book Antiqua"/>
          <w:sz w:val="28"/>
          <w:szCs w:val="28"/>
        </w:rPr>
        <w:t xml:space="preserve"> test fizikai helyreállításáról;</w:t>
      </w:r>
      <w:r w:rsidR="00F73EDD" w:rsidRPr="00DC1A85">
        <w:rPr>
          <w:rFonts w:ascii="Book Antiqua" w:hAnsi="Book Antiqua"/>
          <w:sz w:val="28"/>
          <w:szCs w:val="28"/>
        </w:rPr>
        <w:t xml:space="preserve"> a feltámadás pedig azért </w:t>
      </w:r>
      <w:r w:rsidR="00F73EDD" w:rsidRPr="00DC1A85">
        <w:rPr>
          <w:rFonts w:ascii="Book Antiqua" w:hAnsi="Book Antiqua"/>
          <w:i/>
          <w:sz w:val="28"/>
          <w:szCs w:val="28"/>
        </w:rPr>
        <w:t>beteljesedés</w:t>
      </w:r>
      <w:r w:rsidR="00F73EDD" w:rsidRPr="00DC1A85">
        <w:rPr>
          <w:rFonts w:ascii="Book Antiqua" w:hAnsi="Book Antiqua"/>
          <w:sz w:val="28"/>
          <w:szCs w:val="28"/>
        </w:rPr>
        <w:t xml:space="preserve"> is, mert az egyén egész élettörténetével és minden </w:t>
      </w:r>
      <w:proofErr w:type="spellStart"/>
      <w:r w:rsidR="00F73EDD" w:rsidRPr="00DC1A85">
        <w:rPr>
          <w:rFonts w:ascii="Book Antiqua" w:hAnsi="Book Antiqua"/>
          <w:sz w:val="28"/>
          <w:szCs w:val="28"/>
        </w:rPr>
        <w:t>kapcso</w:t>
      </w:r>
      <w:r w:rsidR="005117E1">
        <w:rPr>
          <w:rFonts w:ascii="Book Antiqua" w:hAnsi="Book Antiqua"/>
          <w:sz w:val="28"/>
          <w:szCs w:val="28"/>
        </w:rPr>
        <w:t>-</w:t>
      </w:r>
      <w:r w:rsidR="00F73EDD" w:rsidRPr="00DC1A85">
        <w:rPr>
          <w:rFonts w:ascii="Book Antiqua" w:hAnsi="Book Antiqua"/>
          <w:sz w:val="28"/>
          <w:szCs w:val="28"/>
        </w:rPr>
        <w:t>latával</w:t>
      </w:r>
      <w:proofErr w:type="spellEnd"/>
      <w:r w:rsidR="00F73EDD" w:rsidRPr="00DC1A85">
        <w:rPr>
          <w:rFonts w:ascii="Book Antiqua" w:hAnsi="Book Antiqua"/>
          <w:sz w:val="28"/>
          <w:szCs w:val="28"/>
        </w:rPr>
        <w:t xml:space="preserve"> </w:t>
      </w:r>
      <w:r w:rsidR="00F73EDD" w:rsidRPr="00DC1A85">
        <w:rPr>
          <w:rFonts w:ascii="Book Antiqua" w:hAnsi="Book Antiqua"/>
          <w:i/>
          <w:sz w:val="28"/>
          <w:szCs w:val="28"/>
        </w:rPr>
        <w:t>együtt</w:t>
      </w:r>
      <w:r w:rsidR="00F73EDD" w:rsidRPr="00DC1A85">
        <w:rPr>
          <w:rFonts w:ascii="Book Antiqua" w:hAnsi="Book Antiqua"/>
          <w:sz w:val="28"/>
          <w:szCs w:val="28"/>
        </w:rPr>
        <w:t xml:space="preserve"> lép be az örökkévalóságba: „Az an</w:t>
      </w:r>
      <w:r w:rsidR="00E2341C">
        <w:rPr>
          <w:rFonts w:ascii="Book Antiqua" w:hAnsi="Book Antiqua"/>
          <w:sz w:val="28"/>
          <w:szCs w:val="28"/>
        </w:rPr>
        <w:t xml:space="preserve">yag azáltal teljesedik be, </w:t>
      </w:r>
      <w:proofErr w:type="gramStart"/>
      <w:r w:rsidR="00E2341C">
        <w:rPr>
          <w:rFonts w:ascii="Book Antiqua" w:hAnsi="Book Antiqua"/>
          <w:sz w:val="28"/>
          <w:szCs w:val="28"/>
        </w:rPr>
        <w:t xml:space="preserve">hogy  </w:t>
      </w:r>
      <w:r w:rsidR="00F73EDD" w:rsidRPr="00DC1A85">
        <w:rPr>
          <w:rFonts w:ascii="Book Antiqua" w:hAnsi="Book Antiqua"/>
          <w:sz w:val="28"/>
          <w:szCs w:val="28"/>
        </w:rPr>
        <w:t>»bensőségesül</w:t>
      </w:r>
      <w:proofErr w:type="gramEnd"/>
      <w:r w:rsidR="00F73EDD" w:rsidRPr="00DC1A85">
        <w:rPr>
          <w:rFonts w:ascii="Book Antiqua" w:hAnsi="Book Antiqua"/>
          <w:sz w:val="28"/>
          <w:szCs w:val="28"/>
        </w:rPr>
        <w:t xml:space="preserve">«, szellemivé válik, </w:t>
      </w:r>
      <w:r w:rsidR="00F73EDD" w:rsidRPr="00DC1A85">
        <w:rPr>
          <w:rFonts w:ascii="Book Antiqua" w:hAnsi="Book Antiqua"/>
          <w:i/>
          <w:sz w:val="28"/>
          <w:szCs w:val="28"/>
        </w:rPr>
        <w:t>felülmúlja magát</w:t>
      </w:r>
      <w:r w:rsidR="00F73EDD" w:rsidRPr="00DC1A85">
        <w:rPr>
          <w:rFonts w:ascii="Book Antiqua" w:hAnsi="Book Antiqua"/>
          <w:sz w:val="28"/>
          <w:szCs w:val="28"/>
        </w:rPr>
        <w:t xml:space="preserve"> a szellem felé”.</w:t>
      </w:r>
      <w:r w:rsidR="00F73EDD" w:rsidRPr="00DC1A85">
        <w:rPr>
          <w:rStyle w:val="vgjegyzethivatkozs"/>
          <w:rFonts w:ascii="Book Antiqua" w:hAnsi="Book Antiqua"/>
          <w:sz w:val="28"/>
          <w:szCs w:val="28"/>
        </w:rPr>
        <w:endnoteReference w:id="18"/>
      </w:r>
      <w:r w:rsidR="00E77F11" w:rsidRPr="00DC1A85">
        <w:rPr>
          <w:rStyle w:val="Vgjegyzet-hivatkozs"/>
          <w:rFonts w:ascii="Book Antiqua" w:hAnsi="Book Antiqua"/>
          <w:sz w:val="28"/>
          <w:szCs w:val="28"/>
        </w:rPr>
        <w:t xml:space="preserve"> </w:t>
      </w:r>
    </w:p>
    <w:p w:rsidR="00F73EDD" w:rsidRPr="005117E1" w:rsidRDefault="00F73EDD" w:rsidP="005117E1">
      <w:pPr>
        <w:pStyle w:val="normlaprbets"/>
        <w:spacing w:before="120" w:after="120"/>
        <w:rPr>
          <w:rFonts w:ascii="Book Antiqua" w:hAnsi="Book Antiqua"/>
          <w:sz w:val="24"/>
        </w:rPr>
      </w:pPr>
      <w:r w:rsidRPr="005117E1">
        <w:rPr>
          <w:rFonts w:ascii="Book Antiqua" w:hAnsi="Book Antiqua"/>
          <w:sz w:val="24"/>
        </w:rPr>
        <w:t xml:space="preserve">Fel kell persze tételeznünk, hogy ez Isten közreműködésével történik, hiszen különben honnan venné véges anyagi testünk a képességet a </w:t>
      </w:r>
      <w:r w:rsidRPr="005117E1">
        <w:rPr>
          <w:rFonts w:ascii="Book Antiqua" w:hAnsi="Book Antiqua"/>
          <w:i/>
          <w:sz w:val="24"/>
        </w:rPr>
        <w:t>bensőségesüléshez</w:t>
      </w:r>
      <w:r w:rsidRPr="005117E1">
        <w:rPr>
          <w:rFonts w:ascii="Book Antiqua" w:hAnsi="Book Antiqua"/>
          <w:sz w:val="24"/>
        </w:rPr>
        <w:t xml:space="preserve">? </w:t>
      </w:r>
      <w:r w:rsidR="007F10BD" w:rsidRPr="005117E1">
        <w:rPr>
          <w:rFonts w:ascii="Book Antiqua" w:hAnsi="Book Antiqua"/>
          <w:sz w:val="24"/>
        </w:rPr>
        <w:t xml:space="preserve"> </w:t>
      </w:r>
      <w:r w:rsidRPr="005117E1">
        <w:rPr>
          <w:rFonts w:ascii="Book Antiqua" w:hAnsi="Book Antiqua"/>
          <w:sz w:val="24"/>
        </w:rPr>
        <w:t xml:space="preserve">És </w:t>
      </w:r>
      <w:proofErr w:type="spellStart"/>
      <w:r w:rsidRPr="005117E1">
        <w:rPr>
          <w:rFonts w:ascii="Book Antiqua" w:hAnsi="Book Antiqua"/>
          <w:sz w:val="24"/>
        </w:rPr>
        <w:t>logikailag</w:t>
      </w:r>
      <w:proofErr w:type="spellEnd"/>
      <w:r w:rsidRPr="005117E1">
        <w:rPr>
          <w:rFonts w:ascii="Book Antiqua" w:hAnsi="Book Antiqua"/>
          <w:sz w:val="24"/>
        </w:rPr>
        <w:t xml:space="preserve">: mit magyaráz meg egy olyan szó, amelynek az anyaggal kapcsolatban semmilyen elfogadott jelentése nincs? </w:t>
      </w:r>
    </w:p>
    <w:p w:rsidR="005C3AE7" w:rsidRPr="005117E1" w:rsidRDefault="00E77F11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>
        <w:tab/>
      </w:r>
      <w:r w:rsidR="004B6077" w:rsidRPr="005117E1">
        <w:rPr>
          <w:rFonts w:ascii="Book Antiqua" w:hAnsi="Book Antiqua"/>
          <w:sz w:val="28"/>
          <w:szCs w:val="28"/>
        </w:rPr>
        <w:t>A</w:t>
      </w:r>
      <w:r w:rsidR="00D150FB" w:rsidRPr="005117E1">
        <w:rPr>
          <w:rFonts w:ascii="Book Antiqua" w:hAnsi="Book Antiqua"/>
          <w:sz w:val="28"/>
          <w:szCs w:val="28"/>
        </w:rPr>
        <w:t xml:space="preserve"> </w:t>
      </w:r>
      <w:r w:rsidR="0077660F" w:rsidRPr="005117E1">
        <w:rPr>
          <w:rFonts w:ascii="Book Antiqua" w:hAnsi="Book Antiqua"/>
          <w:sz w:val="28"/>
          <w:szCs w:val="28"/>
        </w:rPr>
        <w:t xml:space="preserve">véges-végtelen együtt létezése megoldhatatlan </w:t>
      </w:r>
      <w:r w:rsidR="00AB2284" w:rsidRPr="005117E1">
        <w:rPr>
          <w:rFonts w:ascii="Book Antiqua" w:hAnsi="Book Antiqua"/>
          <w:sz w:val="28"/>
          <w:szCs w:val="28"/>
        </w:rPr>
        <w:t xml:space="preserve">fogas </w:t>
      </w:r>
      <w:r w:rsidR="00356497" w:rsidRPr="005117E1">
        <w:rPr>
          <w:rFonts w:ascii="Book Antiqua" w:hAnsi="Book Antiqua"/>
          <w:sz w:val="28"/>
          <w:szCs w:val="28"/>
        </w:rPr>
        <w:t xml:space="preserve">teológiai </w:t>
      </w:r>
      <w:r w:rsidR="00AB2284" w:rsidRPr="005117E1">
        <w:rPr>
          <w:rFonts w:ascii="Book Antiqua" w:hAnsi="Book Antiqua"/>
          <w:sz w:val="28"/>
          <w:szCs w:val="28"/>
        </w:rPr>
        <w:t>kérdés</w:t>
      </w:r>
      <w:r w:rsidR="00416EC7" w:rsidRPr="005117E1">
        <w:rPr>
          <w:rFonts w:ascii="Book Antiqua" w:hAnsi="Book Antiqua"/>
          <w:sz w:val="28"/>
          <w:szCs w:val="28"/>
        </w:rPr>
        <w:t xml:space="preserve">: </w:t>
      </w:r>
      <w:r w:rsidR="0077660F" w:rsidRPr="005117E1">
        <w:rPr>
          <w:rFonts w:ascii="Book Antiqua" w:hAnsi="Book Antiqua"/>
          <w:sz w:val="28"/>
          <w:szCs w:val="28"/>
        </w:rPr>
        <w:t>a</w:t>
      </w:r>
      <w:r w:rsidR="00356497" w:rsidRPr="005117E1">
        <w:rPr>
          <w:rFonts w:ascii="Book Antiqua" w:hAnsi="Book Antiqua"/>
          <w:sz w:val="28"/>
          <w:szCs w:val="28"/>
        </w:rPr>
        <w:t xml:space="preserve"> túlvilágon</w:t>
      </w:r>
      <w:r w:rsidR="0077660F" w:rsidRPr="005117E1">
        <w:rPr>
          <w:rFonts w:ascii="Book Antiqua" w:hAnsi="Book Antiqua"/>
          <w:sz w:val="28"/>
          <w:szCs w:val="28"/>
        </w:rPr>
        <w:t xml:space="preserve"> </w:t>
      </w:r>
      <w:r w:rsidR="00416EC7" w:rsidRPr="005117E1">
        <w:rPr>
          <w:rFonts w:ascii="Book Antiqua" w:hAnsi="Book Antiqua"/>
          <w:sz w:val="28"/>
          <w:szCs w:val="28"/>
        </w:rPr>
        <w:t xml:space="preserve">„tartózkodó” </w:t>
      </w:r>
      <w:r w:rsidR="0077660F" w:rsidRPr="005117E1">
        <w:rPr>
          <w:rFonts w:ascii="Book Antiqua" w:hAnsi="Book Antiqua"/>
          <w:sz w:val="28"/>
          <w:szCs w:val="28"/>
        </w:rPr>
        <w:t xml:space="preserve">(nyilvánvalóan véges) jó </w:t>
      </w:r>
      <w:r w:rsidR="00356497" w:rsidRPr="005117E1">
        <w:rPr>
          <w:rFonts w:ascii="Book Antiqua" w:hAnsi="Book Antiqua"/>
          <w:sz w:val="28"/>
          <w:szCs w:val="28"/>
        </w:rPr>
        <w:t xml:space="preserve">és rossz szellemi lények, </w:t>
      </w:r>
      <w:r w:rsidR="0077660F" w:rsidRPr="005117E1">
        <w:rPr>
          <w:rFonts w:ascii="Book Antiqua" w:hAnsi="Book Antiqua"/>
          <w:sz w:val="28"/>
          <w:szCs w:val="28"/>
        </w:rPr>
        <w:t xml:space="preserve">valamint </w:t>
      </w:r>
      <w:r w:rsidR="00356497" w:rsidRPr="005117E1">
        <w:rPr>
          <w:rFonts w:ascii="Book Antiqua" w:hAnsi="Book Antiqua"/>
          <w:sz w:val="28"/>
          <w:szCs w:val="28"/>
        </w:rPr>
        <w:t xml:space="preserve">a </w:t>
      </w:r>
      <w:r w:rsidR="007615F4" w:rsidRPr="005117E1">
        <w:rPr>
          <w:rFonts w:ascii="Book Antiqua" w:hAnsi="Book Antiqua"/>
          <w:sz w:val="28"/>
          <w:szCs w:val="28"/>
        </w:rPr>
        <w:t xml:space="preserve">bensőségesült </w:t>
      </w:r>
      <w:r w:rsidR="00356497" w:rsidRPr="005117E1">
        <w:rPr>
          <w:rFonts w:ascii="Book Antiqua" w:hAnsi="Book Antiqua"/>
          <w:sz w:val="28"/>
          <w:szCs w:val="28"/>
        </w:rPr>
        <w:t>test</w:t>
      </w:r>
      <w:r w:rsidR="0077660F" w:rsidRPr="005117E1">
        <w:rPr>
          <w:rFonts w:ascii="Book Antiqua" w:hAnsi="Book Antiqua"/>
          <w:sz w:val="28"/>
          <w:szCs w:val="28"/>
        </w:rPr>
        <w:t xml:space="preserve">ű elhalt emberek </w:t>
      </w:r>
      <w:r w:rsidR="00416EC7" w:rsidRPr="005117E1">
        <w:rPr>
          <w:rFonts w:ascii="Book Antiqua" w:hAnsi="Book Antiqua"/>
          <w:sz w:val="28"/>
          <w:szCs w:val="28"/>
        </w:rPr>
        <w:t>összességében is csak véges „kiterjedésű”</w:t>
      </w:r>
      <w:r w:rsidR="00356497" w:rsidRPr="005117E1">
        <w:rPr>
          <w:rFonts w:ascii="Book Antiqua" w:hAnsi="Book Antiqua"/>
          <w:sz w:val="28"/>
          <w:szCs w:val="28"/>
        </w:rPr>
        <w:t xml:space="preserve"> </w:t>
      </w:r>
      <w:r w:rsidR="00416EC7" w:rsidRPr="005117E1">
        <w:rPr>
          <w:rFonts w:ascii="Book Antiqua" w:hAnsi="Book Antiqua"/>
          <w:sz w:val="28"/>
          <w:szCs w:val="28"/>
        </w:rPr>
        <w:t>tartománya</w:t>
      </w:r>
      <w:r w:rsidR="00AB2284" w:rsidRPr="005117E1">
        <w:rPr>
          <w:rFonts w:ascii="Book Antiqua" w:hAnsi="Book Antiqua"/>
          <w:sz w:val="28"/>
          <w:szCs w:val="28"/>
        </w:rPr>
        <w:t>,</w:t>
      </w:r>
      <w:r w:rsidR="00B92487" w:rsidRPr="005117E1">
        <w:rPr>
          <w:rFonts w:ascii="Book Antiqua" w:hAnsi="Book Antiqua"/>
          <w:sz w:val="28"/>
          <w:szCs w:val="28"/>
        </w:rPr>
        <w:t xml:space="preserve"> hogyan helyezkedik</w:t>
      </w:r>
      <w:r w:rsidR="00416EC7" w:rsidRPr="005117E1">
        <w:rPr>
          <w:rFonts w:ascii="Book Antiqua" w:hAnsi="Book Antiqua"/>
          <w:sz w:val="28"/>
          <w:szCs w:val="28"/>
        </w:rPr>
        <w:t xml:space="preserve"> </w:t>
      </w:r>
      <w:r w:rsidR="00356497" w:rsidRPr="005117E1">
        <w:rPr>
          <w:rFonts w:ascii="Book Antiqua" w:hAnsi="Book Antiqua"/>
          <w:i/>
          <w:sz w:val="28"/>
          <w:szCs w:val="28"/>
        </w:rPr>
        <w:t>Isten</w:t>
      </w:r>
      <w:r w:rsidR="00416EC7" w:rsidRPr="005117E1">
        <w:rPr>
          <w:rFonts w:ascii="Book Antiqua" w:hAnsi="Book Antiqua"/>
          <w:i/>
          <w:sz w:val="28"/>
          <w:szCs w:val="28"/>
        </w:rPr>
        <w:t xml:space="preserve">ben, </w:t>
      </w:r>
      <w:r w:rsidR="00416EC7" w:rsidRPr="005117E1">
        <w:rPr>
          <w:rFonts w:ascii="Book Antiqua" w:hAnsi="Book Antiqua"/>
          <w:sz w:val="28"/>
          <w:szCs w:val="28"/>
        </w:rPr>
        <w:t xml:space="preserve">aki természetesen </w:t>
      </w:r>
      <w:r w:rsidR="00356497" w:rsidRPr="005117E1">
        <w:rPr>
          <w:rFonts w:ascii="Book Antiqua" w:hAnsi="Book Antiqua"/>
          <w:sz w:val="28"/>
          <w:szCs w:val="28"/>
        </w:rPr>
        <w:t>mindenütt „egyenletesen” jelen van, hiszen ő homogén</w:t>
      </w:r>
      <w:r w:rsidR="00416EC7" w:rsidRPr="005117E1">
        <w:rPr>
          <w:rFonts w:ascii="Book Antiqua" w:hAnsi="Book Antiqua"/>
          <w:sz w:val="28"/>
          <w:szCs w:val="28"/>
        </w:rPr>
        <w:t>?</w:t>
      </w:r>
    </w:p>
    <w:p w:rsidR="00356497" w:rsidRPr="005117E1" w:rsidRDefault="00E77F11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proofErr w:type="gramStart"/>
      <w:r w:rsidR="00356497" w:rsidRPr="005117E1">
        <w:rPr>
          <w:rFonts w:ascii="Book Antiqua" w:hAnsi="Book Antiqua"/>
          <w:sz w:val="28"/>
          <w:szCs w:val="28"/>
        </w:rPr>
        <w:t xml:space="preserve">Lehetett ilyen hiányérzete a 20. század egyik legnagyobb német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teoló</w:t>
      </w:r>
      <w:r w:rsidR="005117E1">
        <w:rPr>
          <w:rFonts w:ascii="Book Antiqua" w:hAnsi="Book Antiqua"/>
          <w:sz w:val="28"/>
          <w:szCs w:val="28"/>
        </w:rPr>
        <w:t>-</w:t>
      </w:r>
      <w:r w:rsidR="00356497" w:rsidRPr="005117E1">
        <w:rPr>
          <w:rFonts w:ascii="Book Antiqua" w:hAnsi="Book Antiqua"/>
          <w:sz w:val="28"/>
          <w:szCs w:val="28"/>
        </w:rPr>
        <w:t>gusának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Giesbert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Greshakenek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is, mert bővebb magyarázattal szolgált: „Az embernek a halálban való beteljesedése nem gondolható el egy testetlen lélek kivándorlásaként, am</w:t>
      </w:r>
      <w:r w:rsidR="00D20EE3" w:rsidRPr="005117E1">
        <w:rPr>
          <w:rFonts w:ascii="Book Antiqua" w:hAnsi="Book Antiqua"/>
          <w:sz w:val="28"/>
          <w:szCs w:val="28"/>
        </w:rPr>
        <w:t>ely</w:t>
      </w:r>
      <w:r w:rsidR="00356497" w:rsidRPr="005117E1">
        <w:rPr>
          <w:rFonts w:ascii="Book Antiqua" w:hAnsi="Book Antiqua"/>
          <w:sz w:val="28"/>
          <w:szCs w:val="28"/>
        </w:rPr>
        <w:t xml:space="preserve"> maga mögött hagyja testi voltát és a világot; inkább az ember szellemi szubjektumának </w:t>
      </w:r>
      <w:r w:rsidR="00356497" w:rsidRPr="005117E1">
        <w:rPr>
          <w:rFonts w:ascii="Book Antiqua" w:hAnsi="Book Antiqua"/>
          <w:i/>
          <w:sz w:val="28"/>
          <w:szCs w:val="28"/>
        </w:rPr>
        <w:t>végérvényes önmagához térése</w:t>
      </w:r>
      <w:r w:rsidR="00356497" w:rsidRPr="005117E1">
        <w:rPr>
          <w:rFonts w:ascii="Book Antiqua" w:hAnsi="Book Antiqua"/>
          <w:sz w:val="28"/>
          <w:szCs w:val="28"/>
        </w:rPr>
        <w:t xml:space="preserve"> a világban és a világ által, testi voltában és azon keresztül; a bensőségessé vált anyag így a </w:t>
      </w:r>
      <w:r w:rsidR="00356497" w:rsidRPr="005117E1">
        <w:rPr>
          <w:rFonts w:ascii="Book Antiqua" w:hAnsi="Book Antiqua"/>
          <w:i/>
          <w:sz w:val="28"/>
          <w:szCs w:val="28"/>
        </w:rPr>
        <w:lastRenderedPageBreak/>
        <w:t>szellem beteljesedésének</w:t>
      </w:r>
      <w:r w:rsidR="008B1870" w:rsidRPr="005117E1">
        <w:rPr>
          <w:rFonts w:ascii="Book Antiqua" w:hAnsi="Book Antiqua"/>
          <w:sz w:val="28"/>
          <w:szCs w:val="28"/>
        </w:rPr>
        <w:t xml:space="preserve"> maradandó mozzanatává lesz</w:t>
      </w:r>
      <w:r w:rsidR="00356497" w:rsidRPr="005117E1">
        <w:rPr>
          <w:rFonts w:ascii="Book Antiqua" w:hAnsi="Book Antiqua"/>
          <w:sz w:val="28"/>
          <w:szCs w:val="28"/>
        </w:rPr>
        <w:t>”.</w:t>
      </w:r>
      <w:proofErr w:type="gramEnd"/>
      <w:r w:rsidR="00356497" w:rsidRPr="005117E1">
        <w:rPr>
          <w:rStyle w:val="vgjegyzethivatkozs"/>
          <w:rFonts w:ascii="Book Antiqua" w:hAnsi="Book Antiqua"/>
          <w:sz w:val="28"/>
          <w:szCs w:val="28"/>
        </w:rPr>
        <w:endnoteReference w:id="19"/>
      </w:r>
      <w:r w:rsidR="008B1870" w:rsidRPr="005117E1">
        <w:rPr>
          <w:rFonts w:ascii="Book Antiqua" w:hAnsi="Book Antiqua"/>
          <w:sz w:val="28"/>
          <w:szCs w:val="28"/>
        </w:rPr>
        <w:t xml:space="preserve"> </w:t>
      </w:r>
      <w:r w:rsidR="007F10BD" w:rsidRPr="005117E1">
        <w:rPr>
          <w:rFonts w:ascii="Book Antiqua" w:hAnsi="Book Antiqua"/>
          <w:sz w:val="28"/>
          <w:szCs w:val="28"/>
        </w:rPr>
        <w:t xml:space="preserve">Kevésbé </w:t>
      </w:r>
      <w:proofErr w:type="spellStart"/>
      <w:r w:rsidR="007F10BD" w:rsidRPr="005117E1">
        <w:rPr>
          <w:rFonts w:ascii="Book Antiqua" w:hAnsi="Book Antiqua"/>
          <w:sz w:val="28"/>
          <w:szCs w:val="28"/>
        </w:rPr>
        <w:t>diplomati</w:t>
      </w:r>
      <w:r w:rsidR="005117E1">
        <w:rPr>
          <w:rFonts w:ascii="Book Antiqua" w:hAnsi="Book Antiqua"/>
          <w:sz w:val="28"/>
          <w:szCs w:val="28"/>
        </w:rPr>
        <w:t>-</w:t>
      </w:r>
      <w:r w:rsidR="007F10BD" w:rsidRPr="005117E1">
        <w:rPr>
          <w:rFonts w:ascii="Book Antiqua" w:hAnsi="Book Antiqua"/>
          <w:sz w:val="28"/>
          <w:szCs w:val="28"/>
        </w:rPr>
        <w:t>kusan</w:t>
      </w:r>
      <w:proofErr w:type="spellEnd"/>
      <w:r w:rsidR="007F10BD" w:rsidRPr="005117E1">
        <w:rPr>
          <w:rFonts w:ascii="Book Antiqua" w:hAnsi="Book Antiqua"/>
          <w:sz w:val="28"/>
          <w:szCs w:val="28"/>
        </w:rPr>
        <w:t xml:space="preserve"> fogalmazva: </w:t>
      </w:r>
      <w:r w:rsidR="00356497" w:rsidRPr="005117E1">
        <w:rPr>
          <w:rFonts w:ascii="Book Antiqua" w:hAnsi="Book Antiqua"/>
          <w:sz w:val="28"/>
          <w:szCs w:val="28"/>
        </w:rPr>
        <w:t>lelkünk végérvényes önmagához térés</w:t>
      </w:r>
      <w:r w:rsidR="007F10BD" w:rsidRPr="005117E1">
        <w:rPr>
          <w:rFonts w:ascii="Book Antiqua" w:hAnsi="Book Antiqua"/>
          <w:sz w:val="28"/>
          <w:szCs w:val="28"/>
        </w:rPr>
        <w:t xml:space="preserve">e révén, </w:t>
      </w:r>
      <w:r w:rsidR="00356497" w:rsidRPr="005117E1">
        <w:rPr>
          <w:rFonts w:ascii="Book Antiqua" w:hAnsi="Book Antiqua"/>
          <w:sz w:val="28"/>
          <w:szCs w:val="28"/>
        </w:rPr>
        <w:t xml:space="preserve">testünk anyagi mivoltában </w:t>
      </w:r>
      <w:r w:rsidR="00356497" w:rsidRPr="005117E1">
        <w:rPr>
          <w:rFonts w:ascii="Book Antiqua" w:hAnsi="Book Antiqua"/>
          <w:i/>
          <w:sz w:val="28"/>
          <w:szCs w:val="28"/>
        </w:rPr>
        <w:t>nem támad fel</w:t>
      </w:r>
      <w:r w:rsidR="00356497" w:rsidRPr="005117E1">
        <w:rPr>
          <w:rFonts w:ascii="Book Antiqua" w:hAnsi="Book Antiqua"/>
          <w:sz w:val="28"/>
          <w:szCs w:val="28"/>
        </w:rPr>
        <w:t xml:space="preserve">, hanem szellemünk – </w:t>
      </w:r>
      <w:r w:rsidR="00356497" w:rsidRPr="005117E1">
        <w:rPr>
          <w:rFonts w:ascii="Book Antiqua" w:hAnsi="Book Antiqua"/>
          <w:i/>
          <w:sz w:val="28"/>
          <w:szCs w:val="28"/>
        </w:rPr>
        <w:t xml:space="preserve">beteljesedésének maradandó mozzanataként – </w:t>
      </w:r>
      <w:r w:rsidR="00356497" w:rsidRPr="005117E1">
        <w:rPr>
          <w:rFonts w:ascii="Book Antiqua" w:hAnsi="Book Antiqua"/>
          <w:sz w:val="28"/>
          <w:szCs w:val="28"/>
        </w:rPr>
        <w:t xml:space="preserve">valamiféle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asztrál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>-test</w:t>
      </w:r>
      <w:r w:rsidR="00094A67" w:rsidRPr="005117E1">
        <w:rPr>
          <w:rFonts w:ascii="Book Antiqua" w:hAnsi="Book Antiqua"/>
          <w:sz w:val="28"/>
          <w:szCs w:val="28"/>
        </w:rPr>
        <w:t>hez</w:t>
      </w:r>
      <w:r w:rsidR="00356497" w:rsidRPr="005117E1">
        <w:rPr>
          <w:rFonts w:ascii="Book Antiqua" w:hAnsi="Book Antiqua"/>
          <w:sz w:val="28"/>
          <w:szCs w:val="28"/>
        </w:rPr>
        <w:t xml:space="preserve"> kapcsolódik majd.</w:t>
      </w:r>
    </w:p>
    <w:p w:rsidR="00360B4C" w:rsidRPr="005117E1" w:rsidRDefault="00360B4C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>A napjainkban leginkább elfogadott feltámadás-modell</w:t>
      </w:r>
      <w:r w:rsidR="00356497" w:rsidRPr="005117E1">
        <w:rPr>
          <w:rFonts w:ascii="Book Antiqua" w:hAnsi="Book Antiqua"/>
          <w:sz w:val="28"/>
          <w:szCs w:val="28"/>
        </w:rPr>
        <w:t xml:space="preserve"> a </w:t>
      </w:r>
      <w:proofErr w:type="gramStart"/>
      <w:r w:rsidR="00356497" w:rsidRPr="005117E1">
        <w:rPr>
          <w:rFonts w:ascii="Book Antiqua" w:hAnsi="Book Antiqua"/>
          <w:sz w:val="28"/>
          <w:szCs w:val="28"/>
        </w:rPr>
        <w:t xml:space="preserve">következő </w:t>
      </w:r>
      <w:r w:rsidRPr="005117E1">
        <w:rPr>
          <w:rFonts w:ascii="Book Antiqua" w:hAnsi="Book Antiqua"/>
          <w:sz w:val="28"/>
          <w:szCs w:val="28"/>
        </w:rPr>
        <w:t>:</w:t>
      </w:r>
      <w:proofErr w:type="gramEnd"/>
    </w:p>
    <w:p w:rsidR="001D6082" w:rsidRPr="005117E1" w:rsidRDefault="00356497" w:rsidP="005117E1">
      <w:pPr>
        <w:pStyle w:val="normlsr"/>
        <w:numPr>
          <w:ilvl w:val="0"/>
          <w:numId w:val="25"/>
        </w:numPr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 xml:space="preserve">A halálban az egész ember meghal, testestül </w:t>
      </w:r>
      <w:proofErr w:type="spellStart"/>
      <w:r w:rsidRPr="005117E1">
        <w:rPr>
          <w:rFonts w:ascii="Book Antiqua" w:hAnsi="Book Antiqua"/>
          <w:sz w:val="28"/>
          <w:szCs w:val="28"/>
        </w:rPr>
        <w:t>lelkestül</w:t>
      </w:r>
      <w:proofErr w:type="spellEnd"/>
      <w:r w:rsidRPr="005117E1">
        <w:rPr>
          <w:rFonts w:ascii="Book Antiqua" w:hAnsi="Book Antiqua"/>
          <w:sz w:val="28"/>
          <w:szCs w:val="28"/>
        </w:rPr>
        <w:t>, mintegy a sem</w:t>
      </w:r>
      <w:r w:rsidR="005117E1">
        <w:rPr>
          <w:rFonts w:ascii="Book Antiqua" w:hAnsi="Book Antiqua"/>
          <w:sz w:val="28"/>
          <w:szCs w:val="28"/>
        </w:rPr>
        <w:t>-</w:t>
      </w:r>
      <w:r w:rsidRPr="005117E1">
        <w:rPr>
          <w:rFonts w:ascii="Book Antiqua" w:hAnsi="Book Antiqua"/>
          <w:sz w:val="28"/>
          <w:szCs w:val="28"/>
        </w:rPr>
        <w:t>mibe zuhan; ám Isten „elkapja” és új életre kelti, de nem „semmiből” teremti újra, hanem „megmenti” az elmúlástól. Más szóval: a halál nem megsemmisülés, hanem átváltozás.</w:t>
      </w:r>
    </w:p>
    <w:p w:rsidR="001D6082" w:rsidRPr="005117E1" w:rsidRDefault="00356497" w:rsidP="005117E1">
      <w:pPr>
        <w:pStyle w:val="normlsr"/>
        <w:numPr>
          <w:ilvl w:val="0"/>
          <w:numId w:val="25"/>
        </w:numPr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 xml:space="preserve">Lelkünk tulajdonképpen nem más, mint Istenhez fűződő kapcsolatunk, vagyis nem természeténél fogva halhatatlan: Isten a maga partneréül teremtette és nem hagyja megsemmisülni ezt a hozzá fűződő </w:t>
      </w:r>
      <w:r w:rsidRPr="005117E1">
        <w:rPr>
          <w:rFonts w:ascii="Book Antiqua" w:hAnsi="Book Antiqua"/>
          <w:i/>
          <w:sz w:val="28"/>
          <w:szCs w:val="28"/>
        </w:rPr>
        <w:t>viszonyt</w:t>
      </w:r>
      <w:r w:rsidRPr="005117E1">
        <w:rPr>
          <w:rFonts w:ascii="Book Antiqua" w:hAnsi="Book Antiqua"/>
          <w:sz w:val="28"/>
          <w:szCs w:val="28"/>
        </w:rPr>
        <w:t>.</w:t>
      </w:r>
    </w:p>
    <w:p w:rsidR="001D6082" w:rsidRPr="005117E1" w:rsidRDefault="00356497" w:rsidP="005117E1">
      <w:pPr>
        <w:pStyle w:val="normlsr"/>
        <w:numPr>
          <w:ilvl w:val="0"/>
          <w:numId w:val="25"/>
        </w:numPr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 xml:space="preserve">Az emberi személy nem önmagában támad fel, hanem </w:t>
      </w:r>
      <w:r w:rsidRPr="005117E1">
        <w:rPr>
          <w:rFonts w:ascii="Book Antiqua" w:hAnsi="Book Antiqua"/>
          <w:i/>
          <w:sz w:val="28"/>
          <w:szCs w:val="28"/>
        </w:rPr>
        <w:t>kapcsolataival együtt</w:t>
      </w:r>
      <w:r w:rsidRPr="005117E1">
        <w:rPr>
          <w:rFonts w:ascii="Book Antiqua" w:hAnsi="Book Antiqua"/>
          <w:sz w:val="28"/>
          <w:szCs w:val="28"/>
        </w:rPr>
        <w:t xml:space="preserve">, vagyis vele együtt bizonyos mértékig a világ is „feltámad”. Következésképpen feltámadásunk majd csak az egész világgal együtt, a végső feltámadásban teljesedik be. </w:t>
      </w:r>
    </w:p>
    <w:p w:rsidR="00356497" w:rsidRPr="005117E1" w:rsidRDefault="00356497" w:rsidP="005117E1">
      <w:pPr>
        <w:pStyle w:val="normlsr"/>
        <w:numPr>
          <w:ilvl w:val="0"/>
          <w:numId w:val="25"/>
        </w:numPr>
        <w:spacing w:before="0" w:after="120"/>
        <w:ind w:left="714" w:hanging="357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 xml:space="preserve">A feltámadott személy annyiban azonos a megholttal, amennyiben tovább él „Isten emlékezetében”, mert Isten szeretettel van iránta; ez a „tény” pedig garantálja, hogy </w:t>
      </w:r>
      <w:r w:rsidRPr="005117E1">
        <w:rPr>
          <w:rFonts w:ascii="Book Antiqua" w:hAnsi="Book Antiqua"/>
          <w:i/>
          <w:sz w:val="28"/>
          <w:szCs w:val="28"/>
        </w:rPr>
        <w:t xml:space="preserve">lesz </w:t>
      </w:r>
      <w:r w:rsidRPr="005117E1">
        <w:rPr>
          <w:rFonts w:ascii="Book Antiqua" w:hAnsi="Book Antiqua"/>
          <w:sz w:val="28"/>
          <w:szCs w:val="28"/>
        </w:rPr>
        <w:t>feltámadás.</w:t>
      </w:r>
      <w:r w:rsidRPr="005117E1">
        <w:rPr>
          <w:rStyle w:val="vgjegyzethivatkozs"/>
          <w:rFonts w:ascii="Book Antiqua" w:hAnsi="Book Antiqua"/>
          <w:sz w:val="28"/>
          <w:szCs w:val="28"/>
        </w:rPr>
        <w:endnoteReference w:id="20"/>
      </w:r>
    </w:p>
    <w:p w:rsidR="00356497" w:rsidRPr="005117E1" w:rsidRDefault="005D7A57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Ha ateistaként megkísér</w:t>
      </w:r>
      <w:r w:rsidR="001D6082" w:rsidRPr="005117E1">
        <w:rPr>
          <w:rFonts w:ascii="Book Antiqua" w:hAnsi="Book Antiqua"/>
          <w:sz w:val="28"/>
          <w:szCs w:val="28"/>
        </w:rPr>
        <w:t>e</w:t>
      </w:r>
      <w:r w:rsidR="00356497" w:rsidRPr="005117E1">
        <w:rPr>
          <w:rFonts w:ascii="Book Antiqua" w:hAnsi="Book Antiqua"/>
          <w:sz w:val="28"/>
          <w:szCs w:val="28"/>
        </w:rPr>
        <w:t>l</w:t>
      </w:r>
      <w:r w:rsidR="001D6082" w:rsidRPr="005117E1">
        <w:rPr>
          <w:rFonts w:ascii="Book Antiqua" w:hAnsi="Book Antiqua"/>
          <w:sz w:val="28"/>
          <w:szCs w:val="28"/>
        </w:rPr>
        <w:t xml:space="preserve">jük </w:t>
      </w:r>
      <w:r w:rsidR="00356497" w:rsidRPr="005117E1">
        <w:rPr>
          <w:rFonts w:ascii="Book Antiqua" w:hAnsi="Book Antiqua"/>
          <w:sz w:val="28"/>
          <w:szCs w:val="28"/>
        </w:rPr>
        <w:t>értelmezni mindezt, meg kell állapítan</w:t>
      </w:r>
      <w:r w:rsidR="001D6082" w:rsidRPr="005117E1">
        <w:rPr>
          <w:rFonts w:ascii="Book Antiqua" w:hAnsi="Book Antiqua"/>
          <w:sz w:val="28"/>
          <w:szCs w:val="28"/>
        </w:rPr>
        <w:t>unk</w:t>
      </w:r>
      <w:r w:rsidR="00356497" w:rsidRPr="005117E1">
        <w:rPr>
          <w:rFonts w:ascii="Book Antiqua" w:hAnsi="Book Antiqua"/>
          <w:sz w:val="28"/>
          <w:szCs w:val="28"/>
        </w:rPr>
        <w:t xml:space="preserve">, hogy a teológia feladni kényszerült a testi feltámadásról vallott </w:t>
      </w:r>
      <w:r w:rsidR="0042207E" w:rsidRPr="005117E1">
        <w:rPr>
          <w:rFonts w:ascii="Book Antiqua" w:hAnsi="Book Antiqua"/>
          <w:sz w:val="28"/>
          <w:szCs w:val="28"/>
        </w:rPr>
        <w:t xml:space="preserve">(az </w:t>
      </w:r>
      <w:proofErr w:type="spellStart"/>
      <w:r w:rsidR="0042207E" w:rsidRPr="005117E1">
        <w:rPr>
          <w:rFonts w:ascii="Book Antiqua" w:hAnsi="Book Antiqua"/>
          <w:sz w:val="28"/>
          <w:szCs w:val="28"/>
        </w:rPr>
        <w:t>inkvizí</w:t>
      </w:r>
      <w:r w:rsidR="005117E1">
        <w:rPr>
          <w:rFonts w:ascii="Book Antiqua" w:hAnsi="Book Antiqua"/>
          <w:sz w:val="28"/>
          <w:szCs w:val="28"/>
        </w:rPr>
        <w:t>-</w:t>
      </w:r>
      <w:r w:rsidR="0042207E" w:rsidRPr="005117E1">
        <w:rPr>
          <w:rFonts w:ascii="Book Antiqua" w:hAnsi="Book Antiqua"/>
          <w:sz w:val="28"/>
          <w:szCs w:val="28"/>
        </w:rPr>
        <w:t>ciós</w:t>
      </w:r>
      <w:proofErr w:type="spellEnd"/>
      <w:r w:rsidR="0042207E" w:rsidRPr="005117E1">
        <w:rPr>
          <w:rFonts w:ascii="Book Antiqua" w:hAnsi="Book Antiqua"/>
          <w:sz w:val="28"/>
          <w:szCs w:val="28"/>
        </w:rPr>
        <w:t xml:space="preserve"> máglyák fényével is megerősített</w:t>
      </w:r>
      <w:r w:rsidR="00EB02C1" w:rsidRPr="005117E1">
        <w:rPr>
          <w:rFonts w:ascii="Book Antiqua" w:hAnsi="Book Antiqua"/>
          <w:sz w:val="28"/>
          <w:szCs w:val="28"/>
        </w:rPr>
        <w:t xml:space="preserve">) </w:t>
      </w:r>
      <w:r w:rsidR="00356497" w:rsidRPr="005117E1">
        <w:rPr>
          <w:rFonts w:ascii="Book Antiqua" w:hAnsi="Book Antiqua"/>
          <w:sz w:val="28"/>
          <w:szCs w:val="28"/>
        </w:rPr>
        <w:t>tanítását</w:t>
      </w:r>
      <w:r w:rsidR="005117E1">
        <w:rPr>
          <w:rFonts w:ascii="Book Antiqua" w:hAnsi="Book Antiqua"/>
          <w:sz w:val="28"/>
          <w:szCs w:val="28"/>
        </w:rPr>
        <w:t>,</w:t>
      </w:r>
      <w:r w:rsidR="00356497" w:rsidRPr="005117E1">
        <w:rPr>
          <w:rFonts w:ascii="Book Antiqua" w:hAnsi="Book Antiqua"/>
          <w:sz w:val="28"/>
          <w:szCs w:val="28"/>
        </w:rPr>
        <w:t xml:space="preserve"> és mostanában olyan ködös elképzelésekkel helyettesíti, amelyek éppen megfoghatatlanságuknál fogva megcáfolhatatlanok. </w:t>
      </w:r>
      <w:r w:rsidR="005117E1">
        <w:rPr>
          <w:rFonts w:ascii="Book Antiqua" w:hAnsi="Book Antiqua"/>
          <w:sz w:val="28"/>
          <w:szCs w:val="28"/>
        </w:rPr>
        <w:t>Ami azt illeti,</w:t>
      </w:r>
      <w:r w:rsidR="00356497" w:rsidRPr="005117E1">
        <w:rPr>
          <w:rFonts w:ascii="Book Antiqua" w:hAnsi="Book Antiqua"/>
          <w:sz w:val="28"/>
          <w:szCs w:val="28"/>
        </w:rPr>
        <w:t xml:space="preserve"> szemlélhet</w:t>
      </w:r>
      <w:r w:rsidR="001D6082" w:rsidRPr="005117E1">
        <w:rPr>
          <w:rFonts w:ascii="Book Antiqua" w:hAnsi="Book Antiqua"/>
          <w:sz w:val="28"/>
          <w:szCs w:val="28"/>
        </w:rPr>
        <w:t>jük</w:t>
      </w:r>
      <w:r w:rsidR="00356497" w:rsidRPr="005117E1">
        <w:rPr>
          <w:rFonts w:ascii="Book Antiqua" w:hAnsi="Book Antiqua"/>
          <w:sz w:val="28"/>
          <w:szCs w:val="28"/>
        </w:rPr>
        <w:t xml:space="preserve"> nagyvonalúbban is a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teoló</w:t>
      </w:r>
      <w:r w:rsidR="005117E1">
        <w:rPr>
          <w:rFonts w:ascii="Book Antiqua" w:hAnsi="Book Antiqua"/>
          <w:sz w:val="28"/>
          <w:szCs w:val="28"/>
        </w:rPr>
        <w:t>-</w:t>
      </w:r>
      <w:r w:rsidR="00356497" w:rsidRPr="005117E1">
        <w:rPr>
          <w:rFonts w:ascii="Book Antiqua" w:hAnsi="Book Antiqua"/>
          <w:sz w:val="28"/>
          <w:szCs w:val="28"/>
        </w:rPr>
        <w:t>gusok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vergődését, belátva, hogy a véges-végtelen átmenetet leír</w:t>
      </w:r>
      <w:r w:rsidR="001D6082" w:rsidRPr="005117E1">
        <w:rPr>
          <w:rFonts w:ascii="Book Antiqua" w:hAnsi="Book Antiqua"/>
          <w:sz w:val="28"/>
          <w:szCs w:val="28"/>
        </w:rPr>
        <w:t>ása</w:t>
      </w:r>
      <w:r w:rsidR="00356497" w:rsidRPr="005117E1">
        <w:rPr>
          <w:rFonts w:ascii="Book Antiqua" w:hAnsi="Book Antiqua"/>
          <w:sz w:val="28"/>
          <w:szCs w:val="28"/>
        </w:rPr>
        <w:t xml:space="preserve"> véges fogalmakkal</w:t>
      </w:r>
      <w:r w:rsidR="001D6082" w:rsidRPr="005117E1">
        <w:rPr>
          <w:rFonts w:ascii="Book Antiqua" w:hAnsi="Book Antiqua"/>
          <w:sz w:val="28"/>
          <w:szCs w:val="28"/>
        </w:rPr>
        <w:t xml:space="preserve"> </w:t>
      </w:r>
      <w:r w:rsidR="00356497" w:rsidRPr="005117E1">
        <w:rPr>
          <w:rFonts w:ascii="Book Antiqua" w:hAnsi="Book Antiqua"/>
          <w:sz w:val="28"/>
          <w:szCs w:val="28"/>
        </w:rPr>
        <w:t>lehetetlen, ezért szükségképpen torz. Másfelől viszont úgy gondol</w:t>
      </w:r>
      <w:r w:rsidR="001D74A3" w:rsidRPr="005117E1">
        <w:rPr>
          <w:rFonts w:ascii="Book Antiqua" w:hAnsi="Book Antiqua"/>
          <w:sz w:val="28"/>
          <w:szCs w:val="28"/>
        </w:rPr>
        <w:t>juk</w:t>
      </w:r>
      <w:r w:rsidR="00356497" w:rsidRPr="005117E1">
        <w:rPr>
          <w:rFonts w:ascii="Book Antiqua" w:hAnsi="Book Antiqua"/>
          <w:sz w:val="28"/>
          <w:szCs w:val="28"/>
        </w:rPr>
        <w:t xml:space="preserve">, hogy – ebben a kérdésben </w:t>
      </w:r>
      <w:r w:rsidR="001E2D7A" w:rsidRPr="005117E1">
        <w:rPr>
          <w:rFonts w:ascii="Book Antiqua" w:hAnsi="Book Antiqua"/>
          <w:sz w:val="28"/>
          <w:szCs w:val="28"/>
        </w:rPr>
        <w:t>is – meg kellett volna fogadni</w:t>
      </w:r>
      <w:r w:rsidR="00356497" w:rsidRPr="005117E1">
        <w:rPr>
          <w:rFonts w:ascii="Book Antiqua" w:hAnsi="Book Antiqua"/>
          <w:sz w:val="28"/>
          <w:szCs w:val="28"/>
        </w:rPr>
        <w:t xml:space="preserve"> Wittgenstein bölcs tanácsát: „Amiről nem lehet beszélni, arról hallgatni kell”.</w:t>
      </w:r>
      <w:r w:rsidR="00356497" w:rsidRPr="005117E1">
        <w:rPr>
          <w:rStyle w:val="vgjegyzethivatkozs"/>
          <w:rFonts w:ascii="Book Antiqua" w:hAnsi="Book Antiqua"/>
          <w:sz w:val="28"/>
          <w:szCs w:val="28"/>
        </w:rPr>
        <w:endnoteReference w:id="21"/>
      </w:r>
      <w:r w:rsidR="00356497" w:rsidRPr="005117E1">
        <w:rPr>
          <w:rFonts w:ascii="Book Antiqua" w:hAnsi="Book Antiqua"/>
          <w:sz w:val="28"/>
          <w:szCs w:val="28"/>
        </w:rPr>
        <w:t xml:space="preserve"> Ennek szellemében marad</w:t>
      </w:r>
      <w:r w:rsidR="001D74A3" w:rsidRPr="005117E1">
        <w:rPr>
          <w:rFonts w:ascii="Book Antiqua" w:hAnsi="Book Antiqua"/>
          <w:sz w:val="28"/>
          <w:szCs w:val="28"/>
        </w:rPr>
        <w:t>unk</w:t>
      </w:r>
      <w:r w:rsidR="00EB02C1" w:rsidRPr="005117E1">
        <w:rPr>
          <w:rFonts w:ascii="Book Antiqua" w:hAnsi="Book Antiqua"/>
          <w:sz w:val="28"/>
          <w:szCs w:val="28"/>
        </w:rPr>
        <w:t xml:space="preserve"> </w:t>
      </w:r>
      <w:r w:rsidR="00356497" w:rsidRPr="005117E1">
        <w:rPr>
          <w:rFonts w:ascii="Book Antiqua" w:hAnsi="Book Antiqua"/>
          <w:sz w:val="28"/>
          <w:szCs w:val="28"/>
        </w:rPr>
        <w:t>fájdalmas materialista álláspont</w:t>
      </w:r>
      <w:r w:rsidR="00EB02C1" w:rsidRPr="005117E1">
        <w:rPr>
          <w:rFonts w:ascii="Book Antiqua" w:hAnsi="Book Antiqua"/>
          <w:sz w:val="28"/>
          <w:szCs w:val="28"/>
        </w:rPr>
        <w:t>unk</w:t>
      </w:r>
      <w:r w:rsidR="00356497" w:rsidRPr="005117E1">
        <w:rPr>
          <w:rFonts w:ascii="Book Antiqua" w:hAnsi="Book Antiqua"/>
          <w:sz w:val="28"/>
          <w:szCs w:val="28"/>
        </w:rPr>
        <w:t>o</w:t>
      </w:r>
      <w:r w:rsidR="001D74A3" w:rsidRPr="005117E1">
        <w:rPr>
          <w:rFonts w:ascii="Book Antiqua" w:hAnsi="Book Antiqua"/>
          <w:sz w:val="28"/>
          <w:szCs w:val="28"/>
        </w:rPr>
        <w:t>n</w:t>
      </w:r>
      <w:r w:rsidR="00356497" w:rsidRPr="005117E1">
        <w:rPr>
          <w:rFonts w:ascii="Book Antiqua" w:hAnsi="Book Antiqua"/>
          <w:sz w:val="28"/>
          <w:szCs w:val="28"/>
        </w:rPr>
        <w:t>: a halállal vége életünknek, utána éppen úgy nem létezünk majd, ahogyan születésünk előtt sem léteztünk.</w:t>
      </w:r>
    </w:p>
    <w:p w:rsidR="00356497" w:rsidRPr="000040D6" w:rsidRDefault="00356497" w:rsidP="00AE2AFB">
      <w:pPr>
        <w:pStyle w:val="Cmsor3"/>
      </w:pPr>
      <w:bookmarkStart w:id="7" w:name="ahol"/>
      <w:bookmarkStart w:id="8" w:name="_Toc256117902"/>
      <w:bookmarkStart w:id="9" w:name="_Toc256118240"/>
      <w:bookmarkEnd w:id="7"/>
      <w:r w:rsidRPr="000040D6">
        <w:t>Örök élet</w:t>
      </w:r>
      <w:bookmarkEnd w:id="8"/>
      <w:bookmarkEnd w:id="9"/>
    </w:p>
    <w:p w:rsidR="006A0DDC" w:rsidRPr="005117E1" w:rsidRDefault="00356497" w:rsidP="005117E1">
      <w:pPr>
        <w:pStyle w:val="normlsr"/>
        <w:spacing w:before="0"/>
        <w:ind w:firstLine="567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>Az egész feltámadási- és remény-ideológiát beárnyékolja a kegyelemtan, am</w:t>
      </w:r>
      <w:r w:rsidR="006A0DDC" w:rsidRPr="005117E1">
        <w:rPr>
          <w:rFonts w:ascii="Book Antiqua" w:hAnsi="Book Antiqua"/>
          <w:sz w:val="28"/>
          <w:szCs w:val="28"/>
        </w:rPr>
        <w:t>i</w:t>
      </w:r>
      <w:r w:rsidRPr="005117E1">
        <w:rPr>
          <w:rFonts w:ascii="Book Antiqua" w:hAnsi="Book Antiqua"/>
          <w:sz w:val="28"/>
          <w:szCs w:val="28"/>
        </w:rPr>
        <w:t>ről nem szokás tájékoztatni a hívőket a hittanórákon. Ennek alaptétele: „Minden teremtmény minden tevékenységében Isten teremtői együtt</w:t>
      </w:r>
      <w:r w:rsidR="005117E1">
        <w:rPr>
          <w:rFonts w:ascii="Book Antiqua" w:hAnsi="Book Antiqua"/>
          <w:sz w:val="28"/>
          <w:szCs w:val="28"/>
        </w:rPr>
        <w:t>-</w:t>
      </w:r>
      <w:r w:rsidRPr="005117E1">
        <w:rPr>
          <w:rFonts w:ascii="Book Antiqua" w:hAnsi="Book Antiqua"/>
          <w:sz w:val="28"/>
          <w:szCs w:val="28"/>
        </w:rPr>
        <w:t>működésére szorul”.</w:t>
      </w:r>
      <w:r w:rsidRPr="005117E1">
        <w:rPr>
          <w:rStyle w:val="vgjegyzethivatkozs"/>
          <w:rFonts w:ascii="Book Antiqua" w:hAnsi="Book Antiqua"/>
          <w:sz w:val="28"/>
          <w:szCs w:val="28"/>
        </w:rPr>
        <w:endnoteReference w:id="22"/>
      </w:r>
      <w:r w:rsidRPr="005117E1">
        <w:rPr>
          <w:rFonts w:ascii="Book Antiqua" w:hAnsi="Book Antiqua"/>
          <w:sz w:val="28"/>
          <w:szCs w:val="28"/>
        </w:rPr>
        <w:t xml:space="preserve"> Világosan kifejtve: Isten előzetes, </w:t>
      </w:r>
      <w:r w:rsidRPr="005117E1">
        <w:rPr>
          <w:rFonts w:ascii="Book Antiqua" w:hAnsi="Book Antiqua"/>
          <w:i/>
          <w:sz w:val="28"/>
          <w:szCs w:val="28"/>
        </w:rPr>
        <w:t>segítő kegyelme</w:t>
      </w:r>
      <w:r w:rsidRPr="005117E1">
        <w:rPr>
          <w:rFonts w:ascii="Book Antiqua" w:hAnsi="Book Antiqua"/>
          <w:sz w:val="28"/>
          <w:szCs w:val="28"/>
        </w:rPr>
        <w:t xml:space="preserve"> nélkül nem tudunk a</w:t>
      </w:r>
      <w:r w:rsidR="006A0DDC" w:rsidRPr="005117E1">
        <w:rPr>
          <w:rFonts w:ascii="Book Antiqua" w:hAnsi="Book Antiqua"/>
          <w:sz w:val="28"/>
          <w:szCs w:val="28"/>
        </w:rPr>
        <w:t>z üdvösségre vezető úton járni! I</w:t>
      </w:r>
      <w:r w:rsidRPr="005117E1">
        <w:rPr>
          <w:rFonts w:ascii="Book Antiqua" w:hAnsi="Book Antiqua"/>
          <w:sz w:val="28"/>
          <w:szCs w:val="28"/>
        </w:rPr>
        <w:t>lyen kegyelmet azonban ne</w:t>
      </w:r>
      <w:r w:rsidR="005117E1">
        <w:rPr>
          <w:rFonts w:ascii="Book Antiqua" w:hAnsi="Book Antiqua"/>
          <w:sz w:val="28"/>
          <w:szCs w:val="28"/>
        </w:rPr>
        <w:t>m lehet kiérdemelni jótettekkel –</w:t>
      </w:r>
      <w:r w:rsidR="00A76FF6" w:rsidRPr="005117E1">
        <w:rPr>
          <w:rFonts w:ascii="Book Antiqua" w:hAnsi="Book Antiqua"/>
          <w:sz w:val="28"/>
          <w:szCs w:val="28"/>
        </w:rPr>
        <w:t xml:space="preserve"> </w:t>
      </w:r>
      <w:r w:rsidR="00B92487" w:rsidRPr="005117E1">
        <w:rPr>
          <w:rFonts w:ascii="Book Antiqua" w:hAnsi="Book Antiqua"/>
          <w:sz w:val="28"/>
          <w:szCs w:val="28"/>
        </w:rPr>
        <w:t xml:space="preserve">vagy kapjuk, </w:t>
      </w:r>
      <w:r w:rsidR="00A76FF6" w:rsidRPr="005117E1">
        <w:rPr>
          <w:rFonts w:ascii="Book Antiqua" w:hAnsi="Book Antiqua"/>
          <w:sz w:val="28"/>
          <w:szCs w:val="28"/>
        </w:rPr>
        <w:t>vagy nem</w:t>
      </w:r>
      <w:r w:rsidR="005117E1">
        <w:rPr>
          <w:rFonts w:ascii="Book Antiqua" w:hAnsi="Book Antiqua"/>
          <w:sz w:val="28"/>
          <w:szCs w:val="28"/>
        </w:rPr>
        <w:t xml:space="preserve"> –</w:t>
      </w:r>
      <w:r w:rsidR="00A76FF6" w:rsidRPr="005117E1">
        <w:rPr>
          <w:rFonts w:ascii="Book Antiqua" w:hAnsi="Book Antiqua"/>
          <w:sz w:val="28"/>
          <w:szCs w:val="28"/>
        </w:rPr>
        <w:t>,</w:t>
      </w:r>
      <w:r w:rsidRPr="005117E1">
        <w:rPr>
          <w:rFonts w:ascii="Book Antiqua" w:hAnsi="Book Antiqua"/>
          <w:sz w:val="28"/>
          <w:szCs w:val="28"/>
        </w:rPr>
        <w:t xml:space="preserve"> kikönyörögni már </w:t>
      </w:r>
      <w:r w:rsidRPr="005117E1">
        <w:rPr>
          <w:rFonts w:ascii="Book Antiqua" w:hAnsi="Book Antiqua"/>
          <w:sz w:val="28"/>
          <w:szCs w:val="28"/>
        </w:rPr>
        <w:lastRenderedPageBreak/>
        <w:t>csak azért sem lehet, mert ez az üdvösséghez vezető hasznos cselekedet len</w:t>
      </w:r>
      <w:r w:rsidR="005117E1">
        <w:rPr>
          <w:rFonts w:ascii="Book Antiqua" w:hAnsi="Book Antiqua"/>
          <w:sz w:val="28"/>
          <w:szCs w:val="28"/>
        </w:rPr>
        <w:t>-</w:t>
      </w:r>
      <w:r w:rsidRPr="005117E1">
        <w:rPr>
          <w:rFonts w:ascii="Book Antiqua" w:hAnsi="Book Antiqua"/>
          <w:sz w:val="28"/>
          <w:szCs w:val="28"/>
        </w:rPr>
        <w:t xml:space="preserve">ne. Viszont </w:t>
      </w:r>
      <w:bookmarkStart w:id="10" w:name="kegyelem"/>
      <w:bookmarkEnd w:id="10"/>
      <w:r w:rsidRPr="005117E1">
        <w:rPr>
          <w:rFonts w:ascii="Book Antiqua" w:hAnsi="Book Antiqua"/>
          <w:sz w:val="28"/>
          <w:szCs w:val="28"/>
        </w:rPr>
        <w:t>„A jó és igazságos Isten</w:t>
      </w:r>
      <w:proofErr w:type="gramStart"/>
      <w:r w:rsidRPr="005117E1">
        <w:rPr>
          <w:rFonts w:ascii="Book Antiqua" w:hAnsi="Book Antiqua"/>
          <w:sz w:val="28"/>
          <w:szCs w:val="28"/>
        </w:rPr>
        <w:t>...</w:t>
      </w:r>
      <w:proofErr w:type="gramEnd"/>
      <w:r w:rsidRPr="005117E1">
        <w:rPr>
          <w:rFonts w:ascii="Book Antiqua" w:hAnsi="Book Antiqua"/>
          <w:i/>
          <w:sz w:val="28"/>
          <w:szCs w:val="28"/>
        </w:rPr>
        <w:t>előzetes</w:t>
      </w:r>
      <w:r w:rsidRPr="005117E1">
        <w:rPr>
          <w:rFonts w:ascii="Book Antiqua" w:hAnsi="Book Antiqua"/>
          <w:sz w:val="28"/>
          <w:szCs w:val="28"/>
        </w:rPr>
        <w:t xml:space="preserve"> tudása révén </w:t>
      </w:r>
      <w:r w:rsidRPr="005117E1">
        <w:rPr>
          <w:rFonts w:ascii="Book Antiqua" w:hAnsi="Book Antiqua"/>
          <w:i/>
          <w:sz w:val="28"/>
          <w:szCs w:val="28"/>
        </w:rPr>
        <w:t>kiválasztja</w:t>
      </w:r>
      <w:r w:rsidRPr="005117E1">
        <w:rPr>
          <w:rFonts w:ascii="Book Antiqua" w:hAnsi="Book Antiqua"/>
          <w:sz w:val="28"/>
          <w:szCs w:val="28"/>
        </w:rPr>
        <w:t>...azokat, akiket kegye</w:t>
      </w:r>
      <w:r w:rsidRPr="005117E1">
        <w:rPr>
          <w:rFonts w:ascii="Book Antiqua" w:hAnsi="Book Antiqua"/>
          <w:sz w:val="28"/>
          <w:szCs w:val="28"/>
        </w:rPr>
        <w:softHyphen/>
        <w:t>lemből... az örök életre rendelt; a többieket azonban... bár előre tudja róluk ...nem rendeli arra, hogy elvesszenek; de mivel igazságos, örök büntetésüket előre el</w:t>
      </w:r>
      <w:r w:rsidRPr="005117E1">
        <w:rPr>
          <w:rFonts w:ascii="Book Antiqua" w:hAnsi="Book Antiqua"/>
          <w:sz w:val="28"/>
          <w:szCs w:val="28"/>
        </w:rPr>
        <w:softHyphen/>
        <w:t>rendeli”.</w:t>
      </w:r>
      <w:r w:rsidRPr="005117E1">
        <w:rPr>
          <w:rStyle w:val="vgjegyzethivatkozs"/>
          <w:rFonts w:ascii="Book Antiqua" w:hAnsi="Book Antiqua"/>
          <w:sz w:val="28"/>
          <w:szCs w:val="28"/>
        </w:rPr>
        <w:endnoteReference w:id="23"/>
      </w:r>
      <w:r w:rsidRPr="005117E1">
        <w:rPr>
          <w:rFonts w:ascii="Book Antiqua" w:hAnsi="Book Antiqua"/>
          <w:sz w:val="28"/>
          <w:szCs w:val="28"/>
        </w:rPr>
        <w:t xml:space="preserve"> </w:t>
      </w:r>
    </w:p>
    <w:p w:rsidR="00356497" w:rsidRDefault="006A0DDC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Ezúttal tényleg nincs észrevétel.</w:t>
      </w:r>
    </w:p>
    <w:p w:rsidR="00356497" w:rsidRPr="005117E1" w:rsidRDefault="00B92487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 xml:space="preserve">Teológiai magyarázat azért van: Isten minden embert üdvözíteni akar, </w:t>
      </w:r>
      <w:r w:rsidR="00356497" w:rsidRPr="005117E1">
        <w:rPr>
          <w:rFonts w:ascii="Book Antiqua" w:hAnsi="Book Antiqua"/>
          <w:i/>
          <w:sz w:val="28"/>
          <w:szCs w:val="28"/>
        </w:rPr>
        <w:t>szeretetből</w:t>
      </w:r>
      <w:r w:rsidR="00356497" w:rsidRPr="005117E1">
        <w:rPr>
          <w:rFonts w:ascii="Book Antiqua" w:hAnsi="Book Antiqua"/>
          <w:sz w:val="28"/>
          <w:szCs w:val="28"/>
        </w:rPr>
        <w:t>. Szeretete ellenségeire is kiárad és mindenkinek megadja a lehető</w:t>
      </w:r>
      <w:r w:rsidR="005117E1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séget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kegyelmeinek felhasználására. </w:t>
      </w:r>
      <w:r w:rsidR="008F7A16" w:rsidRPr="005117E1">
        <w:rPr>
          <w:rFonts w:ascii="Book Antiqua" w:hAnsi="Book Antiqua"/>
          <w:sz w:val="28"/>
          <w:szCs w:val="28"/>
        </w:rPr>
        <w:t>Ezáltal</w:t>
      </w:r>
      <w:r w:rsidR="006A0DDC" w:rsidRPr="005117E1">
        <w:rPr>
          <w:rFonts w:ascii="Book Antiqua" w:hAnsi="Book Antiqua"/>
          <w:sz w:val="28"/>
          <w:szCs w:val="28"/>
        </w:rPr>
        <w:t xml:space="preserve"> t</w:t>
      </w:r>
      <w:r w:rsidR="00356497" w:rsidRPr="005117E1">
        <w:rPr>
          <w:rFonts w:ascii="Book Antiqua" w:hAnsi="Book Antiqua"/>
          <w:sz w:val="28"/>
          <w:szCs w:val="28"/>
        </w:rPr>
        <w:t xml:space="preserve">ermészetesen nem korlátozza a szabad akaratot (lásd az előbbi idézetet), ezért a megátalkodottak megtehetik, hogy elutasítják közeledését, elkárhozásuk azonban ekkor már a maguk műve. </w:t>
      </w:r>
      <w:r w:rsidR="00A76FF6" w:rsidRPr="005117E1">
        <w:rPr>
          <w:rFonts w:ascii="Book Antiqua" w:hAnsi="Book Antiqua"/>
          <w:sz w:val="28"/>
          <w:szCs w:val="28"/>
        </w:rPr>
        <w:t>(</w:t>
      </w:r>
      <w:r w:rsidR="00356497" w:rsidRPr="005117E1">
        <w:rPr>
          <w:rFonts w:ascii="Book Antiqua" w:hAnsi="Book Antiqua"/>
          <w:sz w:val="28"/>
          <w:szCs w:val="28"/>
        </w:rPr>
        <w:t>Kivéve persze, ha a kegyelem olyan bőséges, hogy előidézi a szabad akarat önkéntes megfordulását.</w:t>
      </w:r>
      <w:r w:rsidR="00A76FF6" w:rsidRPr="005117E1">
        <w:rPr>
          <w:rFonts w:ascii="Book Antiqua" w:hAnsi="Book Antiqua"/>
          <w:sz w:val="28"/>
          <w:szCs w:val="28"/>
        </w:rPr>
        <w:t>)</w:t>
      </w:r>
    </w:p>
    <w:p w:rsidR="00356497" w:rsidRPr="005117E1" w:rsidRDefault="006A0DDC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C613F8" w:rsidRPr="005117E1">
        <w:rPr>
          <w:rFonts w:ascii="Book Antiqua" w:hAnsi="Book Antiqua"/>
          <w:sz w:val="28"/>
          <w:szCs w:val="28"/>
        </w:rPr>
        <w:t xml:space="preserve">Noha </w:t>
      </w:r>
      <w:r w:rsidR="00356497" w:rsidRPr="005117E1">
        <w:rPr>
          <w:rFonts w:ascii="Book Antiqua" w:hAnsi="Book Antiqua"/>
          <w:sz w:val="28"/>
          <w:szCs w:val="28"/>
        </w:rPr>
        <w:t>nem kísér</w:t>
      </w:r>
      <w:r w:rsidRPr="005117E1">
        <w:rPr>
          <w:rFonts w:ascii="Book Antiqua" w:hAnsi="Book Antiqua"/>
          <w:sz w:val="28"/>
          <w:szCs w:val="28"/>
        </w:rPr>
        <w:t>e</w:t>
      </w:r>
      <w:r w:rsidR="00356497" w:rsidRPr="005117E1">
        <w:rPr>
          <w:rFonts w:ascii="Book Antiqua" w:hAnsi="Book Antiqua"/>
          <w:sz w:val="28"/>
          <w:szCs w:val="28"/>
        </w:rPr>
        <w:t>l</w:t>
      </w:r>
      <w:r w:rsidRPr="005117E1">
        <w:rPr>
          <w:rFonts w:ascii="Book Antiqua" w:hAnsi="Book Antiqua"/>
          <w:sz w:val="28"/>
          <w:szCs w:val="28"/>
        </w:rPr>
        <w:t>jük meg</w:t>
      </w:r>
      <w:r w:rsidR="00356497" w:rsidRPr="005117E1">
        <w:rPr>
          <w:rFonts w:ascii="Book Antiqua" w:hAnsi="Book Antiqua"/>
          <w:sz w:val="28"/>
          <w:szCs w:val="28"/>
        </w:rPr>
        <w:t xml:space="preserve"> leírni a leírhatatlan végtelent, azt elfogad</w:t>
      </w:r>
      <w:r w:rsidRPr="005117E1">
        <w:rPr>
          <w:rFonts w:ascii="Book Antiqua" w:hAnsi="Book Antiqua"/>
          <w:sz w:val="28"/>
          <w:szCs w:val="28"/>
        </w:rPr>
        <w:t>juk,</w:t>
      </w:r>
      <w:r w:rsidR="00356497" w:rsidRPr="005117E1">
        <w:rPr>
          <w:rFonts w:ascii="Book Antiqua" w:hAnsi="Book Antiqua"/>
          <w:sz w:val="28"/>
          <w:szCs w:val="28"/>
        </w:rPr>
        <w:t xml:space="preserve"> hogy az örökkévalóság lényege az időtlenség,</w:t>
      </w:r>
      <w:r w:rsidR="008F7A16" w:rsidRPr="005117E1">
        <w:rPr>
          <w:rStyle w:val="Vgjegyzet-hivatkozs"/>
          <w:rFonts w:ascii="Book Antiqua" w:hAnsi="Book Antiqua"/>
          <w:sz w:val="28"/>
          <w:szCs w:val="28"/>
        </w:rPr>
        <w:endnoteReference w:id="24"/>
      </w:r>
      <w:r w:rsidR="00356497" w:rsidRPr="005117E1">
        <w:rPr>
          <w:rFonts w:ascii="Book Antiqua" w:hAnsi="Book Antiqua"/>
          <w:sz w:val="28"/>
          <w:szCs w:val="28"/>
        </w:rPr>
        <w:t xml:space="preserve"> amiből szükségszerűen következik – persze emberi logikával – a változhatatlanság</w:t>
      </w:r>
      <w:r w:rsidR="00B86563" w:rsidRPr="005117E1">
        <w:rPr>
          <w:rFonts w:ascii="Book Antiqua" w:hAnsi="Book Antiqua"/>
          <w:sz w:val="28"/>
          <w:szCs w:val="28"/>
        </w:rPr>
        <w:t>.</w:t>
      </w:r>
      <w:r w:rsidR="00356497" w:rsidRPr="005117E1">
        <w:rPr>
          <w:rFonts w:ascii="Book Antiqua" w:hAnsi="Book Antiqua"/>
          <w:sz w:val="28"/>
          <w:szCs w:val="28"/>
        </w:rPr>
        <w:t xml:space="preserve"> Isten minden elképzelhető (és el sem képzelhető) tekintetben végtelen, így nem logikátlan feltenni, hogy lénye konform az időtlen örökkévalósággal: tökéletesen „boldognak” érezheti magát. </w:t>
      </w:r>
    </w:p>
    <w:p w:rsidR="00356497" w:rsidRPr="005117E1" w:rsidRDefault="00C613F8" w:rsidP="005117E1">
      <w:pPr>
        <w:pStyle w:val="normlsr"/>
        <w:spacing w:before="0"/>
        <w:rPr>
          <w:rStyle w:val="vgjegyzethivatkozs"/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Emberi logiká</w:t>
      </w:r>
      <w:r w:rsidR="00B86563" w:rsidRPr="005117E1">
        <w:rPr>
          <w:rFonts w:ascii="Book Antiqua" w:hAnsi="Book Antiqua"/>
          <w:sz w:val="28"/>
          <w:szCs w:val="28"/>
        </w:rPr>
        <w:t xml:space="preserve">nk szerit viszont, </w:t>
      </w:r>
      <w:r w:rsidR="00356497" w:rsidRPr="005117E1">
        <w:rPr>
          <w:rFonts w:ascii="Book Antiqua" w:hAnsi="Book Antiqua"/>
          <w:sz w:val="28"/>
          <w:szCs w:val="28"/>
        </w:rPr>
        <w:t>bármilyen folyamat csak időben ját</w:t>
      </w:r>
      <w:r w:rsidR="005117E1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szódhat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le. </w:t>
      </w:r>
      <w:r w:rsidR="00E37D8B" w:rsidRPr="005117E1">
        <w:rPr>
          <w:rFonts w:ascii="Book Antiqua" w:hAnsi="Book Antiqua"/>
          <w:sz w:val="28"/>
          <w:szCs w:val="28"/>
        </w:rPr>
        <w:t xml:space="preserve">Ha valamilyen csoda révén </w:t>
      </w:r>
      <w:r w:rsidR="00356497" w:rsidRPr="005117E1">
        <w:rPr>
          <w:rFonts w:ascii="Book Antiqua" w:hAnsi="Book Antiqua"/>
          <w:sz w:val="28"/>
          <w:szCs w:val="28"/>
        </w:rPr>
        <w:t>átkerül</w:t>
      </w:r>
      <w:r w:rsidR="00E37D8B" w:rsidRPr="005117E1">
        <w:rPr>
          <w:rFonts w:ascii="Book Antiqua" w:hAnsi="Book Antiqua"/>
          <w:sz w:val="28"/>
          <w:szCs w:val="28"/>
        </w:rPr>
        <w:t>hetnénk is az időtlen örökké</w:t>
      </w:r>
      <w:r w:rsidR="005117E1">
        <w:rPr>
          <w:rFonts w:ascii="Book Antiqua" w:hAnsi="Book Antiqua"/>
          <w:sz w:val="28"/>
          <w:szCs w:val="28"/>
        </w:rPr>
        <w:t>-</w:t>
      </w:r>
      <w:r w:rsidR="00E37D8B" w:rsidRPr="005117E1">
        <w:rPr>
          <w:rFonts w:ascii="Book Antiqua" w:hAnsi="Book Antiqua"/>
          <w:sz w:val="28"/>
          <w:szCs w:val="28"/>
        </w:rPr>
        <w:t>valóságba,</w:t>
      </w:r>
      <w:r w:rsidR="00356497" w:rsidRPr="005117E1">
        <w:rPr>
          <w:rFonts w:ascii="Book Antiqua" w:hAnsi="Book Antiqua"/>
          <w:sz w:val="28"/>
          <w:szCs w:val="28"/>
        </w:rPr>
        <w:t xml:space="preserve"> személyiségünk és tudatunk </w:t>
      </w:r>
      <w:r w:rsidR="00E37D8B" w:rsidRPr="005117E1">
        <w:rPr>
          <w:rFonts w:ascii="Book Antiqua" w:hAnsi="Book Antiqua"/>
          <w:sz w:val="28"/>
          <w:szCs w:val="28"/>
        </w:rPr>
        <w:t>megtartásá</w:t>
      </w:r>
      <w:r w:rsidR="005117E1">
        <w:rPr>
          <w:rFonts w:ascii="Book Antiqua" w:hAnsi="Book Antiqua"/>
          <w:sz w:val="28"/>
          <w:szCs w:val="28"/>
        </w:rPr>
        <w:t>val,</w:t>
      </w:r>
      <w:r w:rsidR="00E37D8B" w:rsidRPr="005117E1">
        <w:rPr>
          <w:rFonts w:ascii="Book Antiqua" w:hAnsi="Book Antiqua"/>
          <w:sz w:val="28"/>
          <w:szCs w:val="28"/>
        </w:rPr>
        <w:t xml:space="preserve"> </w:t>
      </w:r>
      <w:r w:rsidR="00356497" w:rsidRPr="005117E1">
        <w:rPr>
          <w:rFonts w:ascii="Book Antiqua" w:hAnsi="Book Antiqua"/>
          <w:sz w:val="28"/>
          <w:szCs w:val="28"/>
        </w:rPr>
        <w:t>agyunk és felfogó</w:t>
      </w:r>
      <w:r w:rsidR="005117E1">
        <w:rPr>
          <w:rFonts w:ascii="Book Antiqua" w:hAnsi="Book Antiqua"/>
          <w:sz w:val="28"/>
          <w:szCs w:val="28"/>
        </w:rPr>
        <w:t>-</w:t>
      </w:r>
      <w:r w:rsidR="00356497" w:rsidRPr="005117E1">
        <w:rPr>
          <w:rFonts w:ascii="Book Antiqua" w:hAnsi="Book Antiqua"/>
          <w:sz w:val="28"/>
          <w:szCs w:val="28"/>
        </w:rPr>
        <w:t>képes</w:t>
      </w:r>
      <w:r w:rsidR="00E2341C">
        <w:rPr>
          <w:rFonts w:ascii="Book Antiqua" w:hAnsi="Book Antiqua"/>
          <w:sz w:val="28"/>
          <w:szCs w:val="28"/>
        </w:rPr>
        <w:t>s</w:t>
      </w:r>
      <w:r w:rsidR="00356497" w:rsidRPr="005117E1">
        <w:rPr>
          <w:rFonts w:ascii="Book Antiqua" w:hAnsi="Book Antiqua"/>
          <w:sz w:val="28"/>
          <w:szCs w:val="28"/>
        </w:rPr>
        <w:t xml:space="preserve">égünk </w:t>
      </w:r>
      <w:r w:rsidR="00E37D8B" w:rsidRPr="005117E1">
        <w:rPr>
          <w:rFonts w:ascii="Book Antiqua" w:hAnsi="Book Antiqua"/>
          <w:sz w:val="28"/>
          <w:szCs w:val="28"/>
        </w:rPr>
        <w:t xml:space="preserve">akkor is </w:t>
      </w:r>
      <w:r w:rsidR="00356497" w:rsidRPr="005117E1">
        <w:rPr>
          <w:rFonts w:ascii="Book Antiqua" w:hAnsi="Book Antiqua"/>
          <w:sz w:val="28"/>
          <w:szCs w:val="28"/>
        </w:rPr>
        <w:t xml:space="preserve">véges marad, </w:t>
      </w:r>
      <w:r w:rsidR="00E37D8B" w:rsidRPr="005117E1">
        <w:rPr>
          <w:rFonts w:ascii="Book Antiqua" w:hAnsi="Book Antiqua"/>
          <w:sz w:val="28"/>
          <w:szCs w:val="28"/>
        </w:rPr>
        <w:t>és teljesen kitölti,</w:t>
      </w:r>
      <w:r w:rsidR="00756F19" w:rsidRPr="005117E1">
        <w:rPr>
          <w:rFonts w:ascii="Book Antiqua" w:hAnsi="Book Antiqua"/>
          <w:sz w:val="28"/>
          <w:szCs w:val="28"/>
        </w:rPr>
        <w:t xml:space="preserve"> ami </w:t>
      </w:r>
      <w:r w:rsidR="00D53973" w:rsidRPr="005117E1">
        <w:rPr>
          <w:rFonts w:ascii="Book Antiqua" w:hAnsi="Book Antiqua"/>
          <w:sz w:val="28"/>
          <w:szCs w:val="28"/>
        </w:rPr>
        <w:t xml:space="preserve">az </w:t>
      </w:r>
      <w:r w:rsidR="00B86563" w:rsidRPr="005117E1">
        <w:rPr>
          <w:rFonts w:ascii="Book Antiqua" w:hAnsi="Book Antiqua"/>
          <w:sz w:val="28"/>
          <w:szCs w:val="28"/>
        </w:rPr>
        <w:t>örökké</w:t>
      </w:r>
      <w:r w:rsidR="005117E1">
        <w:rPr>
          <w:rFonts w:ascii="Book Antiqua" w:hAnsi="Book Antiqua"/>
          <w:sz w:val="28"/>
          <w:szCs w:val="28"/>
        </w:rPr>
        <w:t>-</w:t>
      </w:r>
      <w:r w:rsidR="00B86563" w:rsidRPr="005117E1">
        <w:rPr>
          <w:rFonts w:ascii="Book Antiqua" w:hAnsi="Book Antiqua"/>
          <w:sz w:val="28"/>
          <w:szCs w:val="28"/>
        </w:rPr>
        <w:t>valóság</w:t>
      </w:r>
      <w:r w:rsidR="00E37D8B" w:rsidRPr="005117E1">
        <w:rPr>
          <w:rFonts w:ascii="Book Antiqua" w:hAnsi="Book Antiqua"/>
          <w:sz w:val="28"/>
          <w:szCs w:val="28"/>
        </w:rPr>
        <w:t>ból véges aggyal felfogható.</w:t>
      </w:r>
      <w:r w:rsidR="00756F19" w:rsidRPr="005117E1">
        <w:rPr>
          <w:rFonts w:ascii="Book Antiqua" w:hAnsi="Book Antiqua"/>
          <w:sz w:val="28"/>
          <w:szCs w:val="28"/>
        </w:rPr>
        <w:t xml:space="preserve"> </w:t>
      </w:r>
      <w:r w:rsidR="00E37D8B" w:rsidRPr="005117E1">
        <w:rPr>
          <w:rFonts w:ascii="Book Antiqua" w:hAnsi="Book Antiqua"/>
          <w:sz w:val="28"/>
          <w:szCs w:val="28"/>
        </w:rPr>
        <w:t>Í</w:t>
      </w:r>
      <w:r w:rsidR="00756F19" w:rsidRPr="005117E1">
        <w:rPr>
          <w:rFonts w:ascii="Book Antiqua" w:hAnsi="Book Antiqua"/>
          <w:sz w:val="28"/>
          <w:szCs w:val="28"/>
        </w:rPr>
        <w:t xml:space="preserve">gy </w:t>
      </w:r>
      <w:r w:rsidR="00356497" w:rsidRPr="005117E1">
        <w:rPr>
          <w:rFonts w:ascii="Book Antiqua" w:hAnsi="Book Antiqua"/>
          <w:sz w:val="28"/>
          <w:szCs w:val="28"/>
        </w:rPr>
        <w:t xml:space="preserve">többé nem </w:t>
      </w:r>
      <w:r w:rsidR="000059CE" w:rsidRPr="005117E1">
        <w:rPr>
          <w:rFonts w:ascii="Book Antiqua" w:hAnsi="Book Antiqua"/>
          <w:sz w:val="28"/>
          <w:szCs w:val="28"/>
        </w:rPr>
        <w:t>„</w:t>
      </w:r>
      <w:r w:rsidR="00356497" w:rsidRPr="005117E1">
        <w:rPr>
          <w:rFonts w:ascii="Book Antiqua" w:hAnsi="Book Antiqua"/>
          <w:sz w:val="28"/>
          <w:szCs w:val="28"/>
        </w:rPr>
        <w:t xml:space="preserve">juthat </w:t>
      </w:r>
      <w:r w:rsidR="000059CE" w:rsidRPr="005117E1">
        <w:rPr>
          <w:rFonts w:ascii="Book Antiqua" w:hAnsi="Book Antiqua"/>
          <w:sz w:val="28"/>
          <w:szCs w:val="28"/>
        </w:rPr>
        <w:t xml:space="preserve">eszünkbe” </w:t>
      </w:r>
      <w:r w:rsidR="00756F19" w:rsidRPr="005117E1">
        <w:rPr>
          <w:rFonts w:ascii="Book Antiqua" w:hAnsi="Book Antiqua"/>
          <w:sz w:val="28"/>
          <w:szCs w:val="28"/>
        </w:rPr>
        <w:t>sem</w:t>
      </w:r>
      <w:r w:rsidR="005117E1">
        <w:rPr>
          <w:rFonts w:ascii="Book Antiqua" w:hAnsi="Book Antiqua"/>
          <w:sz w:val="28"/>
          <w:szCs w:val="28"/>
        </w:rPr>
        <w:t>-</w:t>
      </w:r>
      <w:r w:rsidR="00756F19" w:rsidRPr="005117E1">
        <w:rPr>
          <w:rFonts w:ascii="Book Antiqua" w:hAnsi="Book Antiqua"/>
          <w:sz w:val="28"/>
          <w:szCs w:val="28"/>
        </w:rPr>
        <w:t xml:space="preserve">milyen </w:t>
      </w:r>
      <w:r w:rsidR="00356497" w:rsidRPr="005117E1">
        <w:rPr>
          <w:rFonts w:ascii="Book Antiqua" w:hAnsi="Book Antiqua"/>
          <w:sz w:val="28"/>
          <w:szCs w:val="28"/>
        </w:rPr>
        <w:t xml:space="preserve">új ismeret. </w:t>
      </w:r>
    </w:p>
    <w:p w:rsidR="00356497" w:rsidRPr="005117E1" w:rsidRDefault="00756F19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A buddhizmus könyörületes: nem zavar bele végtelen körforgásba, előbb utóbb kiérdemelhetjük a Nirvána örök nyugalmát.</w:t>
      </w:r>
    </w:p>
    <w:p w:rsidR="00356497" w:rsidRPr="005117E1" w:rsidRDefault="00756F19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A kereszténység irgalmatlan: örök ébrenlétre kényszerít</w:t>
      </w:r>
      <w:r w:rsidR="000059CE" w:rsidRPr="005117E1">
        <w:rPr>
          <w:rFonts w:ascii="Book Antiqua" w:hAnsi="Book Antiqua"/>
          <w:sz w:val="28"/>
          <w:szCs w:val="28"/>
        </w:rPr>
        <w:t>, a</w:t>
      </w:r>
      <w:r w:rsidR="00B80A6D" w:rsidRPr="005117E1">
        <w:rPr>
          <w:rFonts w:ascii="Book Antiqua" w:hAnsi="Book Antiqua"/>
          <w:sz w:val="28"/>
          <w:szCs w:val="28"/>
        </w:rPr>
        <w:t>m</w:t>
      </w:r>
      <w:r w:rsidR="00766FCC" w:rsidRPr="005117E1">
        <w:rPr>
          <w:rFonts w:ascii="Book Antiqua" w:hAnsi="Book Antiqua"/>
          <w:sz w:val="28"/>
          <w:szCs w:val="28"/>
        </w:rPr>
        <w:t>i</w:t>
      </w:r>
      <w:r w:rsidR="00B80A6D" w:rsidRPr="005117E1">
        <w:rPr>
          <w:rFonts w:ascii="Book Antiqua" w:hAnsi="Book Antiqua"/>
          <w:sz w:val="28"/>
          <w:szCs w:val="28"/>
        </w:rPr>
        <w:t>ben</w:t>
      </w:r>
      <w:r w:rsidR="00356497" w:rsidRPr="005117E1">
        <w:rPr>
          <w:rFonts w:ascii="Book Antiqua" w:hAnsi="Book Antiqua"/>
          <w:sz w:val="28"/>
          <w:szCs w:val="28"/>
        </w:rPr>
        <w:t xml:space="preserve"> nincs új gondolat és nincs cselekvés: csak létezünk belefagyva a végtelen időtlen</w:t>
      </w:r>
      <w:r w:rsidR="005117E1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ségbe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. </w:t>
      </w:r>
      <w:r w:rsidR="000059CE" w:rsidRPr="005117E1">
        <w:rPr>
          <w:rFonts w:ascii="Book Antiqua" w:hAnsi="Book Antiqua"/>
          <w:sz w:val="28"/>
          <w:szCs w:val="28"/>
        </w:rPr>
        <w:t>Véges é</w:t>
      </w:r>
      <w:r w:rsidRPr="005117E1">
        <w:rPr>
          <w:rFonts w:ascii="Book Antiqua" w:hAnsi="Book Antiqua"/>
          <w:sz w:val="28"/>
          <w:szCs w:val="28"/>
        </w:rPr>
        <w:t>rtelmünk</w:t>
      </w:r>
      <w:r w:rsidR="000059CE" w:rsidRPr="005117E1">
        <w:rPr>
          <w:rFonts w:ascii="Book Antiqua" w:hAnsi="Book Antiqua"/>
          <w:sz w:val="28"/>
          <w:szCs w:val="28"/>
        </w:rPr>
        <w:t xml:space="preserve"> számára ez </w:t>
      </w:r>
      <w:r w:rsidR="00356497" w:rsidRPr="005117E1">
        <w:rPr>
          <w:rFonts w:ascii="Book Antiqua" w:hAnsi="Book Antiqua"/>
          <w:sz w:val="28"/>
          <w:szCs w:val="28"/>
        </w:rPr>
        <w:t xml:space="preserve">iszonyatos unalomba torkollik! És őrjítő reménytelenségbe is: sohasem ér véget. </w:t>
      </w:r>
    </w:p>
    <w:p w:rsidR="00356497" w:rsidRPr="005117E1" w:rsidRDefault="00763CAA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 xml:space="preserve">Az ateisták nem kívánnak örök életet, hanem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belenyugszanak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>, hogy</w:t>
      </w:r>
      <w:r w:rsidR="000059CE" w:rsidRPr="005117E1">
        <w:rPr>
          <w:rFonts w:ascii="Book Antiqua" w:hAnsi="Book Antiqua"/>
          <w:sz w:val="28"/>
          <w:szCs w:val="28"/>
        </w:rPr>
        <w:t xml:space="preserve"> a</w:t>
      </w:r>
      <w:r w:rsidR="00356497" w:rsidRPr="005117E1">
        <w:rPr>
          <w:rFonts w:ascii="Book Antiqua" w:hAnsi="Book Antiqua"/>
          <w:sz w:val="28"/>
          <w:szCs w:val="28"/>
        </w:rPr>
        <w:t xml:space="preserve"> halál</w:t>
      </w:r>
      <w:r w:rsidR="000059CE" w:rsidRPr="005117E1">
        <w:rPr>
          <w:rFonts w:ascii="Book Antiqua" w:hAnsi="Book Antiqua"/>
          <w:sz w:val="28"/>
          <w:szCs w:val="28"/>
        </w:rPr>
        <w:t xml:space="preserve"> a fejlődés</w:t>
      </w:r>
      <w:r w:rsidR="00356497" w:rsidRPr="005117E1">
        <w:rPr>
          <w:rFonts w:ascii="Book Antiqua" w:hAnsi="Book Antiqua"/>
          <w:sz w:val="28"/>
          <w:szCs w:val="28"/>
        </w:rPr>
        <w:t xml:space="preserve"> feltétele: halál nélkül nem születhetnének újabb emberek, gyermekek nemzése és felnevelése nélkül pedig értelmetlenné válnék a családi élet. </w:t>
      </w:r>
    </w:p>
    <w:p w:rsidR="00356497" w:rsidRPr="005117E1" w:rsidRDefault="000059CE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A Jézus feltámadásáró</w:t>
      </w:r>
      <w:r w:rsidR="00766FCC" w:rsidRPr="005117E1">
        <w:rPr>
          <w:rFonts w:ascii="Book Antiqua" w:hAnsi="Book Antiqua"/>
          <w:sz w:val="28"/>
          <w:szCs w:val="28"/>
        </w:rPr>
        <w:t>l</w:t>
      </w:r>
      <w:r w:rsidR="00356497" w:rsidRPr="005117E1">
        <w:rPr>
          <w:rFonts w:ascii="Book Antiqua" w:hAnsi="Book Antiqua"/>
          <w:sz w:val="28"/>
          <w:szCs w:val="28"/>
        </w:rPr>
        <w:t xml:space="preserve"> szóló bibliai szövegek összevisszasága azt a racionális következtetést sugallja, hogy nem megtörtént eseményről számol</w:t>
      </w:r>
      <w:r w:rsidR="005117E1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nak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be, hanem legendát mondanak el. A mai teológia egyfelől elismeri</w:t>
      </w:r>
      <w:r w:rsidR="00585259" w:rsidRPr="005117E1">
        <w:rPr>
          <w:rFonts w:ascii="Book Antiqua" w:hAnsi="Book Antiqua"/>
          <w:sz w:val="28"/>
          <w:szCs w:val="28"/>
        </w:rPr>
        <w:t>, hogy bizonyítékok nem léteznek;</w:t>
      </w:r>
      <w:r w:rsidR="00356497" w:rsidRPr="005117E1">
        <w:rPr>
          <w:rFonts w:ascii="Book Antiqua" w:hAnsi="Book Antiqua"/>
          <w:sz w:val="28"/>
          <w:szCs w:val="28"/>
        </w:rPr>
        <w:t xml:space="preserve"> ám a hithez nincs is szükség </w:t>
      </w:r>
      <w:r w:rsidR="00C613F8" w:rsidRPr="005117E1">
        <w:rPr>
          <w:rFonts w:ascii="Book Antiqua" w:hAnsi="Book Antiqua"/>
          <w:sz w:val="28"/>
          <w:szCs w:val="28"/>
        </w:rPr>
        <w:t>rájuk</w:t>
      </w:r>
      <w:r w:rsidR="00356497" w:rsidRPr="005117E1">
        <w:rPr>
          <w:rFonts w:ascii="Book Antiqua" w:hAnsi="Book Antiqua"/>
          <w:sz w:val="28"/>
          <w:szCs w:val="28"/>
        </w:rPr>
        <w:t>. Másfelől viszont úgy érvel, hogy kellett „valaminek” történnie, amitől a keresztre fe</w:t>
      </w:r>
      <w:r w:rsidR="005117E1">
        <w:rPr>
          <w:rFonts w:ascii="Book Antiqua" w:hAnsi="Book Antiqua"/>
          <w:sz w:val="28"/>
          <w:szCs w:val="28"/>
        </w:rPr>
        <w:t>-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lastRenderedPageBreak/>
        <w:t>szítéstől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megrettent tanítványok mégiscsak elkezd</w:t>
      </w:r>
      <w:r w:rsidR="00585259" w:rsidRPr="005117E1">
        <w:rPr>
          <w:rFonts w:ascii="Book Antiqua" w:hAnsi="Book Antiqua"/>
          <w:sz w:val="28"/>
          <w:szCs w:val="28"/>
        </w:rPr>
        <w:t xml:space="preserve">ték terjeszteni Jézus </w:t>
      </w:r>
      <w:proofErr w:type="spellStart"/>
      <w:r w:rsidR="00585259" w:rsidRPr="005117E1">
        <w:rPr>
          <w:rFonts w:ascii="Book Antiqua" w:hAnsi="Book Antiqua"/>
          <w:sz w:val="28"/>
          <w:szCs w:val="28"/>
        </w:rPr>
        <w:t>taní</w:t>
      </w:r>
      <w:r w:rsidR="005117E1">
        <w:rPr>
          <w:rFonts w:ascii="Book Antiqua" w:hAnsi="Book Antiqua"/>
          <w:sz w:val="28"/>
          <w:szCs w:val="28"/>
        </w:rPr>
        <w:t>-</w:t>
      </w:r>
      <w:r w:rsidR="00585259" w:rsidRPr="005117E1">
        <w:rPr>
          <w:rFonts w:ascii="Book Antiqua" w:hAnsi="Book Antiqua"/>
          <w:sz w:val="28"/>
          <w:szCs w:val="28"/>
        </w:rPr>
        <w:t>tását</w:t>
      </w:r>
      <w:proofErr w:type="spellEnd"/>
      <w:r w:rsidR="00585259" w:rsidRPr="005117E1">
        <w:rPr>
          <w:rFonts w:ascii="Book Antiqua" w:hAnsi="Book Antiqua"/>
          <w:sz w:val="28"/>
          <w:szCs w:val="28"/>
        </w:rPr>
        <w:t>. E</w:t>
      </w:r>
      <w:r w:rsidR="00356497" w:rsidRPr="005117E1">
        <w:rPr>
          <w:rFonts w:ascii="Book Antiqua" w:hAnsi="Book Antiqua"/>
          <w:sz w:val="28"/>
          <w:szCs w:val="28"/>
        </w:rPr>
        <w:t xml:space="preserve">z a „valami” pedig nem volt más, mint </w:t>
      </w:r>
      <w:r w:rsidR="00585259" w:rsidRPr="005117E1">
        <w:rPr>
          <w:rFonts w:ascii="Book Antiqua" w:hAnsi="Book Antiqua"/>
          <w:sz w:val="28"/>
          <w:szCs w:val="28"/>
        </w:rPr>
        <w:t>„</w:t>
      </w:r>
      <w:r w:rsidR="00356497" w:rsidRPr="005117E1">
        <w:rPr>
          <w:rFonts w:ascii="Book Antiqua" w:hAnsi="Book Antiqua"/>
          <w:sz w:val="28"/>
          <w:szCs w:val="28"/>
        </w:rPr>
        <w:t>Jézus jelenlé</w:t>
      </w:r>
      <w:r w:rsidR="00356497" w:rsidRPr="005117E1">
        <w:rPr>
          <w:rFonts w:ascii="Book Antiqua" w:hAnsi="Book Antiqua"/>
          <w:sz w:val="28"/>
          <w:szCs w:val="28"/>
        </w:rPr>
        <w:softHyphen/>
        <w:t xml:space="preserve">tének </w:t>
      </w:r>
      <w:r w:rsidR="00356497" w:rsidRPr="005117E1">
        <w:rPr>
          <w:rFonts w:ascii="Book Antiqua" w:hAnsi="Book Antiqua"/>
          <w:i/>
          <w:sz w:val="28"/>
          <w:szCs w:val="28"/>
        </w:rPr>
        <w:t>meg</w:t>
      </w:r>
      <w:r w:rsidR="005117E1">
        <w:rPr>
          <w:rFonts w:ascii="Book Antiqua" w:hAnsi="Book Antiqua"/>
          <w:i/>
          <w:sz w:val="28"/>
          <w:szCs w:val="28"/>
        </w:rPr>
        <w:t>-</w:t>
      </w:r>
      <w:r w:rsidR="00356497" w:rsidRPr="005117E1">
        <w:rPr>
          <w:rFonts w:ascii="Book Antiqua" w:hAnsi="Book Antiqua"/>
          <w:i/>
          <w:sz w:val="28"/>
          <w:szCs w:val="28"/>
        </w:rPr>
        <w:t>tapasztalása</w:t>
      </w:r>
      <w:r w:rsidR="00427869" w:rsidRPr="005117E1">
        <w:rPr>
          <w:rFonts w:ascii="Book Antiqua" w:hAnsi="Book Antiqua"/>
          <w:i/>
          <w:sz w:val="28"/>
          <w:szCs w:val="28"/>
        </w:rPr>
        <w:t xml:space="preserve"> (?)</w:t>
      </w:r>
      <w:r w:rsidR="00356497" w:rsidRPr="005117E1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356497" w:rsidRPr="005117E1">
        <w:rPr>
          <w:rFonts w:ascii="Book Antiqua" w:hAnsi="Book Antiqua"/>
          <w:sz w:val="28"/>
          <w:szCs w:val="28"/>
        </w:rPr>
        <w:t>és</w:t>
      </w:r>
      <w:proofErr w:type="gramEnd"/>
      <w:r w:rsidR="00356497" w:rsidRPr="005117E1">
        <w:rPr>
          <w:rFonts w:ascii="Book Antiqua" w:hAnsi="Book Antiqua"/>
          <w:sz w:val="28"/>
          <w:szCs w:val="28"/>
        </w:rPr>
        <w:t xml:space="preserve"> nyilvánvalósága a Lélekben… tehát a hívők szokásos </w:t>
      </w:r>
      <w:proofErr w:type="spellStart"/>
      <w:r w:rsidR="00356497" w:rsidRPr="005117E1">
        <w:rPr>
          <w:rFonts w:ascii="Book Antiqua" w:hAnsi="Book Antiqua"/>
          <w:i/>
          <w:sz w:val="28"/>
          <w:szCs w:val="28"/>
        </w:rPr>
        <w:t>miszti</w:t>
      </w:r>
      <w:r w:rsidR="005117E1">
        <w:rPr>
          <w:rFonts w:ascii="Book Antiqua" w:hAnsi="Book Antiqua"/>
          <w:i/>
          <w:sz w:val="28"/>
          <w:szCs w:val="28"/>
        </w:rPr>
        <w:t>-</w:t>
      </w:r>
      <w:r w:rsidR="00356497" w:rsidRPr="005117E1">
        <w:rPr>
          <w:rFonts w:ascii="Book Antiqua" w:hAnsi="Book Antiqua"/>
          <w:i/>
          <w:sz w:val="28"/>
          <w:szCs w:val="28"/>
        </w:rPr>
        <w:t>kus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</w:t>
      </w:r>
      <w:r w:rsidR="00356497" w:rsidRPr="005117E1">
        <w:rPr>
          <w:rFonts w:ascii="Book Antiqua" w:hAnsi="Book Antiqua"/>
          <w:i/>
          <w:sz w:val="28"/>
          <w:szCs w:val="28"/>
        </w:rPr>
        <w:t>élményében</w:t>
      </w:r>
      <w:r w:rsidR="00356497" w:rsidRPr="005117E1">
        <w:rPr>
          <w:rFonts w:ascii="Book Antiqua" w:hAnsi="Book Antiqua"/>
          <w:sz w:val="28"/>
          <w:szCs w:val="28"/>
        </w:rPr>
        <w:t>”.</w:t>
      </w:r>
      <w:r w:rsidR="00356497" w:rsidRPr="005117E1">
        <w:rPr>
          <w:rFonts w:ascii="Book Antiqua" w:hAnsi="Book Antiqua"/>
          <w:sz w:val="28"/>
          <w:szCs w:val="28"/>
          <w:vertAlign w:val="superscript"/>
        </w:rPr>
        <w:endnoteReference w:id="25"/>
      </w:r>
      <w:r w:rsidR="00356497" w:rsidRPr="005117E1">
        <w:rPr>
          <w:rFonts w:ascii="Book Antiqua" w:hAnsi="Book Antiqua"/>
          <w:sz w:val="28"/>
          <w:szCs w:val="28"/>
        </w:rPr>
        <w:t xml:space="preserve"> </w:t>
      </w:r>
      <w:r w:rsidR="00427869" w:rsidRPr="005117E1">
        <w:rPr>
          <w:rFonts w:ascii="Book Antiqua" w:hAnsi="Book Antiqua"/>
          <w:sz w:val="28"/>
          <w:szCs w:val="28"/>
        </w:rPr>
        <w:t>Jellemző teológiai trükk: b</w:t>
      </w:r>
      <w:r w:rsidR="00356497" w:rsidRPr="005117E1">
        <w:rPr>
          <w:rFonts w:ascii="Book Antiqua" w:hAnsi="Book Antiqua"/>
          <w:sz w:val="28"/>
          <w:szCs w:val="28"/>
        </w:rPr>
        <w:t>izonyíthatatlan igazság</w:t>
      </w:r>
      <w:r w:rsidR="00427869" w:rsidRPr="005117E1">
        <w:rPr>
          <w:rFonts w:ascii="Book Antiqua" w:hAnsi="Book Antiqua"/>
          <w:sz w:val="28"/>
          <w:szCs w:val="28"/>
        </w:rPr>
        <w:t xml:space="preserve">ok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bizo</w:t>
      </w:r>
      <w:r w:rsidR="005117E1">
        <w:rPr>
          <w:rFonts w:ascii="Book Antiqua" w:hAnsi="Book Antiqua"/>
          <w:sz w:val="28"/>
          <w:szCs w:val="28"/>
        </w:rPr>
        <w:t>-</w:t>
      </w:r>
      <w:r w:rsidR="00356497" w:rsidRPr="00F44683">
        <w:rPr>
          <w:rFonts w:ascii="Book Antiqua" w:hAnsi="Book Antiqua"/>
          <w:spacing w:val="-4"/>
          <w:sz w:val="28"/>
          <w:szCs w:val="28"/>
        </w:rPr>
        <w:t>nyítása</w:t>
      </w:r>
      <w:proofErr w:type="spellEnd"/>
      <w:r w:rsidR="00356497" w:rsidRPr="00F44683">
        <w:rPr>
          <w:rFonts w:ascii="Book Antiqua" w:hAnsi="Book Antiqua"/>
          <w:spacing w:val="-4"/>
          <w:sz w:val="28"/>
          <w:szCs w:val="28"/>
        </w:rPr>
        <w:t xml:space="preserve"> végett önkényes</w:t>
      </w:r>
      <w:r w:rsidR="00427869" w:rsidRPr="00F44683">
        <w:rPr>
          <w:rFonts w:ascii="Book Antiqua" w:hAnsi="Book Antiqua"/>
          <w:spacing w:val="-4"/>
          <w:sz w:val="28"/>
          <w:szCs w:val="28"/>
        </w:rPr>
        <w:t xml:space="preserve"> jelentéscsere: </w:t>
      </w:r>
      <w:r w:rsidR="00356497" w:rsidRPr="00F44683">
        <w:rPr>
          <w:rFonts w:ascii="Book Antiqua" w:hAnsi="Book Antiqua"/>
          <w:spacing w:val="-4"/>
          <w:sz w:val="28"/>
          <w:szCs w:val="28"/>
        </w:rPr>
        <w:t>„megtapasztalás”</w:t>
      </w:r>
      <w:r w:rsidR="00427869" w:rsidRPr="00F44683">
        <w:rPr>
          <w:rFonts w:ascii="Book Antiqua" w:hAnsi="Book Antiqua"/>
          <w:spacing w:val="-4"/>
          <w:sz w:val="28"/>
          <w:szCs w:val="28"/>
        </w:rPr>
        <w:t>=</w:t>
      </w:r>
      <w:r w:rsidR="00356497" w:rsidRPr="00F44683">
        <w:rPr>
          <w:rFonts w:ascii="Book Antiqua" w:hAnsi="Book Antiqua"/>
          <w:spacing w:val="-4"/>
          <w:sz w:val="28"/>
          <w:szCs w:val="28"/>
        </w:rPr>
        <w:t>„misztikus élmény”.</w:t>
      </w:r>
      <w:r w:rsidR="001A5438" w:rsidRPr="00F44683">
        <w:rPr>
          <w:rStyle w:val="Vgjegyzet-hivatkozs"/>
          <w:rFonts w:ascii="Book Antiqua" w:hAnsi="Book Antiqua"/>
          <w:spacing w:val="-4"/>
          <w:sz w:val="28"/>
          <w:szCs w:val="28"/>
        </w:rPr>
        <w:endnoteReference w:id="26"/>
      </w:r>
    </w:p>
    <w:p w:rsidR="00356497" w:rsidRPr="005117E1" w:rsidRDefault="00766FCC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 xml:space="preserve">A modern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neuropszichológia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kísérletekkel igazolja, hogy a misztikus élményeket a jobboldali halántéklebeny neuronjainak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mik</w:t>
      </w:r>
      <w:r w:rsidR="00356497" w:rsidRPr="005117E1">
        <w:rPr>
          <w:rFonts w:ascii="Book Antiqua" w:hAnsi="Book Antiqua"/>
          <w:sz w:val="28"/>
          <w:szCs w:val="28"/>
        </w:rPr>
        <w:softHyphen/>
        <w:t>rokisülései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 váltják ki.</w:t>
      </w:r>
      <w:r w:rsidR="00356497" w:rsidRPr="005117E1">
        <w:rPr>
          <w:rStyle w:val="vgjegyzethivatkozs"/>
          <w:rFonts w:ascii="Book Antiqua" w:hAnsi="Book Antiqua"/>
          <w:sz w:val="28"/>
          <w:szCs w:val="28"/>
        </w:rPr>
        <w:endnoteReference w:id="27"/>
      </w:r>
      <w:r w:rsidR="00356497" w:rsidRPr="005117E1">
        <w:rPr>
          <w:rFonts w:ascii="Book Antiqua" w:hAnsi="Book Antiqua"/>
          <w:sz w:val="28"/>
          <w:szCs w:val="28"/>
        </w:rPr>
        <w:t xml:space="preserve"> Ezt tudva, a „hittapasztalat” például az „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ülvegyaloglás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>” szinonimájaként lenne értelmezhető.</w:t>
      </w:r>
    </w:p>
    <w:p w:rsidR="00356497" w:rsidRPr="005117E1" w:rsidRDefault="002D2C59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Hiába</w:t>
      </w:r>
      <w:r w:rsidRPr="005117E1">
        <w:rPr>
          <w:rFonts w:ascii="Book Antiqua" w:hAnsi="Book Antiqua"/>
          <w:sz w:val="28"/>
          <w:szCs w:val="28"/>
        </w:rPr>
        <w:t>valók a racionális érvek</w:t>
      </w:r>
      <w:r w:rsidR="00356497" w:rsidRPr="005117E1">
        <w:rPr>
          <w:rFonts w:ascii="Book Antiqua" w:hAnsi="Book Antiqua"/>
          <w:sz w:val="28"/>
          <w:szCs w:val="28"/>
        </w:rPr>
        <w:t>, a csodaszép húsvéti legenda reményt sugároz a hívőkre</w:t>
      </w:r>
      <w:r w:rsidR="00766FCC" w:rsidRPr="005117E1">
        <w:rPr>
          <w:rFonts w:ascii="Book Antiqua" w:hAnsi="Book Antiqua"/>
          <w:sz w:val="28"/>
          <w:szCs w:val="28"/>
        </w:rPr>
        <w:t>,</w:t>
      </w:r>
      <w:r w:rsidR="00356497" w:rsidRPr="005117E1">
        <w:rPr>
          <w:rFonts w:ascii="Book Antiqua" w:hAnsi="Book Antiqua"/>
          <w:sz w:val="28"/>
          <w:szCs w:val="28"/>
        </w:rPr>
        <w:t xml:space="preserve"> és enyhíti a halál fullánkjának mérgét: elfeledteti velük az evolúció a </w:t>
      </w:r>
      <w:proofErr w:type="spellStart"/>
      <w:r w:rsidR="00356497" w:rsidRPr="005117E1">
        <w:rPr>
          <w:rFonts w:ascii="Book Antiqua" w:hAnsi="Book Antiqua"/>
          <w:sz w:val="28"/>
          <w:szCs w:val="28"/>
        </w:rPr>
        <w:t>galádságát</w:t>
      </w:r>
      <w:proofErr w:type="spellEnd"/>
      <w:r w:rsidR="00356497" w:rsidRPr="005117E1">
        <w:rPr>
          <w:rFonts w:ascii="Book Antiqua" w:hAnsi="Book Antiqua"/>
          <w:sz w:val="28"/>
          <w:szCs w:val="28"/>
        </w:rPr>
        <w:t xml:space="preserve">, hogy az értelem nem menti meg </w:t>
      </w:r>
      <w:r w:rsidRPr="005117E1">
        <w:rPr>
          <w:rFonts w:ascii="Book Antiqua" w:hAnsi="Book Antiqua"/>
          <w:sz w:val="28"/>
          <w:szCs w:val="28"/>
        </w:rPr>
        <w:t xml:space="preserve">agyunkat </w:t>
      </w:r>
      <w:r w:rsidR="00356497" w:rsidRPr="005117E1">
        <w:rPr>
          <w:rFonts w:ascii="Book Antiqua" w:hAnsi="Book Antiqua"/>
          <w:sz w:val="28"/>
          <w:szCs w:val="28"/>
        </w:rPr>
        <w:t>a meg</w:t>
      </w:r>
      <w:r w:rsidR="00F44683">
        <w:rPr>
          <w:rFonts w:ascii="Book Antiqua" w:hAnsi="Book Antiqua"/>
          <w:sz w:val="28"/>
          <w:szCs w:val="28"/>
        </w:rPr>
        <w:t>-</w:t>
      </w:r>
      <w:r w:rsidR="00356497" w:rsidRPr="005117E1">
        <w:rPr>
          <w:rFonts w:ascii="Book Antiqua" w:hAnsi="Book Antiqua"/>
          <w:sz w:val="28"/>
          <w:szCs w:val="28"/>
        </w:rPr>
        <w:t xml:space="preserve">semmisüléstől. Boldogok, akik nem látják a feloldhatatlan ellentmondásokat, csak hisznek. De boldogok azok is, akik </w:t>
      </w:r>
      <w:proofErr w:type="gramStart"/>
      <w:r w:rsidR="00356497" w:rsidRPr="005117E1">
        <w:rPr>
          <w:rFonts w:ascii="Book Antiqua" w:hAnsi="Book Antiqua"/>
          <w:sz w:val="28"/>
          <w:szCs w:val="28"/>
        </w:rPr>
        <w:t>látják</w:t>
      </w:r>
      <w:proofErr w:type="gramEnd"/>
      <w:r w:rsidR="00356497" w:rsidRPr="005117E1">
        <w:rPr>
          <w:rFonts w:ascii="Book Antiqua" w:hAnsi="Book Antiqua"/>
          <w:sz w:val="28"/>
          <w:szCs w:val="28"/>
        </w:rPr>
        <w:t xml:space="preserve"> és mégis hisznek. </w:t>
      </w:r>
      <w:r w:rsidRPr="005117E1">
        <w:rPr>
          <w:rFonts w:ascii="Book Antiqua" w:hAnsi="Book Antiqua"/>
          <w:sz w:val="28"/>
          <w:szCs w:val="28"/>
        </w:rPr>
        <w:tab/>
      </w:r>
    </w:p>
    <w:p w:rsidR="00356497" w:rsidRPr="005117E1" w:rsidRDefault="002D2C59" w:rsidP="005117E1">
      <w:pPr>
        <w:pStyle w:val="normlsr"/>
        <w:spacing w:befor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356497" w:rsidRPr="005117E1">
        <w:rPr>
          <w:rFonts w:ascii="Book Antiqua" w:hAnsi="Book Antiqua"/>
          <w:sz w:val="28"/>
          <w:szCs w:val="28"/>
        </w:rPr>
        <w:t>Mégsem csak a hívőké a boldogság privilégiuma! Materialistaként, túl</w:t>
      </w:r>
      <w:r w:rsidR="00F44683">
        <w:rPr>
          <w:rFonts w:ascii="Book Antiqua" w:hAnsi="Book Antiqua"/>
          <w:sz w:val="28"/>
          <w:szCs w:val="28"/>
        </w:rPr>
        <w:t>-</w:t>
      </w:r>
      <w:r w:rsidR="00356497" w:rsidRPr="005117E1">
        <w:rPr>
          <w:rFonts w:ascii="Book Antiqua" w:hAnsi="Book Antiqua"/>
          <w:sz w:val="28"/>
          <w:szCs w:val="28"/>
        </w:rPr>
        <w:t>világi illúziók nélkül, bölcsen beletörődve abba, hogy létünk véges, értelmes és kiegyensúlyozott lesz az életünk, ha másoknak is hasznára tudunk lenni. Ez másfajta boldogság, földi és véges, de ne</w:t>
      </w:r>
      <w:r w:rsidR="004173E1" w:rsidRPr="005117E1">
        <w:rPr>
          <w:rFonts w:ascii="Book Antiqua" w:hAnsi="Book Antiqua"/>
          <w:sz w:val="28"/>
          <w:szCs w:val="28"/>
        </w:rPr>
        <w:t>m kevésbé teljes, mint a hívőké:</w:t>
      </w:r>
    </w:p>
    <w:p w:rsidR="002D2C59" w:rsidRPr="005117E1" w:rsidRDefault="004173E1" w:rsidP="00F44683">
      <w:pPr>
        <w:pStyle w:val="jparagrafussr"/>
        <w:spacing w:before="12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Pr="005117E1">
        <w:rPr>
          <w:rFonts w:ascii="Book Antiqua" w:hAnsi="Book Antiqua"/>
          <w:sz w:val="28"/>
          <w:szCs w:val="28"/>
        </w:rPr>
        <w:tab/>
      </w:r>
      <w:r w:rsidRPr="005117E1">
        <w:rPr>
          <w:rFonts w:ascii="Book Antiqua" w:hAnsi="Book Antiqua"/>
          <w:sz w:val="28"/>
          <w:szCs w:val="28"/>
        </w:rPr>
        <w:tab/>
      </w:r>
      <w:r w:rsidRPr="005117E1">
        <w:rPr>
          <w:rFonts w:ascii="Book Antiqua" w:hAnsi="Book Antiqua"/>
          <w:sz w:val="28"/>
          <w:szCs w:val="28"/>
        </w:rPr>
        <w:tab/>
      </w:r>
      <w:r w:rsidR="002D2C59" w:rsidRPr="005117E1">
        <w:rPr>
          <w:rFonts w:ascii="Book Antiqua" w:hAnsi="Book Antiqua"/>
          <w:sz w:val="28"/>
          <w:szCs w:val="28"/>
        </w:rPr>
        <w:t>Ne legyen hiú életcélod</w:t>
      </w:r>
    </w:p>
    <w:p w:rsidR="004173E1" w:rsidRPr="005117E1" w:rsidRDefault="002D2C59" w:rsidP="005117E1">
      <w:pPr>
        <w:pStyle w:val="jparagrafussr"/>
        <w:spacing w:before="0"/>
        <w:ind w:firstLin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proofErr w:type="gramStart"/>
      <w:r w:rsidRPr="005117E1">
        <w:rPr>
          <w:rFonts w:ascii="Book Antiqua" w:hAnsi="Book Antiqua"/>
          <w:sz w:val="28"/>
          <w:szCs w:val="28"/>
        </w:rPr>
        <w:t>elérhetetlen</w:t>
      </w:r>
      <w:proofErr w:type="gramEnd"/>
      <w:r w:rsidRPr="005117E1">
        <w:rPr>
          <w:rFonts w:ascii="Book Antiqua" w:hAnsi="Book Antiqua"/>
          <w:sz w:val="28"/>
          <w:szCs w:val="28"/>
        </w:rPr>
        <w:t xml:space="preserve"> végtelen,</w:t>
      </w:r>
    </w:p>
    <w:p w:rsidR="002D2C59" w:rsidRPr="005117E1" w:rsidRDefault="004173E1" w:rsidP="005117E1">
      <w:pPr>
        <w:pStyle w:val="jparagrafussr"/>
        <w:spacing w:before="0"/>
        <w:ind w:firstLin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Pr="005117E1">
        <w:rPr>
          <w:rFonts w:ascii="Book Antiqua" w:hAnsi="Book Antiqua"/>
          <w:sz w:val="28"/>
          <w:szCs w:val="28"/>
        </w:rPr>
        <w:tab/>
      </w:r>
      <w:r w:rsidRPr="005117E1">
        <w:rPr>
          <w:rFonts w:ascii="Book Antiqua" w:hAnsi="Book Antiqua"/>
          <w:sz w:val="28"/>
          <w:szCs w:val="28"/>
        </w:rPr>
        <w:tab/>
      </w:r>
      <w:r w:rsidRPr="005117E1">
        <w:rPr>
          <w:rFonts w:ascii="Book Antiqua" w:hAnsi="Book Antiqua"/>
          <w:sz w:val="28"/>
          <w:szCs w:val="28"/>
        </w:rPr>
        <w:tab/>
      </w:r>
      <w:r w:rsidRPr="005117E1">
        <w:rPr>
          <w:rFonts w:ascii="Book Antiqua" w:hAnsi="Book Antiqua"/>
          <w:sz w:val="28"/>
          <w:szCs w:val="28"/>
        </w:rPr>
        <w:tab/>
      </w:r>
      <w:proofErr w:type="gramStart"/>
      <w:r w:rsidR="002D2C59" w:rsidRPr="005117E1">
        <w:rPr>
          <w:rFonts w:ascii="Book Antiqua" w:hAnsi="Book Antiqua"/>
          <w:sz w:val="28"/>
          <w:szCs w:val="28"/>
        </w:rPr>
        <w:t>de</w:t>
      </w:r>
      <w:proofErr w:type="gramEnd"/>
      <w:r w:rsidR="002D2C59" w:rsidRPr="005117E1">
        <w:rPr>
          <w:rFonts w:ascii="Book Antiqua" w:hAnsi="Book Antiqua"/>
          <w:sz w:val="28"/>
          <w:szCs w:val="28"/>
        </w:rPr>
        <w:t xml:space="preserve"> élj úgy, hogy</w:t>
      </w:r>
      <w:r w:rsidRPr="005117E1">
        <w:rPr>
          <w:rFonts w:ascii="Book Antiqua" w:hAnsi="Book Antiqua"/>
          <w:sz w:val="28"/>
          <w:szCs w:val="28"/>
        </w:rPr>
        <w:t xml:space="preserve"> </w:t>
      </w:r>
      <w:r w:rsidR="002D2C59" w:rsidRPr="005117E1">
        <w:rPr>
          <w:rFonts w:ascii="Book Antiqua" w:hAnsi="Book Antiqua"/>
          <w:sz w:val="28"/>
          <w:szCs w:val="28"/>
        </w:rPr>
        <w:t>ha majd meghaltál,</w:t>
      </w:r>
    </w:p>
    <w:p w:rsidR="002D2C59" w:rsidRPr="005117E1" w:rsidRDefault="002D2C59" w:rsidP="005117E1">
      <w:pPr>
        <w:pStyle w:val="jparagrafussr"/>
        <w:spacing w:before="0"/>
        <w:ind w:firstLine="0"/>
        <w:rPr>
          <w:rFonts w:ascii="Book Antiqua" w:hAnsi="Book Antiqua"/>
          <w:sz w:val="28"/>
          <w:szCs w:val="28"/>
        </w:rPr>
      </w:pPr>
      <w:r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r w:rsidR="004173E1" w:rsidRPr="005117E1">
        <w:rPr>
          <w:rFonts w:ascii="Book Antiqua" w:hAnsi="Book Antiqua"/>
          <w:sz w:val="28"/>
          <w:szCs w:val="28"/>
        </w:rPr>
        <w:tab/>
      </w:r>
      <w:proofErr w:type="gramStart"/>
      <w:r w:rsidRPr="005117E1">
        <w:rPr>
          <w:rFonts w:ascii="Book Antiqua" w:hAnsi="Book Antiqua"/>
          <w:sz w:val="28"/>
          <w:szCs w:val="28"/>
        </w:rPr>
        <w:t>a</w:t>
      </w:r>
      <w:proofErr w:type="gramEnd"/>
      <w:r w:rsidRPr="005117E1">
        <w:rPr>
          <w:rFonts w:ascii="Book Antiqua" w:hAnsi="Book Antiqua"/>
          <w:sz w:val="28"/>
          <w:szCs w:val="28"/>
        </w:rPr>
        <w:t xml:space="preserve"> hiányoddal légy jelen.</w:t>
      </w:r>
    </w:p>
    <w:p w:rsidR="002D2C59" w:rsidRDefault="002D2C59" w:rsidP="002D2C59">
      <w:pPr>
        <w:pStyle w:val="jparagrafussr"/>
        <w:ind w:firstLine="0"/>
      </w:pPr>
    </w:p>
    <w:p w:rsidR="00E2341C" w:rsidRDefault="00E2341C" w:rsidP="002D2C59">
      <w:pPr>
        <w:pStyle w:val="jparagrafussr"/>
        <w:ind w:firstLine="0"/>
      </w:pPr>
      <w:bookmarkStart w:id="11" w:name="_GoBack"/>
      <w:bookmarkEnd w:id="11"/>
    </w:p>
    <w:p w:rsidR="006E2EF1" w:rsidRPr="00155CA4" w:rsidRDefault="00155CA4" w:rsidP="00533956">
      <w:pPr>
        <w:rPr>
          <w:b/>
          <w:i/>
          <w:sz w:val="28"/>
          <w:szCs w:val="28"/>
        </w:rPr>
      </w:pPr>
      <w:r w:rsidRPr="00155CA4">
        <w:rPr>
          <w:b/>
          <w:i/>
          <w:sz w:val="28"/>
          <w:szCs w:val="28"/>
        </w:rPr>
        <w:t>Jegyzetek</w:t>
      </w:r>
    </w:p>
    <w:sectPr w:rsidR="006E2EF1" w:rsidRPr="00155CA4" w:rsidSect="004E40F0">
      <w:headerReference w:type="default" r:id="rId8"/>
      <w:headerReference w:type="first" r:id="rId9"/>
      <w:endnotePr>
        <w:numFmt w:val="decimal"/>
      </w:endnotePr>
      <w:pgSz w:w="11906" w:h="16838"/>
      <w:pgMar w:top="1418" w:right="1134" w:bottom="1418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E5" w:rsidRDefault="00654BE5">
      <w:pPr>
        <w:spacing w:before="0"/>
      </w:pPr>
      <w:r>
        <w:separator/>
      </w:r>
    </w:p>
  </w:endnote>
  <w:endnote w:type="continuationSeparator" w:id="0">
    <w:p w:rsidR="00654BE5" w:rsidRDefault="00654BE5">
      <w:pPr>
        <w:spacing w:before="0"/>
      </w:pPr>
      <w:r>
        <w:continuationSeparator/>
      </w:r>
    </w:p>
  </w:endnote>
  <w:endnote w:id="1">
    <w:p w:rsidR="00F44683" w:rsidRPr="006930EF" w:rsidRDefault="000F5D5F" w:rsidP="006930EF">
      <w:pPr>
        <w:pStyle w:val="Vgjegyzetszvege"/>
        <w:spacing w:before="0"/>
        <w:rPr>
          <w:rFonts w:ascii="Book Antiqua" w:hAnsi="Book Antiqua"/>
          <w:sz w:val="24"/>
          <w:szCs w:val="24"/>
        </w:rPr>
      </w:pPr>
      <w:r w:rsidRPr="006930EF">
        <w:rPr>
          <w:rFonts w:ascii="Book Antiqua" w:hAnsi="Book Antiqua"/>
          <w:sz w:val="24"/>
          <w:szCs w:val="24"/>
        </w:rPr>
        <w:t>1</w:t>
      </w:r>
      <w:r w:rsidR="006930EF">
        <w:rPr>
          <w:rFonts w:ascii="Book Antiqua" w:hAnsi="Book Antiqua"/>
          <w:sz w:val="24"/>
          <w:szCs w:val="24"/>
        </w:rPr>
        <w:t xml:space="preserve">  </w:t>
      </w:r>
      <w:r w:rsidR="006930EF" w:rsidRPr="006930EF">
        <w:rPr>
          <w:rFonts w:ascii="Book Antiqua" w:hAnsi="Book Antiqua"/>
          <w:sz w:val="24"/>
          <w:szCs w:val="24"/>
        </w:rPr>
        <w:t>1Kor 15.14</w:t>
      </w:r>
    </w:p>
  </w:endnote>
  <w:endnote w:id="2">
    <w:p w:rsidR="00661E08" w:rsidRPr="006930EF" w:rsidRDefault="00661E08" w:rsidP="006930EF">
      <w:pPr>
        <w:pStyle w:val="Vgjegyzetszvege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  </w:t>
      </w:r>
      <w:proofErr w:type="spellStart"/>
      <w:r w:rsidRPr="006930EF">
        <w:rPr>
          <w:rFonts w:ascii="Book Antiqua" w:hAnsi="Book Antiqua"/>
          <w:sz w:val="24"/>
          <w:szCs w:val="24"/>
        </w:rPr>
        <w:t>Raniero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930EF">
        <w:rPr>
          <w:rFonts w:ascii="Book Antiqua" w:hAnsi="Book Antiqua"/>
          <w:sz w:val="24"/>
          <w:szCs w:val="24"/>
        </w:rPr>
        <w:t>Cantalamessa</w:t>
      </w:r>
      <w:proofErr w:type="spellEnd"/>
      <w:r w:rsidRPr="006930EF">
        <w:rPr>
          <w:rFonts w:ascii="Book Antiqua" w:hAnsi="Book Antiqua"/>
          <w:sz w:val="24"/>
          <w:szCs w:val="24"/>
        </w:rPr>
        <w:t>, a Vatikán házi káplánjajának nyilatkozata</w:t>
      </w:r>
    </w:p>
  </w:endnote>
  <w:endnote w:id="3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</w:t>
      </w:r>
      <w:r w:rsidR="006930EF">
        <w:rPr>
          <w:rFonts w:ascii="Book Antiqua" w:hAnsi="Book Antiqua"/>
          <w:sz w:val="24"/>
          <w:szCs w:val="24"/>
        </w:rPr>
        <w:t xml:space="preserve">  </w:t>
      </w:r>
      <w:r w:rsidRPr="006930EF">
        <w:rPr>
          <w:rFonts w:ascii="Book Antiqua" w:hAnsi="Book Antiqua"/>
          <w:sz w:val="24"/>
          <w:szCs w:val="24"/>
        </w:rPr>
        <w:t>Mt 12.40</w:t>
      </w:r>
    </w:p>
  </w:endnote>
  <w:endnote w:id="4">
    <w:p w:rsidR="00661E08" w:rsidRPr="006930EF" w:rsidRDefault="00661E08" w:rsidP="006930EF">
      <w:pPr>
        <w:pStyle w:val="Vgjegyzetszvege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</w:t>
      </w:r>
      <w:r w:rsidR="006930EF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6930EF">
        <w:rPr>
          <w:rFonts w:ascii="Book Antiqua" w:hAnsi="Book Antiqua"/>
          <w:sz w:val="24"/>
          <w:szCs w:val="24"/>
        </w:rPr>
        <w:t>Vö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: </w:t>
      </w:r>
      <w:proofErr w:type="spellStart"/>
      <w:r w:rsidR="006930EF">
        <w:rPr>
          <w:rFonts w:ascii="Book Antiqua" w:hAnsi="Book Antiqua"/>
          <w:sz w:val="24"/>
          <w:szCs w:val="24"/>
        </w:rPr>
        <w:t>Jn</w:t>
      </w:r>
      <w:proofErr w:type="spellEnd"/>
      <w:r w:rsidR="006930EF">
        <w:rPr>
          <w:rFonts w:ascii="Book Antiqua" w:hAnsi="Book Antiqua"/>
          <w:sz w:val="24"/>
          <w:szCs w:val="24"/>
        </w:rPr>
        <w:t xml:space="preserve"> 19.38–42, illetve Mt 27.65–66.</w:t>
      </w:r>
      <w:r w:rsidR="006930EF" w:rsidRPr="006930EF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6930EF">
        <w:rPr>
          <w:rFonts w:ascii="Book Antiqua" w:hAnsi="Book Antiqua"/>
          <w:sz w:val="24"/>
          <w:szCs w:val="24"/>
        </w:rPr>
        <w:t xml:space="preserve">– </w:t>
      </w:r>
      <w:r w:rsidRPr="006930EF">
        <w:rPr>
          <w:rFonts w:ascii="Book Antiqua" w:hAnsi="Book Antiqua"/>
          <w:sz w:val="24"/>
          <w:szCs w:val="24"/>
        </w:rPr>
        <w:t xml:space="preserve"> 100</w:t>
      </w:r>
      <w:proofErr w:type="gramEnd"/>
      <w:r w:rsidRPr="006930EF">
        <w:rPr>
          <w:rFonts w:ascii="Book Antiqua" w:hAnsi="Book Antiqua"/>
          <w:sz w:val="24"/>
          <w:szCs w:val="24"/>
        </w:rPr>
        <w:t xml:space="preserve"> római font </w:t>
      </w:r>
      <w:r w:rsidRPr="006930EF">
        <w:rPr>
          <w:rFonts w:ascii="Book Antiqua" w:hAnsi="Book Antiqua"/>
          <w:sz w:val="24"/>
          <w:szCs w:val="24"/>
        </w:rPr>
        <w:sym w:font="Symbol" w:char="F0BB"/>
      </w:r>
      <w:r w:rsidRPr="006930EF">
        <w:rPr>
          <w:rFonts w:ascii="Book Antiqua" w:hAnsi="Book Antiqua"/>
          <w:sz w:val="24"/>
          <w:szCs w:val="24"/>
        </w:rPr>
        <w:t xml:space="preserve"> 33 kg!</w:t>
      </w:r>
    </w:p>
  </w:endnote>
  <w:endnote w:id="5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 </w:t>
      </w:r>
      <w:r w:rsidR="006930EF">
        <w:rPr>
          <w:rStyle w:val="vgjegyzethivatkozs"/>
          <w:rFonts w:ascii="Book Antiqua" w:hAnsi="Book Antiqua"/>
        </w:rPr>
        <w:t xml:space="preserve">  </w:t>
      </w:r>
      <w:proofErr w:type="spellStart"/>
      <w:r w:rsidR="006930EF">
        <w:rPr>
          <w:rFonts w:ascii="Book Antiqua" w:hAnsi="Book Antiqua"/>
          <w:sz w:val="24"/>
          <w:szCs w:val="24"/>
        </w:rPr>
        <w:t>Mr</w:t>
      </w:r>
      <w:proofErr w:type="spellEnd"/>
      <w:r w:rsidR="006930EF">
        <w:rPr>
          <w:rFonts w:ascii="Book Antiqua" w:hAnsi="Book Antiqua"/>
          <w:sz w:val="24"/>
          <w:szCs w:val="24"/>
        </w:rPr>
        <w:t xml:space="preserve"> 27.62–</w:t>
      </w:r>
      <w:r w:rsidRPr="006930EF">
        <w:rPr>
          <w:rFonts w:ascii="Book Antiqua" w:hAnsi="Book Antiqua"/>
          <w:sz w:val="24"/>
          <w:szCs w:val="24"/>
        </w:rPr>
        <w:t>66.</w:t>
      </w:r>
    </w:p>
  </w:endnote>
  <w:endnote w:id="6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="006930EF">
        <w:rPr>
          <w:rFonts w:ascii="Book Antiqua" w:hAnsi="Book Antiqua"/>
          <w:sz w:val="24"/>
          <w:szCs w:val="24"/>
        </w:rPr>
        <w:t>Vö. rendre Mt 28.2–10, Mk 16.5–</w:t>
      </w:r>
      <w:r w:rsidRPr="006930EF">
        <w:rPr>
          <w:rFonts w:ascii="Book Antiqua" w:hAnsi="Book Antiqua"/>
          <w:sz w:val="24"/>
          <w:szCs w:val="24"/>
        </w:rPr>
        <w:t>1</w:t>
      </w:r>
      <w:r w:rsidR="006930EF">
        <w:rPr>
          <w:rFonts w:ascii="Book Antiqua" w:hAnsi="Book Antiqua"/>
          <w:sz w:val="24"/>
          <w:szCs w:val="24"/>
        </w:rPr>
        <w:t xml:space="preserve">1, </w:t>
      </w:r>
      <w:proofErr w:type="spellStart"/>
      <w:r w:rsidR="006930EF">
        <w:rPr>
          <w:rFonts w:ascii="Book Antiqua" w:hAnsi="Book Antiqua"/>
          <w:sz w:val="24"/>
          <w:szCs w:val="24"/>
        </w:rPr>
        <w:t>Lk</w:t>
      </w:r>
      <w:proofErr w:type="spellEnd"/>
      <w:r w:rsidR="006930EF">
        <w:rPr>
          <w:rFonts w:ascii="Book Antiqua" w:hAnsi="Book Antiqua"/>
          <w:sz w:val="24"/>
          <w:szCs w:val="24"/>
        </w:rPr>
        <w:t xml:space="preserve"> 24.2–11, illetve </w:t>
      </w:r>
      <w:proofErr w:type="spellStart"/>
      <w:r w:rsidR="006930EF">
        <w:rPr>
          <w:rFonts w:ascii="Book Antiqua" w:hAnsi="Book Antiqua"/>
          <w:sz w:val="24"/>
          <w:szCs w:val="24"/>
        </w:rPr>
        <w:t>Jn</w:t>
      </w:r>
      <w:proofErr w:type="spellEnd"/>
      <w:r w:rsidR="006930EF">
        <w:rPr>
          <w:rFonts w:ascii="Book Antiqua" w:hAnsi="Book Antiqua"/>
          <w:sz w:val="24"/>
          <w:szCs w:val="24"/>
        </w:rPr>
        <w:t xml:space="preserve"> 20. 2–</w:t>
      </w:r>
      <w:r w:rsidRPr="006930EF">
        <w:rPr>
          <w:rFonts w:ascii="Book Antiqua" w:hAnsi="Book Antiqua"/>
          <w:sz w:val="24"/>
          <w:szCs w:val="24"/>
        </w:rPr>
        <w:t>18.</w:t>
      </w:r>
    </w:p>
  </w:endnote>
  <w:endnote w:id="7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z w:val="24"/>
          <w:szCs w:val="24"/>
        </w:rPr>
        <w:t>Theodor Schneider (</w:t>
      </w:r>
      <w:proofErr w:type="spellStart"/>
      <w:r w:rsidRPr="006930EF">
        <w:rPr>
          <w:rFonts w:ascii="Book Antiqua" w:hAnsi="Book Antiqua"/>
          <w:sz w:val="24"/>
          <w:szCs w:val="24"/>
        </w:rPr>
        <w:t>szerk</w:t>
      </w:r>
      <w:proofErr w:type="spellEnd"/>
      <w:r w:rsidRPr="006930EF">
        <w:rPr>
          <w:rFonts w:ascii="Book Antiqua" w:hAnsi="Book Antiqua"/>
          <w:sz w:val="24"/>
          <w:szCs w:val="24"/>
        </w:rPr>
        <w:t>)</w:t>
      </w:r>
      <w:proofErr w:type="gramStart"/>
      <w:r w:rsidRPr="006930EF">
        <w:rPr>
          <w:rFonts w:ascii="Book Antiqua" w:hAnsi="Book Antiqua"/>
          <w:sz w:val="24"/>
          <w:szCs w:val="24"/>
        </w:rPr>
        <w:t>:A</w:t>
      </w:r>
      <w:proofErr w:type="gramEnd"/>
      <w:r w:rsidRPr="006930EF">
        <w:rPr>
          <w:rFonts w:ascii="Book Antiqua" w:hAnsi="Book Antiqua"/>
          <w:sz w:val="24"/>
          <w:szCs w:val="24"/>
        </w:rPr>
        <w:t xml:space="preserve"> dogmatika kézikönyve (DKK) 1-2. (Szent István Társulat, Budapest, 2000)</w:t>
      </w:r>
      <w:proofErr w:type="gramStart"/>
      <w:r w:rsidRPr="006930EF">
        <w:rPr>
          <w:rFonts w:ascii="Book Antiqua" w:hAnsi="Book Antiqua"/>
          <w:sz w:val="24"/>
          <w:szCs w:val="24"/>
        </w:rPr>
        <w:t>.;</w:t>
      </w:r>
      <w:proofErr w:type="gramEnd"/>
      <w:r w:rsidRPr="006930EF">
        <w:rPr>
          <w:rFonts w:ascii="Book Antiqua" w:hAnsi="Book Antiqua"/>
          <w:sz w:val="24"/>
          <w:szCs w:val="24"/>
        </w:rPr>
        <w:t xml:space="preserve"> ) In: DKK1, 298. oldal</w:t>
      </w:r>
    </w:p>
  </w:endnote>
  <w:endnote w:id="8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z w:val="24"/>
          <w:szCs w:val="24"/>
        </w:rPr>
        <w:t xml:space="preserve">„Az Úr Jézus, miután szólt hozzájuk, fölment a mennybe, elfoglalta helyét az Isten jobbján” (Mk.16,19), illetve „Ezután kivezette őket </w:t>
      </w:r>
      <w:proofErr w:type="spellStart"/>
      <w:r w:rsidRPr="006930EF">
        <w:rPr>
          <w:rFonts w:ascii="Book Antiqua" w:hAnsi="Book Antiqua"/>
          <w:sz w:val="24"/>
          <w:szCs w:val="24"/>
        </w:rPr>
        <w:t>Betánia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 közelébe, és kezét kitárva megáldotta őket. Áldás közben megvált tőlük, és f</w:t>
      </w:r>
      <w:r w:rsidR="006930EF">
        <w:rPr>
          <w:rFonts w:ascii="Book Antiqua" w:hAnsi="Book Antiqua"/>
          <w:sz w:val="24"/>
          <w:szCs w:val="24"/>
        </w:rPr>
        <w:t>ölemelkedett az égbe” (Lk.24,50–</w:t>
      </w:r>
      <w:r w:rsidRPr="006930EF">
        <w:rPr>
          <w:rFonts w:ascii="Book Antiqua" w:hAnsi="Book Antiqua"/>
          <w:sz w:val="24"/>
          <w:szCs w:val="24"/>
        </w:rPr>
        <w:t>51).</w:t>
      </w:r>
    </w:p>
  </w:endnote>
  <w:endnote w:id="9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z w:val="24"/>
          <w:szCs w:val="24"/>
        </w:rPr>
        <w:t>ApCsel 1,3-12.</w:t>
      </w:r>
    </w:p>
  </w:endnote>
  <w:endnote w:id="10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z w:val="24"/>
          <w:szCs w:val="24"/>
        </w:rPr>
        <w:t xml:space="preserve">Shakespeare: </w:t>
      </w:r>
      <w:r w:rsidRPr="006930EF">
        <w:rPr>
          <w:rFonts w:ascii="Book Antiqua" w:hAnsi="Book Antiqua"/>
          <w:i/>
          <w:sz w:val="24"/>
          <w:szCs w:val="24"/>
        </w:rPr>
        <w:t>Hamlet, dán királyfi</w:t>
      </w:r>
      <w:r w:rsidRPr="006930EF">
        <w:rPr>
          <w:rFonts w:ascii="Book Antiqua" w:hAnsi="Book Antiqua"/>
          <w:sz w:val="24"/>
          <w:szCs w:val="24"/>
        </w:rPr>
        <w:t>, 3. felv. 1. szín (Arany János fordítása)</w:t>
      </w:r>
    </w:p>
  </w:endnote>
  <w:endnote w:id="11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 </w:t>
      </w:r>
      <w:r w:rsidRPr="006930EF">
        <w:rPr>
          <w:rFonts w:ascii="Book Antiqua" w:hAnsi="Book Antiqua"/>
          <w:sz w:val="24"/>
          <w:szCs w:val="24"/>
        </w:rPr>
        <w:t xml:space="preserve">DKK’1, 237. oldal. </w:t>
      </w:r>
    </w:p>
  </w:endnote>
  <w:endnote w:id="12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 </w:t>
      </w:r>
      <w:r w:rsidRPr="006930EF">
        <w:rPr>
          <w:rFonts w:ascii="Book Antiqua" w:hAnsi="Book Antiqua"/>
          <w:sz w:val="24"/>
          <w:szCs w:val="24"/>
        </w:rPr>
        <w:t xml:space="preserve">Vö. </w:t>
      </w:r>
      <w:r w:rsidRPr="006930EF">
        <w:rPr>
          <w:rFonts w:ascii="Book Antiqua" w:hAnsi="Book Antiqua"/>
          <w:smallCaps/>
          <w:sz w:val="24"/>
          <w:szCs w:val="24"/>
        </w:rPr>
        <w:t>DKK2</w:t>
      </w:r>
      <w:r w:rsidR="006930EF">
        <w:rPr>
          <w:rFonts w:ascii="Book Antiqua" w:hAnsi="Book Antiqua"/>
          <w:sz w:val="24"/>
          <w:szCs w:val="24"/>
        </w:rPr>
        <w:t>, 470–</w:t>
      </w:r>
      <w:r w:rsidRPr="006930EF">
        <w:rPr>
          <w:rFonts w:ascii="Book Antiqua" w:hAnsi="Book Antiqua"/>
          <w:sz w:val="24"/>
          <w:szCs w:val="24"/>
        </w:rPr>
        <w:t>475. oldal.</w:t>
      </w:r>
    </w:p>
  </w:endnote>
  <w:endnote w:id="13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A Világegyetemnek azt a véges tartományát nevezzük </w:t>
      </w:r>
      <w:r w:rsidRPr="006930EF">
        <w:rPr>
          <w:rFonts w:ascii="Book Antiqua" w:hAnsi="Book Antiqua"/>
          <w:i/>
          <w:sz w:val="24"/>
          <w:szCs w:val="24"/>
        </w:rPr>
        <w:t>Univerzumunk</w:t>
      </w:r>
      <w:r w:rsidRPr="006930EF">
        <w:rPr>
          <w:rFonts w:ascii="Book Antiqua" w:hAnsi="Book Antiqua"/>
          <w:sz w:val="24"/>
          <w:szCs w:val="24"/>
        </w:rPr>
        <w:t>nak, amelynek létét – közvetlenül, vagy műszereink segítségével – érzékelhetjük; ez jelenleg ~13800 millió fényév sugarú gömb. A jövőben – ha megérjük –, azokat az égi objektumokat tudjuk majd észlelni, amelyek ma legfeljebb 46000 millió fényévnyire vannak tőlünk; ennél távolabbiak számunkra nem léteznek.</w:t>
      </w:r>
    </w:p>
  </w:endnote>
  <w:endnote w:id="14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Fonts w:ascii="Book Antiqua" w:hAnsi="Book Antiqua"/>
          <w:sz w:val="24"/>
          <w:szCs w:val="24"/>
        </w:rPr>
        <w:t>Marcus Aurelius mondása.</w:t>
      </w:r>
      <w:r w:rsidR="006930EF">
        <w:rPr>
          <w:rFonts w:ascii="Book Antiqua" w:hAnsi="Book Antiqua"/>
          <w:sz w:val="24"/>
          <w:szCs w:val="24"/>
        </w:rPr>
        <w:t xml:space="preserve"> </w:t>
      </w:r>
    </w:p>
  </w:endnote>
  <w:endnote w:id="15">
    <w:p w:rsidR="009E44FB" w:rsidRPr="006930EF" w:rsidRDefault="009E44FB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Bűnt el lehet követni gondolattal, szóval, cselekedettel vagy mulasztással, de halálosnak csak akkor minősül, ha valaki Isten törvényét </w:t>
      </w:r>
      <w:r w:rsidRPr="006930EF">
        <w:rPr>
          <w:rFonts w:ascii="Book Antiqua" w:hAnsi="Book Antiqua"/>
          <w:i/>
          <w:sz w:val="24"/>
          <w:szCs w:val="24"/>
        </w:rPr>
        <w:t>súlyosan</w:t>
      </w:r>
      <w:r w:rsidRPr="006930EF">
        <w:rPr>
          <w:rFonts w:ascii="Book Antiqua" w:hAnsi="Book Antiqua"/>
          <w:sz w:val="24"/>
          <w:szCs w:val="24"/>
        </w:rPr>
        <w:t xml:space="preserve">, </w:t>
      </w:r>
      <w:r w:rsidRPr="006930EF">
        <w:rPr>
          <w:rFonts w:ascii="Book Antiqua" w:hAnsi="Book Antiqua"/>
          <w:i/>
          <w:sz w:val="24"/>
          <w:szCs w:val="24"/>
        </w:rPr>
        <w:t>teljes tudatossággal</w:t>
      </w:r>
      <w:r w:rsidRPr="006930EF">
        <w:rPr>
          <w:rFonts w:ascii="Book Antiqua" w:hAnsi="Book Antiqua"/>
          <w:sz w:val="24"/>
          <w:szCs w:val="24"/>
        </w:rPr>
        <w:t xml:space="preserve"> és </w:t>
      </w:r>
      <w:r w:rsidRPr="006930EF">
        <w:rPr>
          <w:rFonts w:ascii="Book Antiqua" w:hAnsi="Book Antiqua"/>
          <w:i/>
          <w:sz w:val="24"/>
          <w:szCs w:val="24"/>
        </w:rPr>
        <w:t>előre meg</w:t>
      </w:r>
      <w:r w:rsidR="006930EF">
        <w:rPr>
          <w:rFonts w:ascii="Book Antiqua" w:hAnsi="Book Antiqua"/>
          <w:i/>
          <w:sz w:val="24"/>
          <w:szCs w:val="24"/>
        </w:rPr>
        <w:t>-</w:t>
      </w:r>
      <w:r w:rsidRPr="006930EF">
        <w:rPr>
          <w:rFonts w:ascii="Book Antiqua" w:hAnsi="Book Antiqua"/>
          <w:i/>
          <w:sz w:val="24"/>
          <w:szCs w:val="24"/>
        </w:rPr>
        <w:t>fontolt beleegyezéssel</w:t>
      </w:r>
      <w:r w:rsidRPr="006930EF">
        <w:rPr>
          <w:rFonts w:ascii="Book Antiqua" w:hAnsi="Book Antiqua"/>
          <w:sz w:val="24"/>
          <w:szCs w:val="24"/>
        </w:rPr>
        <w:t xml:space="preserve"> szegi meg. </w:t>
      </w:r>
      <w:proofErr w:type="gramStart"/>
      <w:r w:rsidRPr="006930EF">
        <w:rPr>
          <w:rFonts w:ascii="Book Antiqua" w:hAnsi="Book Antiqua"/>
          <w:sz w:val="24"/>
          <w:szCs w:val="24"/>
        </w:rPr>
        <w:t xml:space="preserve">Súlyosnak számít többek között a gyilkosság (beleértve az abortuszt!), a káromkodás (gondolatban is!), a szexuális bűn (házasságtörés, </w:t>
      </w:r>
      <w:proofErr w:type="spellStart"/>
      <w:r w:rsidRPr="006930EF">
        <w:rPr>
          <w:rFonts w:ascii="Book Antiqua" w:hAnsi="Book Antiqua"/>
          <w:sz w:val="24"/>
          <w:szCs w:val="24"/>
        </w:rPr>
        <w:t>szexu</w:t>
      </w:r>
      <w:r w:rsidR="006930EF">
        <w:rPr>
          <w:rFonts w:ascii="Book Antiqua" w:hAnsi="Book Antiqua"/>
          <w:sz w:val="24"/>
          <w:szCs w:val="24"/>
        </w:rPr>
        <w:t>-</w:t>
      </w:r>
      <w:r w:rsidRPr="006930EF">
        <w:rPr>
          <w:rFonts w:ascii="Book Antiqua" w:hAnsi="Book Antiqua"/>
          <w:sz w:val="24"/>
          <w:szCs w:val="24"/>
        </w:rPr>
        <w:t>ális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 kapcsolat </w:t>
      </w:r>
      <w:r w:rsidRPr="006930EF">
        <w:rPr>
          <w:rFonts w:ascii="Book Antiqua" w:hAnsi="Book Antiqua"/>
          <w:i/>
          <w:sz w:val="24"/>
          <w:szCs w:val="24"/>
        </w:rPr>
        <w:t>házasságon kívül</w:t>
      </w:r>
      <w:r w:rsidRPr="006930EF">
        <w:rPr>
          <w:rFonts w:ascii="Book Antiqua" w:hAnsi="Book Antiqua"/>
          <w:sz w:val="24"/>
          <w:szCs w:val="24"/>
        </w:rPr>
        <w:t xml:space="preserve">, fogamzásgátló szer alkalmazása még </w:t>
      </w:r>
      <w:r w:rsidRPr="006930EF">
        <w:rPr>
          <w:rFonts w:ascii="Book Antiqua" w:hAnsi="Book Antiqua"/>
          <w:i/>
          <w:sz w:val="24"/>
          <w:szCs w:val="24"/>
        </w:rPr>
        <w:t>házasságon belül</w:t>
      </w:r>
      <w:r w:rsidRPr="006930EF">
        <w:rPr>
          <w:rFonts w:ascii="Book Antiqua" w:hAnsi="Book Antiqua"/>
          <w:sz w:val="24"/>
          <w:szCs w:val="24"/>
        </w:rPr>
        <w:t xml:space="preserve"> is, akár valamilyen erotikus </w:t>
      </w:r>
      <w:r w:rsidRPr="006930EF">
        <w:rPr>
          <w:rFonts w:ascii="Book Antiqua" w:hAnsi="Book Antiqua"/>
          <w:i/>
          <w:sz w:val="24"/>
          <w:szCs w:val="24"/>
        </w:rPr>
        <w:t xml:space="preserve">gondolat </w:t>
      </w:r>
      <w:r w:rsidRPr="006930EF">
        <w:rPr>
          <w:rFonts w:ascii="Book Antiqua" w:hAnsi="Book Antiqua"/>
          <w:sz w:val="24"/>
          <w:szCs w:val="24"/>
        </w:rPr>
        <w:t>stb.), erőszakos cselekmény (különösen a szülők ellen), de az Egyház bizonyos parancsainak megszegése is (szentmise elmulasztása kötelező ünnepen, húsétel fogyasztása Nagypénteken stb.). Ha mindhárom kritérium teljesül, a bűnös egyetlen ilyen bűn miatt is elkárhozhat; de a nem szándékos tudat</w:t>
      </w:r>
      <w:r w:rsidR="006930EF">
        <w:rPr>
          <w:rFonts w:ascii="Book Antiqua" w:hAnsi="Book Antiqua"/>
          <w:sz w:val="24"/>
          <w:szCs w:val="24"/>
        </w:rPr>
        <w:t>-</w:t>
      </w:r>
      <w:proofErr w:type="spellStart"/>
      <w:r w:rsidRPr="006930EF">
        <w:rPr>
          <w:rFonts w:ascii="Book Antiqua" w:hAnsi="Book Antiqua"/>
          <w:sz w:val="24"/>
          <w:szCs w:val="24"/>
        </w:rPr>
        <w:t>lanság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 vagy negatív környezeti hatás (rossz</w:t>
      </w:r>
      <w:proofErr w:type="gramEnd"/>
      <w:r w:rsidRPr="006930EF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6930EF">
        <w:rPr>
          <w:rFonts w:ascii="Book Antiqua" w:hAnsi="Book Antiqua"/>
          <w:sz w:val="24"/>
          <w:szCs w:val="24"/>
        </w:rPr>
        <w:t>életkörülmények</w:t>
      </w:r>
      <w:proofErr w:type="gramEnd"/>
      <w:r w:rsidRPr="006930EF">
        <w:rPr>
          <w:rFonts w:ascii="Book Antiqua" w:hAnsi="Book Antiqua"/>
          <w:sz w:val="24"/>
          <w:szCs w:val="24"/>
        </w:rPr>
        <w:t>, külső kényszer stb.) enyhítő körülménynek számít. (A Firenzei zsinat dogmája, HD1306).</w:t>
      </w:r>
    </w:p>
  </w:endnote>
  <w:endnote w:id="16">
    <w:p w:rsidR="009E44FB" w:rsidRPr="006930EF" w:rsidRDefault="009E44FB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Földi életükben ugyanis mindenkinek megvolt a lehetősége, hogy megbánja bűneit</w:t>
      </w:r>
      <w:r w:rsidR="006930EF">
        <w:rPr>
          <w:rFonts w:ascii="Book Antiqua" w:hAnsi="Book Antiqua"/>
          <w:sz w:val="24"/>
          <w:szCs w:val="24"/>
        </w:rPr>
        <w:t>,</w:t>
      </w:r>
      <w:r w:rsidRPr="006930EF">
        <w:rPr>
          <w:rFonts w:ascii="Book Antiqua" w:hAnsi="Book Antiqua"/>
          <w:sz w:val="24"/>
          <w:szCs w:val="24"/>
        </w:rPr>
        <w:t xml:space="preserve"> és ha teljesítette a kirótt penitenciát, Isten elengedte a büntetést, a halál után azonban már nincs irgalom, csak igazságosztás. Az ítélet ellen nincs fellebbezés és örökérvényű</w:t>
      </w:r>
    </w:p>
  </w:endnote>
  <w:endnote w:id="17">
    <w:p w:rsidR="009E44FB" w:rsidRPr="006930EF" w:rsidRDefault="009E44FB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="006930EF">
        <w:rPr>
          <w:rFonts w:ascii="Book Antiqua" w:hAnsi="Book Antiqua"/>
          <w:sz w:val="24"/>
          <w:szCs w:val="24"/>
        </w:rPr>
        <w:t>Vö. DKK2, 482–</w:t>
      </w:r>
      <w:r w:rsidRPr="006930EF">
        <w:rPr>
          <w:rFonts w:ascii="Book Antiqua" w:hAnsi="Book Antiqua"/>
          <w:sz w:val="24"/>
          <w:szCs w:val="24"/>
        </w:rPr>
        <w:t>485. oldal.</w:t>
      </w:r>
      <w:r w:rsidR="006930EF">
        <w:rPr>
          <w:rFonts w:ascii="Book Antiqua" w:hAnsi="Book Antiqua"/>
          <w:sz w:val="24"/>
          <w:szCs w:val="24"/>
        </w:rPr>
        <w:t xml:space="preserve"> </w:t>
      </w:r>
    </w:p>
  </w:endnote>
  <w:endnote w:id="18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mallCaps/>
          <w:sz w:val="24"/>
          <w:szCs w:val="24"/>
        </w:rPr>
        <w:t>DKK2</w:t>
      </w:r>
      <w:r w:rsidRPr="006930EF">
        <w:rPr>
          <w:rFonts w:ascii="Book Antiqua" w:hAnsi="Book Antiqua"/>
          <w:sz w:val="24"/>
          <w:szCs w:val="24"/>
        </w:rPr>
        <w:t>, 477. oldal</w:t>
      </w:r>
    </w:p>
  </w:endnote>
  <w:endnote w:id="19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proofErr w:type="spellStart"/>
      <w:r w:rsidRPr="006930EF">
        <w:rPr>
          <w:rFonts w:ascii="Book Antiqua" w:hAnsi="Book Antiqua"/>
          <w:sz w:val="24"/>
          <w:szCs w:val="24"/>
        </w:rPr>
        <w:t>Giesbert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930EF">
        <w:rPr>
          <w:rFonts w:ascii="Book Antiqua" w:hAnsi="Book Antiqua"/>
          <w:sz w:val="24"/>
          <w:szCs w:val="24"/>
        </w:rPr>
        <w:t>Greshake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: </w:t>
      </w:r>
      <w:proofErr w:type="spellStart"/>
      <w:r w:rsidRPr="006930EF">
        <w:rPr>
          <w:rFonts w:ascii="Book Antiqua" w:hAnsi="Book Antiqua"/>
          <w:i/>
          <w:sz w:val="24"/>
          <w:szCs w:val="24"/>
        </w:rPr>
        <w:t>Leib-Seele-Problematik</w:t>
      </w:r>
      <w:proofErr w:type="spellEnd"/>
      <w:r w:rsidRPr="006930EF">
        <w:rPr>
          <w:rFonts w:ascii="Book Antiqua" w:hAnsi="Book Antiqua"/>
          <w:sz w:val="24"/>
          <w:szCs w:val="24"/>
        </w:rPr>
        <w:t>. Mivel az eredeti mű nem hozzáférhető, a DKK2,  477. oldalán közölt hiteles fordítást idéztem.</w:t>
      </w:r>
    </w:p>
  </w:endnote>
  <w:endnote w:id="20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z w:val="24"/>
          <w:szCs w:val="24"/>
        </w:rPr>
        <w:t>Vö. DKK2, 481. oldal</w:t>
      </w:r>
    </w:p>
  </w:endnote>
  <w:endnote w:id="21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Fonts w:ascii="Book Antiqua" w:hAnsi="Book Antiqua"/>
          <w:sz w:val="24"/>
          <w:szCs w:val="24"/>
        </w:rPr>
        <w:tab/>
      </w:r>
      <w:r w:rsidR="00AE71E5" w:rsidRPr="006930EF">
        <w:rPr>
          <w:rFonts w:ascii="Book Antiqua" w:hAnsi="Book Antiqua"/>
          <w:sz w:val="24"/>
          <w:szCs w:val="24"/>
        </w:rPr>
        <w:t>Wittgenstei</w:t>
      </w:r>
      <w:r w:rsidR="006930EF">
        <w:rPr>
          <w:rFonts w:ascii="Book Antiqua" w:hAnsi="Book Antiqua"/>
          <w:sz w:val="24"/>
          <w:szCs w:val="24"/>
        </w:rPr>
        <w:t xml:space="preserve">n </w:t>
      </w:r>
      <w:proofErr w:type="spellStart"/>
      <w:r w:rsidR="00AE71E5" w:rsidRPr="006930EF">
        <w:rPr>
          <w:rFonts w:ascii="Book Antiqua" w:hAnsi="Book Antiqua"/>
          <w:sz w:val="24"/>
          <w:szCs w:val="24"/>
        </w:rPr>
        <w:t>Tractatusának</w:t>
      </w:r>
      <w:proofErr w:type="spellEnd"/>
      <w:r w:rsidR="00AE71E5" w:rsidRPr="006930EF">
        <w:rPr>
          <w:rFonts w:ascii="Book Antiqua" w:hAnsi="Book Antiqua"/>
          <w:sz w:val="24"/>
          <w:szCs w:val="24"/>
        </w:rPr>
        <w:t xml:space="preserve"> befejező mondata.</w:t>
      </w:r>
    </w:p>
  </w:endnote>
  <w:endnote w:id="22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proofErr w:type="spellStart"/>
      <w:r w:rsidRPr="006930EF">
        <w:rPr>
          <w:rFonts w:ascii="Book Antiqua" w:hAnsi="Book Antiqua"/>
          <w:sz w:val="24"/>
          <w:szCs w:val="24"/>
        </w:rPr>
        <w:t>Cathechismus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6930EF">
        <w:rPr>
          <w:rFonts w:ascii="Book Antiqua" w:hAnsi="Book Antiqua"/>
          <w:sz w:val="24"/>
          <w:szCs w:val="24"/>
        </w:rPr>
        <w:t>Catholicus</w:t>
      </w:r>
      <w:proofErr w:type="spellEnd"/>
      <w:r w:rsidRPr="006930EF">
        <w:rPr>
          <w:rFonts w:ascii="Book Antiqua" w:hAnsi="Book Antiqua"/>
          <w:sz w:val="24"/>
          <w:szCs w:val="24"/>
        </w:rPr>
        <w:t>, I. 222.</w:t>
      </w:r>
    </w:p>
  </w:endnote>
  <w:endnote w:id="23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6930EF">
        <w:rPr>
          <w:rFonts w:ascii="Book Antiqua" w:hAnsi="Book Antiqua"/>
          <w:sz w:val="24"/>
          <w:szCs w:val="24"/>
        </w:rPr>
        <w:t>q</w:t>
      </w:r>
      <w:r w:rsidR="00A76FF6" w:rsidRPr="006930EF">
        <w:rPr>
          <w:rFonts w:ascii="Book Antiqua" w:hAnsi="Book Antiqua"/>
          <w:sz w:val="24"/>
          <w:szCs w:val="24"/>
        </w:rPr>
        <w:t>uierzy</w:t>
      </w:r>
      <w:proofErr w:type="spellEnd"/>
      <w:r w:rsidR="00A76FF6" w:rsidRPr="006930EF">
        <w:rPr>
          <w:rFonts w:ascii="Book Antiqua" w:hAnsi="Book Antiqua"/>
          <w:sz w:val="24"/>
          <w:szCs w:val="24"/>
        </w:rPr>
        <w:t>-i zsinat (853) dekrétuma.</w:t>
      </w:r>
      <w:r w:rsidRPr="006930EF">
        <w:rPr>
          <w:rFonts w:ascii="Book Antiqua" w:hAnsi="Book Antiqua"/>
          <w:sz w:val="24"/>
          <w:szCs w:val="24"/>
        </w:rPr>
        <w:t xml:space="preserve"> </w:t>
      </w:r>
      <w:r w:rsidR="00A76FF6" w:rsidRPr="006930EF">
        <w:rPr>
          <w:rFonts w:ascii="Book Antiqua" w:hAnsi="Book Antiqua"/>
          <w:sz w:val="24"/>
          <w:szCs w:val="24"/>
        </w:rPr>
        <w:t>(</w:t>
      </w:r>
      <w:r w:rsidRPr="006930EF">
        <w:rPr>
          <w:rFonts w:ascii="Book Antiqua" w:hAnsi="Book Antiqua"/>
          <w:sz w:val="24"/>
          <w:szCs w:val="24"/>
        </w:rPr>
        <w:t>HD621</w:t>
      </w:r>
      <w:r w:rsidR="00A76FF6" w:rsidRPr="006930EF">
        <w:rPr>
          <w:rFonts w:ascii="Book Antiqua" w:hAnsi="Book Antiqua"/>
          <w:sz w:val="24"/>
          <w:szCs w:val="24"/>
        </w:rPr>
        <w:t>)</w:t>
      </w:r>
    </w:p>
  </w:endnote>
  <w:endnote w:id="24">
    <w:p w:rsidR="008F7A16" w:rsidRPr="006930EF" w:rsidRDefault="008F7A16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Az idő lényegnél fogva</w:t>
      </w:r>
      <w:r w:rsidR="006930EF">
        <w:rPr>
          <w:rFonts w:ascii="Book Antiqua" w:hAnsi="Book Antiqua"/>
          <w:sz w:val="24"/>
          <w:szCs w:val="24"/>
        </w:rPr>
        <w:t xml:space="preserve"> véges, mivel véges hosszúságú időszakaszok összege. </w:t>
      </w:r>
      <w:r w:rsidRPr="006930EF">
        <w:rPr>
          <w:rFonts w:ascii="Book Antiqua" w:hAnsi="Book Antiqua"/>
          <w:sz w:val="24"/>
          <w:szCs w:val="24"/>
        </w:rPr>
        <w:t xml:space="preserve">A „végtelenidő” logikai önellentmondás. </w:t>
      </w:r>
    </w:p>
  </w:endnote>
  <w:endnote w:id="25">
    <w:p w:rsidR="00661E08" w:rsidRPr="006930EF" w:rsidRDefault="00661E08" w:rsidP="006930EF">
      <w:pPr>
        <w:pStyle w:val="vgjegyzetszveg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="006930EF">
        <w:rPr>
          <w:rFonts w:ascii="Book Antiqua" w:hAnsi="Book Antiqua"/>
          <w:sz w:val="24"/>
          <w:szCs w:val="24"/>
        </w:rPr>
        <w:t>Vö. DKK1, 305–</w:t>
      </w:r>
      <w:r w:rsidRPr="006930EF">
        <w:rPr>
          <w:rFonts w:ascii="Book Antiqua" w:hAnsi="Book Antiqua"/>
          <w:sz w:val="24"/>
          <w:szCs w:val="24"/>
        </w:rPr>
        <w:t>306. oldal.</w:t>
      </w:r>
      <w:r w:rsidR="006930EF">
        <w:rPr>
          <w:rFonts w:ascii="Book Antiqua" w:hAnsi="Book Antiqua"/>
          <w:sz w:val="24"/>
          <w:szCs w:val="24"/>
        </w:rPr>
        <w:t xml:space="preserve"> </w:t>
      </w:r>
    </w:p>
  </w:endnote>
  <w:endnote w:id="26">
    <w:p w:rsidR="001A5438" w:rsidRPr="006930EF" w:rsidRDefault="001A5438" w:rsidP="006930EF">
      <w:pPr>
        <w:pStyle w:val="Vgjegyzetszvege"/>
        <w:spacing w:before="0"/>
        <w:rPr>
          <w:rFonts w:ascii="Book Antiqua" w:hAnsi="Book Antiqua"/>
          <w:sz w:val="24"/>
          <w:szCs w:val="24"/>
        </w:rPr>
      </w:pPr>
      <w:r w:rsidRPr="006930EF">
        <w:rPr>
          <w:rStyle w:val="Vgjegyzet-hivatkozs"/>
          <w:rFonts w:ascii="Book Antiqua" w:hAnsi="Book Antiqua"/>
          <w:sz w:val="24"/>
          <w:szCs w:val="24"/>
        </w:rPr>
        <w:endnoteRef/>
      </w:r>
      <w:r w:rsidRPr="006930EF">
        <w:rPr>
          <w:rFonts w:ascii="Book Antiqua" w:hAnsi="Book Antiqua"/>
          <w:sz w:val="24"/>
          <w:szCs w:val="24"/>
        </w:rPr>
        <w:t xml:space="preserve"> </w:t>
      </w:r>
      <w:r w:rsidR="00427869" w:rsidRPr="006930EF">
        <w:rPr>
          <w:rFonts w:ascii="Book Antiqua" w:hAnsi="Book Antiqua"/>
          <w:sz w:val="24"/>
          <w:szCs w:val="24"/>
        </w:rPr>
        <w:t xml:space="preserve">„A tapasztalat </w:t>
      </w:r>
      <w:r w:rsidRPr="006930EF">
        <w:rPr>
          <w:rFonts w:ascii="Book Antiqua" w:hAnsi="Book Antiqua"/>
          <w:sz w:val="24"/>
          <w:szCs w:val="24"/>
        </w:rPr>
        <w:t>az egyén megismerési ren</w:t>
      </w:r>
      <w:r w:rsidR="006930EF">
        <w:rPr>
          <w:rFonts w:ascii="Book Antiqua" w:hAnsi="Book Antiqua"/>
          <w:sz w:val="24"/>
          <w:szCs w:val="24"/>
        </w:rPr>
        <w:t>d</w:t>
      </w:r>
      <w:r w:rsidRPr="006930EF">
        <w:rPr>
          <w:rFonts w:ascii="Book Antiqua" w:hAnsi="Book Antiqua"/>
          <w:sz w:val="24"/>
          <w:szCs w:val="24"/>
        </w:rPr>
        <w:t xml:space="preserve">szerét befolyásoló külső hatások összessége. </w:t>
      </w:r>
      <w:proofErr w:type="gramStart"/>
      <w:r w:rsidRPr="006930EF">
        <w:rPr>
          <w:rFonts w:ascii="Book Antiqua" w:hAnsi="Book Antiqua"/>
          <w:sz w:val="24"/>
          <w:szCs w:val="24"/>
        </w:rPr>
        <w:t>…</w:t>
      </w:r>
      <w:proofErr w:type="gramEnd"/>
      <w:r w:rsidRPr="006930EF">
        <w:rPr>
          <w:rFonts w:ascii="Book Antiqua" w:hAnsi="Book Antiqua"/>
          <w:sz w:val="24"/>
          <w:szCs w:val="24"/>
        </w:rPr>
        <w:t xml:space="preserve"> [megkülönböztetünk] közvetlen (észlelés útján szerzett) és közvetett (például </w:t>
      </w:r>
      <w:proofErr w:type="spellStart"/>
      <w:r w:rsidRPr="006930EF">
        <w:rPr>
          <w:rFonts w:ascii="Book Antiqua" w:hAnsi="Book Antiqua"/>
          <w:sz w:val="24"/>
          <w:szCs w:val="24"/>
        </w:rPr>
        <w:t>köny</w:t>
      </w:r>
      <w:r w:rsidR="006930EF">
        <w:rPr>
          <w:rFonts w:ascii="Book Antiqua" w:hAnsi="Book Antiqua"/>
          <w:sz w:val="24"/>
          <w:szCs w:val="24"/>
        </w:rPr>
        <w:t>-</w:t>
      </w:r>
      <w:r w:rsidRPr="006930EF">
        <w:rPr>
          <w:rFonts w:ascii="Book Antiqua" w:hAnsi="Book Antiqua"/>
          <w:sz w:val="24"/>
          <w:szCs w:val="24"/>
        </w:rPr>
        <w:t>vekből</w:t>
      </w:r>
      <w:proofErr w:type="spellEnd"/>
      <w:r w:rsidRPr="006930EF">
        <w:rPr>
          <w:rFonts w:ascii="Book Antiqua" w:hAnsi="Book Antiqua"/>
          <w:sz w:val="24"/>
          <w:szCs w:val="24"/>
        </w:rPr>
        <w:t xml:space="preserve"> szerzett) tapasztalatot. … a görög örökség … a </w:t>
      </w:r>
      <w:proofErr w:type="gramStart"/>
      <w:r w:rsidRPr="006930EF">
        <w:rPr>
          <w:rFonts w:ascii="Book Antiqua" w:hAnsi="Book Antiqua"/>
          <w:sz w:val="24"/>
          <w:szCs w:val="24"/>
        </w:rPr>
        <w:t>tapasztalatra</w:t>
      </w:r>
      <w:proofErr w:type="gramEnd"/>
      <w:r w:rsidRPr="006930EF">
        <w:rPr>
          <w:rFonts w:ascii="Book Antiqua" w:hAnsi="Book Antiqua"/>
          <w:sz w:val="24"/>
          <w:szCs w:val="24"/>
        </w:rPr>
        <w:t xml:space="preserve"> mint egy képesség birtoklására tekint.” (Vö. például Magyar Nagylexikon 17. k. 170. oldal.)</w:t>
      </w:r>
    </w:p>
  </w:endnote>
  <w:endnote w:id="27">
    <w:p w:rsidR="00661E08" w:rsidRPr="006930EF" w:rsidRDefault="00661E08" w:rsidP="007752CA">
      <w:pPr>
        <w:pStyle w:val="vgjegyzetszveg"/>
        <w:rPr>
          <w:rFonts w:ascii="Book Antiqua" w:hAnsi="Book Antiqua"/>
          <w:sz w:val="24"/>
          <w:szCs w:val="24"/>
        </w:rPr>
      </w:pPr>
      <w:r w:rsidRPr="006930EF">
        <w:rPr>
          <w:rStyle w:val="vgjegyzethivatkozs"/>
          <w:rFonts w:ascii="Book Antiqua" w:hAnsi="Book Antiqua"/>
        </w:rPr>
        <w:endnoteRef/>
      </w:r>
      <w:r w:rsidRPr="006930EF">
        <w:rPr>
          <w:rStyle w:val="vgjegyzethivatkozs"/>
          <w:rFonts w:ascii="Book Antiqua" w:hAnsi="Book Antiqua"/>
        </w:rPr>
        <w:t xml:space="preserve"> </w:t>
      </w:r>
      <w:r w:rsidRPr="006930EF">
        <w:rPr>
          <w:rStyle w:val="vgjegyzethivatkozs"/>
          <w:rFonts w:ascii="Book Antiqua" w:hAnsi="Book Antiqua"/>
        </w:rPr>
        <w:tab/>
      </w:r>
      <w:r w:rsidRPr="006930EF">
        <w:rPr>
          <w:rFonts w:ascii="Book Antiqua" w:hAnsi="Book Antiqua"/>
          <w:sz w:val="24"/>
          <w:szCs w:val="24"/>
        </w:rPr>
        <w:t xml:space="preserve">Lásd például </w:t>
      </w:r>
      <w:r w:rsidRPr="006930EF">
        <w:rPr>
          <w:rStyle w:val="kiskap9"/>
          <w:rFonts w:ascii="Book Antiqua" w:hAnsi="Book Antiqua"/>
          <w:sz w:val="24"/>
          <w:szCs w:val="24"/>
        </w:rPr>
        <w:t>Szendi2008</w:t>
      </w:r>
      <w:r w:rsidR="006930EF">
        <w:rPr>
          <w:rFonts w:ascii="Book Antiqua" w:hAnsi="Book Antiqua"/>
          <w:sz w:val="24"/>
          <w:szCs w:val="24"/>
        </w:rPr>
        <w:t>, 76–</w:t>
      </w:r>
      <w:r w:rsidRPr="006930EF">
        <w:rPr>
          <w:rFonts w:ascii="Book Antiqua" w:hAnsi="Book Antiqua"/>
          <w:sz w:val="24"/>
          <w:szCs w:val="24"/>
        </w:rPr>
        <w:t>78. oldal.</w:t>
      </w:r>
    </w:p>
    <w:p w:rsidR="00661E08" w:rsidRPr="007F38CE" w:rsidRDefault="00661E08" w:rsidP="007752CA">
      <w:pPr>
        <w:pStyle w:val="vgjegyzetszveg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charset w:val="EE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E5" w:rsidRDefault="00654BE5">
      <w:pPr>
        <w:spacing w:before="0"/>
      </w:pPr>
      <w:r>
        <w:separator/>
      </w:r>
    </w:p>
  </w:footnote>
  <w:footnote w:type="continuationSeparator" w:id="0">
    <w:p w:rsidR="00654BE5" w:rsidRDefault="00654B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08" w:rsidRPr="00133BF4" w:rsidRDefault="00661E08" w:rsidP="00356497">
    <w:pPr>
      <w:pStyle w:val="lfej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08" w:rsidRDefault="00661E08" w:rsidP="00356497">
    <w:pPr>
      <w:pStyle w:val="lfej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DFE"/>
    <w:multiLevelType w:val="hybridMultilevel"/>
    <w:tmpl w:val="664E1338"/>
    <w:lvl w:ilvl="0" w:tplc="843C5BEC">
      <w:start w:val="1"/>
      <w:numFmt w:val="bullet"/>
      <w:lvlText w:val=""/>
      <w:lvlJc w:val="left"/>
      <w:pPr>
        <w:tabs>
          <w:tab w:val="num" w:pos="2499"/>
        </w:tabs>
        <w:ind w:left="2499" w:hanging="35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9C1176"/>
    <w:multiLevelType w:val="hybridMultilevel"/>
    <w:tmpl w:val="08D65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7086"/>
    <w:multiLevelType w:val="hybridMultilevel"/>
    <w:tmpl w:val="098A65A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DC57A99"/>
    <w:multiLevelType w:val="hybridMultilevel"/>
    <w:tmpl w:val="3B768EB2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1A8E7B33"/>
    <w:multiLevelType w:val="hybridMultilevel"/>
    <w:tmpl w:val="74E2859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BD3099"/>
    <w:multiLevelType w:val="hybridMultilevel"/>
    <w:tmpl w:val="D9122290"/>
    <w:lvl w:ilvl="0" w:tplc="82206B6E">
      <w:numFmt w:val="bullet"/>
      <w:lvlText w:val="-"/>
      <w:lvlJc w:val="left"/>
      <w:pPr>
        <w:ind w:left="717" w:hanging="360"/>
      </w:pPr>
      <w:rPr>
        <w:rFonts w:ascii="Comic Sans MS" w:eastAsia="Batang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E560CA1"/>
    <w:multiLevelType w:val="hybridMultilevel"/>
    <w:tmpl w:val="4DB0F280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F1662D"/>
    <w:multiLevelType w:val="hybridMultilevel"/>
    <w:tmpl w:val="3ADEA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44B5B"/>
    <w:multiLevelType w:val="hybridMultilevel"/>
    <w:tmpl w:val="D640DE32"/>
    <w:lvl w:ilvl="0" w:tplc="FF0AD234">
      <w:numFmt w:val="bullet"/>
      <w:lvlText w:val="-"/>
      <w:lvlJc w:val="left"/>
      <w:pPr>
        <w:ind w:left="1074" w:hanging="360"/>
      </w:pPr>
      <w:rPr>
        <w:rFonts w:ascii="Comic Sans MS" w:eastAsia="Batang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23B33590"/>
    <w:multiLevelType w:val="hybridMultilevel"/>
    <w:tmpl w:val="3F40C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287D"/>
    <w:multiLevelType w:val="hybridMultilevel"/>
    <w:tmpl w:val="0C72D1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95EF4"/>
    <w:multiLevelType w:val="hybridMultilevel"/>
    <w:tmpl w:val="EEF4B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C3F22"/>
    <w:multiLevelType w:val="hybridMultilevel"/>
    <w:tmpl w:val="8A5EA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E3461"/>
    <w:multiLevelType w:val="hybridMultilevel"/>
    <w:tmpl w:val="5D1A0A0C"/>
    <w:lvl w:ilvl="0" w:tplc="55447994">
      <w:start w:val="1"/>
      <w:numFmt w:val="bullet"/>
      <w:pStyle w:val="bekezds4"/>
      <w:lvlText w:val=""/>
      <w:lvlJc w:val="left"/>
      <w:pPr>
        <w:tabs>
          <w:tab w:val="num" w:pos="1432"/>
        </w:tabs>
        <w:ind w:left="1429" w:hanging="35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14" w15:restartNumberingAfterBreak="0">
    <w:nsid w:val="5197634C"/>
    <w:multiLevelType w:val="hybridMultilevel"/>
    <w:tmpl w:val="70D635B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51C66849"/>
    <w:multiLevelType w:val="hybridMultilevel"/>
    <w:tmpl w:val="1CDC6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F1901"/>
    <w:multiLevelType w:val="hybridMultilevel"/>
    <w:tmpl w:val="8BDE3F4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27323F8"/>
    <w:multiLevelType w:val="hybridMultilevel"/>
    <w:tmpl w:val="57802E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6362AC"/>
    <w:multiLevelType w:val="hybridMultilevel"/>
    <w:tmpl w:val="820EEAD8"/>
    <w:lvl w:ilvl="0" w:tplc="DD14F968">
      <w:start w:val="1"/>
      <w:numFmt w:val="decimal"/>
      <w:pStyle w:val="Cmsor2"/>
      <w:lvlText w:val="%1."/>
      <w:lvlJc w:val="left"/>
      <w:pPr>
        <w:tabs>
          <w:tab w:val="num" w:pos="10320"/>
        </w:tabs>
        <w:ind w:left="103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9" w15:restartNumberingAfterBreak="0">
    <w:nsid w:val="6BE75958"/>
    <w:multiLevelType w:val="hybridMultilevel"/>
    <w:tmpl w:val="841A7524"/>
    <w:lvl w:ilvl="0" w:tplc="040E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70E13129"/>
    <w:multiLevelType w:val="hybridMultilevel"/>
    <w:tmpl w:val="80188E98"/>
    <w:lvl w:ilvl="0" w:tplc="04048ED4">
      <w:start w:val="1"/>
      <w:numFmt w:val="bullet"/>
      <w:pStyle w:val="bekezds2"/>
      <w:lvlText w:val=""/>
      <w:lvlJc w:val="left"/>
      <w:pPr>
        <w:tabs>
          <w:tab w:val="num" w:pos="1432"/>
        </w:tabs>
        <w:ind w:left="1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12"/>
        </w:tabs>
        <w:ind w:left="2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32"/>
        </w:tabs>
        <w:ind w:left="3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52"/>
        </w:tabs>
        <w:ind w:left="3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72"/>
        </w:tabs>
        <w:ind w:left="4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92"/>
        </w:tabs>
        <w:ind w:left="5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12"/>
        </w:tabs>
        <w:ind w:left="6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32"/>
        </w:tabs>
        <w:ind w:left="6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52"/>
        </w:tabs>
        <w:ind w:left="7552" w:hanging="360"/>
      </w:pPr>
      <w:rPr>
        <w:rFonts w:ascii="Wingdings" w:hAnsi="Wingdings" w:hint="default"/>
      </w:rPr>
    </w:lvl>
  </w:abstractNum>
  <w:abstractNum w:abstractNumId="21" w15:restartNumberingAfterBreak="0">
    <w:nsid w:val="75D130F4"/>
    <w:multiLevelType w:val="hybridMultilevel"/>
    <w:tmpl w:val="FC4231FC"/>
    <w:lvl w:ilvl="0" w:tplc="68BA1632">
      <w:start w:val="1"/>
      <w:numFmt w:val="bullet"/>
      <w:pStyle w:val="normlfgg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AC644C"/>
    <w:multiLevelType w:val="singleLevel"/>
    <w:tmpl w:val="0A860992"/>
    <w:lvl w:ilvl="0">
      <w:start w:val="1"/>
      <w:numFmt w:val="bullet"/>
      <w:pStyle w:val="bekezds3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</w:abstractNum>
  <w:abstractNum w:abstractNumId="23" w15:restartNumberingAfterBreak="0">
    <w:nsid w:val="7C7B600A"/>
    <w:multiLevelType w:val="hybridMultilevel"/>
    <w:tmpl w:val="D1BE1DA4"/>
    <w:lvl w:ilvl="0" w:tplc="040E000F">
      <w:start w:val="1"/>
      <w:numFmt w:val="bullet"/>
      <w:lvlText w:val=""/>
      <w:lvlJc w:val="left"/>
      <w:pPr>
        <w:tabs>
          <w:tab w:val="num" w:pos="1367"/>
        </w:tabs>
        <w:ind w:left="1367" w:hanging="357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24" w15:restartNumberingAfterBreak="0">
    <w:nsid w:val="7DFB665A"/>
    <w:multiLevelType w:val="hybridMultilevel"/>
    <w:tmpl w:val="5CF23F18"/>
    <w:lvl w:ilvl="0" w:tplc="AA96EBDE">
      <w:start w:val="1"/>
      <w:numFmt w:val="bullet"/>
      <w:pStyle w:val="bekezds5"/>
      <w:lvlText w:val=""/>
      <w:lvlJc w:val="left"/>
      <w:pPr>
        <w:tabs>
          <w:tab w:val="num" w:pos="1071"/>
        </w:tabs>
        <w:ind w:left="1071" w:hanging="357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0"/>
  </w:num>
  <w:num w:numId="4">
    <w:abstractNumId w:val="22"/>
  </w:num>
  <w:num w:numId="5">
    <w:abstractNumId w:val="13"/>
  </w:num>
  <w:num w:numId="6">
    <w:abstractNumId w:val="24"/>
  </w:num>
  <w:num w:numId="7">
    <w:abstractNumId w:val="21"/>
  </w:num>
  <w:num w:numId="8">
    <w:abstractNumId w:val="18"/>
  </w:num>
  <w:num w:numId="9">
    <w:abstractNumId w:val="1"/>
  </w:num>
  <w:num w:numId="10">
    <w:abstractNumId w:val="19"/>
  </w:num>
  <w:num w:numId="11">
    <w:abstractNumId w:val="11"/>
  </w:num>
  <w:num w:numId="12">
    <w:abstractNumId w:val="9"/>
  </w:num>
  <w:num w:numId="13">
    <w:abstractNumId w:val="7"/>
  </w:num>
  <w:num w:numId="14">
    <w:abstractNumId w:val="17"/>
  </w:num>
  <w:num w:numId="15">
    <w:abstractNumId w:val="16"/>
  </w:num>
  <w:num w:numId="16">
    <w:abstractNumId w:val="4"/>
  </w:num>
  <w:num w:numId="17">
    <w:abstractNumId w:val="6"/>
  </w:num>
  <w:num w:numId="18">
    <w:abstractNumId w:val="5"/>
  </w:num>
  <w:num w:numId="19">
    <w:abstractNumId w:val="8"/>
  </w:num>
  <w:num w:numId="20">
    <w:abstractNumId w:val="2"/>
  </w:num>
  <w:num w:numId="21">
    <w:abstractNumId w:val="3"/>
  </w:num>
  <w:num w:numId="22">
    <w:abstractNumId w:val="10"/>
  </w:num>
  <w:num w:numId="23">
    <w:abstractNumId w:val="14"/>
  </w:num>
  <w:num w:numId="24">
    <w:abstractNumId w:val="12"/>
  </w:num>
  <w:num w:numId="25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F3B50"/>
    <w:rsid w:val="00004BE7"/>
    <w:rsid w:val="000059CE"/>
    <w:rsid w:val="00010F11"/>
    <w:rsid w:val="00012A98"/>
    <w:rsid w:val="00012BA9"/>
    <w:rsid w:val="00033901"/>
    <w:rsid w:val="0004537C"/>
    <w:rsid w:val="00050964"/>
    <w:rsid w:val="00051E79"/>
    <w:rsid w:val="00060855"/>
    <w:rsid w:val="00074209"/>
    <w:rsid w:val="0007514B"/>
    <w:rsid w:val="00076069"/>
    <w:rsid w:val="00085E90"/>
    <w:rsid w:val="0008619A"/>
    <w:rsid w:val="000901B0"/>
    <w:rsid w:val="00092ABF"/>
    <w:rsid w:val="00094A67"/>
    <w:rsid w:val="000A4152"/>
    <w:rsid w:val="000A70D0"/>
    <w:rsid w:val="000C48EA"/>
    <w:rsid w:val="000C536B"/>
    <w:rsid w:val="000D38A8"/>
    <w:rsid w:val="000E2AF5"/>
    <w:rsid w:val="000E3C41"/>
    <w:rsid w:val="000E4E69"/>
    <w:rsid w:val="000F5D5F"/>
    <w:rsid w:val="000F6D4A"/>
    <w:rsid w:val="00101CD1"/>
    <w:rsid w:val="00112858"/>
    <w:rsid w:val="00113541"/>
    <w:rsid w:val="0011607C"/>
    <w:rsid w:val="0012518C"/>
    <w:rsid w:val="001269D8"/>
    <w:rsid w:val="00150A70"/>
    <w:rsid w:val="00155CA4"/>
    <w:rsid w:val="00166DE0"/>
    <w:rsid w:val="0017615E"/>
    <w:rsid w:val="00190A02"/>
    <w:rsid w:val="001A5438"/>
    <w:rsid w:val="001C1E13"/>
    <w:rsid w:val="001D6082"/>
    <w:rsid w:val="001D74A3"/>
    <w:rsid w:val="001E00B3"/>
    <w:rsid w:val="001E2D7A"/>
    <w:rsid w:val="001F32D5"/>
    <w:rsid w:val="001F65ED"/>
    <w:rsid w:val="00201779"/>
    <w:rsid w:val="00214D3F"/>
    <w:rsid w:val="002214B1"/>
    <w:rsid w:val="00224150"/>
    <w:rsid w:val="00247828"/>
    <w:rsid w:val="002544F2"/>
    <w:rsid w:val="00261F52"/>
    <w:rsid w:val="00267199"/>
    <w:rsid w:val="002873BB"/>
    <w:rsid w:val="00295AEB"/>
    <w:rsid w:val="002D2C59"/>
    <w:rsid w:val="002D61B0"/>
    <w:rsid w:val="002E225E"/>
    <w:rsid w:val="002E5C58"/>
    <w:rsid w:val="002F2044"/>
    <w:rsid w:val="002F273F"/>
    <w:rsid w:val="002F3837"/>
    <w:rsid w:val="003007D5"/>
    <w:rsid w:val="00315A8A"/>
    <w:rsid w:val="00315F2E"/>
    <w:rsid w:val="00320DE6"/>
    <w:rsid w:val="003428C5"/>
    <w:rsid w:val="00345AAD"/>
    <w:rsid w:val="00356497"/>
    <w:rsid w:val="00357DD6"/>
    <w:rsid w:val="00360B4C"/>
    <w:rsid w:val="00363BD1"/>
    <w:rsid w:val="00372578"/>
    <w:rsid w:val="0039010D"/>
    <w:rsid w:val="00390831"/>
    <w:rsid w:val="003A33E4"/>
    <w:rsid w:val="003A4A20"/>
    <w:rsid w:val="003B487A"/>
    <w:rsid w:val="003D0F44"/>
    <w:rsid w:val="003E4F42"/>
    <w:rsid w:val="003F304E"/>
    <w:rsid w:val="003F3187"/>
    <w:rsid w:val="003F3B50"/>
    <w:rsid w:val="003F54BF"/>
    <w:rsid w:val="00416EC7"/>
    <w:rsid w:val="004173E1"/>
    <w:rsid w:val="0042207E"/>
    <w:rsid w:val="00425B2B"/>
    <w:rsid w:val="00427869"/>
    <w:rsid w:val="00431FB5"/>
    <w:rsid w:val="00436936"/>
    <w:rsid w:val="00437002"/>
    <w:rsid w:val="00455858"/>
    <w:rsid w:val="00467DD2"/>
    <w:rsid w:val="00470C66"/>
    <w:rsid w:val="004734D5"/>
    <w:rsid w:val="004759D2"/>
    <w:rsid w:val="00487700"/>
    <w:rsid w:val="00497B8E"/>
    <w:rsid w:val="004A1F69"/>
    <w:rsid w:val="004B6077"/>
    <w:rsid w:val="004D18C2"/>
    <w:rsid w:val="004E165A"/>
    <w:rsid w:val="004E31A7"/>
    <w:rsid w:val="004E40F0"/>
    <w:rsid w:val="004F1CF8"/>
    <w:rsid w:val="005065C7"/>
    <w:rsid w:val="005117E1"/>
    <w:rsid w:val="00511880"/>
    <w:rsid w:val="00522B5D"/>
    <w:rsid w:val="00527DA9"/>
    <w:rsid w:val="005315C3"/>
    <w:rsid w:val="00531FAD"/>
    <w:rsid w:val="00533956"/>
    <w:rsid w:val="00536981"/>
    <w:rsid w:val="00537690"/>
    <w:rsid w:val="00550392"/>
    <w:rsid w:val="00556C21"/>
    <w:rsid w:val="005632B6"/>
    <w:rsid w:val="005741E1"/>
    <w:rsid w:val="00585259"/>
    <w:rsid w:val="0059022A"/>
    <w:rsid w:val="00591867"/>
    <w:rsid w:val="005B318D"/>
    <w:rsid w:val="005C3AE7"/>
    <w:rsid w:val="005D7A57"/>
    <w:rsid w:val="005E356F"/>
    <w:rsid w:val="005E609C"/>
    <w:rsid w:val="005F3A02"/>
    <w:rsid w:val="00600EEE"/>
    <w:rsid w:val="00613B79"/>
    <w:rsid w:val="00636C9D"/>
    <w:rsid w:val="00654BE5"/>
    <w:rsid w:val="006551F9"/>
    <w:rsid w:val="00661E08"/>
    <w:rsid w:val="0066553A"/>
    <w:rsid w:val="006930EF"/>
    <w:rsid w:val="006939C6"/>
    <w:rsid w:val="006A0DDC"/>
    <w:rsid w:val="006A4ACB"/>
    <w:rsid w:val="006B7F9D"/>
    <w:rsid w:val="006C1AC8"/>
    <w:rsid w:val="006C6FCD"/>
    <w:rsid w:val="006D3B1F"/>
    <w:rsid w:val="006D5CBF"/>
    <w:rsid w:val="006E2EF1"/>
    <w:rsid w:val="006E4592"/>
    <w:rsid w:val="006F73A7"/>
    <w:rsid w:val="00703432"/>
    <w:rsid w:val="0071041E"/>
    <w:rsid w:val="007213E5"/>
    <w:rsid w:val="00727D1F"/>
    <w:rsid w:val="00730955"/>
    <w:rsid w:val="00733A3F"/>
    <w:rsid w:val="007454DA"/>
    <w:rsid w:val="007551AE"/>
    <w:rsid w:val="00756F19"/>
    <w:rsid w:val="007615F4"/>
    <w:rsid w:val="0076171E"/>
    <w:rsid w:val="00762516"/>
    <w:rsid w:val="00763CAA"/>
    <w:rsid w:val="00766FCC"/>
    <w:rsid w:val="0077208D"/>
    <w:rsid w:val="007752CA"/>
    <w:rsid w:val="0077660F"/>
    <w:rsid w:val="0078448B"/>
    <w:rsid w:val="00793A8D"/>
    <w:rsid w:val="007A5024"/>
    <w:rsid w:val="007C6496"/>
    <w:rsid w:val="007D68A9"/>
    <w:rsid w:val="007F10BD"/>
    <w:rsid w:val="008234E6"/>
    <w:rsid w:val="008305AD"/>
    <w:rsid w:val="0083235B"/>
    <w:rsid w:val="008333A8"/>
    <w:rsid w:val="008344A9"/>
    <w:rsid w:val="00840985"/>
    <w:rsid w:val="00842A44"/>
    <w:rsid w:val="008573A4"/>
    <w:rsid w:val="00860941"/>
    <w:rsid w:val="00864B42"/>
    <w:rsid w:val="00865587"/>
    <w:rsid w:val="00875D78"/>
    <w:rsid w:val="00886F78"/>
    <w:rsid w:val="008A6F5D"/>
    <w:rsid w:val="008B1870"/>
    <w:rsid w:val="008D1AE7"/>
    <w:rsid w:val="008E2A46"/>
    <w:rsid w:val="008E3D8C"/>
    <w:rsid w:val="008F3DCC"/>
    <w:rsid w:val="008F7A16"/>
    <w:rsid w:val="0090544F"/>
    <w:rsid w:val="00910142"/>
    <w:rsid w:val="0091015E"/>
    <w:rsid w:val="009241EC"/>
    <w:rsid w:val="00931ECE"/>
    <w:rsid w:val="00934C88"/>
    <w:rsid w:val="0094042F"/>
    <w:rsid w:val="00954576"/>
    <w:rsid w:val="00954E55"/>
    <w:rsid w:val="00966C38"/>
    <w:rsid w:val="00983E8B"/>
    <w:rsid w:val="00987463"/>
    <w:rsid w:val="00991AD0"/>
    <w:rsid w:val="00993480"/>
    <w:rsid w:val="009C3D53"/>
    <w:rsid w:val="009C403C"/>
    <w:rsid w:val="009D2728"/>
    <w:rsid w:val="009E44FB"/>
    <w:rsid w:val="009E4F6D"/>
    <w:rsid w:val="009E6C5B"/>
    <w:rsid w:val="009F7934"/>
    <w:rsid w:val="00A0197A"/>
    <w:rsid w:val="00A10953"/>
    <w:rsid w:val="00A24D8F"/>
    <w:rsid w:val="00A30D40"/>
    <w:rsid w:val="00A44BD2"/>
    <w:rsid w:val="00A53875"/>
    <w:rsid w:val="00A573FE"/>
    <w:rsid w:val="00A57C3F"/>
    <w:rsid w:val="00A7249C"/>
    <w:rsid w:val="00A76FF6"/>
    <w:rsid w:val="00A866DB"/>
    <w:rsid w:val="00A94C1E"/>
    <w:rsid w:val="00AB2284"/>
    <w:rsid w:val="00AB2395"/>
    <w:rsid w:val="00AC28BD"/>
    <w:rsid w:val="00AD488D"/>
    <w:rsid w:val="00AE2AFB"/>
    <w:rsid w:val="00AE71E5"/>
    <w:rsid w:val="00AE724E"/>
    <w:rsid w:val="00AE72D3"/>
    <w:rsid w:val="00AF112B"/>
    <w:rsid w:val="00B14EF5"/>
    <w:rsid w:val="00B23618"/>
    <w:rsid w:val="00B439DC"/>
    <w:rsid w:val="00B65AFB"/>
    <w:rsid w:val="00B75E85"/>
    <w:rsid w:val="00B80A6D"/>
    <w:rsid w:val="00B86563"/>
    <w:rsid w:val="00B92487"/>
    <w:rsid w:val="00BA04FC"/>
    <w:rsid w:val="00BA0E25"/>
    <w:rsid w:val="00BA453A"/>
    <w:rsid w:val="00BB5633"/>
    <w:rsid w:val="00BD0B73"/>
    <w:rsid w:val="00BD748F"/>
    <w:rsid w:val="00BE64F3"/>
    <w:rsid w:val="00BE7EC1"/>
    <w:rsid w:val="00C00A6A"/>
    <w:rsid w:val="00C03055"/>
    <w:rsid w:val="00C03137"/>
    <w:rsid w:val="00C05554"/>
    <w:rsid w:val="00C06B0F"/>
    <w:rsid w:val="00C07BC0"/>
    <w:rsid w:val="00C16E12"/>
    <w:rsid w:val="00C27487"/>
    <w:rsid w:val="00C34A33"/>
    <w:rsid w:val="00C44BF9"/>
    <w:rsid w:val="00C6047C"/>
    <w:rsid w:val="00C613F8"/>
    <w:rsid w:val="00C708D2"/>
    <w:rsid w:val="00C73735"/>
    <w:rsid w:val="00C755B9"/>
    <w:rsid w:val="00C81F23"/>
    <w:rsid w:val="00C82667"/>
    <w:rsid w:val="00C85E03"/>
    <w:rsid w:val="00C8610D"/>
    <w:rsid w:val="00C94602"/>
    <w:rsid w:val="00CA4F3A"/>
    <w:rsid w:val="00CA5501"/>
    <w:rsid w:val="00CF0F8F"/>
    <w:rsid w:val="00CF48C0"/>
    <w:rsid w:val="00CF4E08"/>
    <w:rsid w:val="00D1157A"/>
    <w:rsid w:val="00D1193B"/>
    <w:rsid w:val="00D14C2B"/>
    <w:rsid w:val="00D150FB"/>
    <w:rsid w:val="00D20EE3"/>
    <w:rsid w:val="00D21FA3"/>
    <w:rsid w:val="00D2769C"/>
    <w:rsid w:val="00D47914"/>
    <w:rsid w:val="00D5274B"/>
    <w:rsid w:val="00D53973"/>
    <w:rsid w:val="00D666E8"/>
    <w:rsid w:val="00D66858"/>
    <w:rsid w:val="00D81BF6"/>
    <w:rsid w:val="00D84EA0"/>
    <w:rsid w:val="00D9446B"/>
    <w:rsid w:val="00DA1DDD"/>
    <w:rsid w:val="00DA594B"/>
    <w:rsid w:val="00DA7518"/>
    <w:rsid w:val="00DC1812"/>
    <w:rsid w:val="00DC1A85"/>
    <w:rsid w:val="00DD0E9D"/>
    <w:rsid w:val="00DD3D72"/>
    <w:rsid w:val="00DD50FE"/>
    <w:rsid w:val="00DD5B2C"/>
    <w:rsid w:val="00DD7AD7"/>
    <w:rsid w:val="00DF750B"/>
    <w:rsid w:val="00E2341C"/>
    <w:rsid w:val="00E27064"/>
    <w:rsid w:val="00E37D8B"/>
    <w:rsid w:val="00E42B7F"/>
    <w:rsid w:val="00E5260F"/>
    <w:rsid w:val="00E53FBC"/>
    <w:rsid w:val="00E60A02"/>
    <w:rsid w:val="00E7779D"/>
    <w:rsid w:val="00E77F11"/>
    <w:rsid w:val="00E90FBF"/>
    <w:rsid w:val="00E93BF0"/>
    <w:rsid w:val="00EB02C1"/>
    <w:rsid w:val="00EB7B51"/>
    <w:rsid w:val="00EC2BA1"/>
    <w:rsid w:val="00ED0385"/>
    <w:rsid w:val="00ED7B62"/>
    <w:rsid w:val="00EE569C"/>
    <w:rsid w:val="00EF02E9"/>
    <w:rsid w:val="00EF5DC1"/>
    <w:rsid w:val="00EF6FF8"/>
    <w:rsid w:val="00F06926"/>
    <w:rsid w:val="00F06C90"/>
    <w:rsid w:val="00F26016"/>
    <w:rsid w:val="00F268F8"/>
    <w:rsid w:val="00F2752A"/>
    <w:rsid w:val="00F44683"/>
    <w:rsid w:val="00F45C94"/>
    <w:rsid w:val="00F47041"/>
    <w:rsid w:val="00F615B1"/>
    <w:rsid w:val="00F650D7"/>
    <w:rsid w:val="00F71B6B"/>
    <w:rsid w:val="00F73EDD"/>
    <w:rsid w:val="00F764C7"/>
    <w:rsid w:val="00F802D0"/>
    <w:rsid w:val="00F84922"/>
    <w:rsid w:val="00FA5D66"/>
    <w:rsid w:val="00FA6F24"/>
    <w:rsid w:val="00FC3FF0"/>
    <w:rsid w:val="00FD5FD1"/>
    <w:rsid w:val="00FD66CF"/>
    <w:rsid w:val="00FE4D82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15DCE"/>
  <w15:docId w15:val="{AAD92D75-9FC2-4465-88C6-732B73A0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901"/>
    <w:pPr>
      <w:widowControl w:val="0"/>
      <w:tabs>
        <w:tab w:val="left" w:pos="714"/>
        <w:tab w:val="left" w:pos="1072"/>
        <w:tab w:val="left" w:pos="1429"/>
      </w:tabs>
      <w:spacing w:before="60"/>
      <w:jc w:val="both"/>
    </w:pPr>
    <w:rPr>
      <w:rFonts w:ascii="Comic Sans MS" w:eastAsia="Batang" w:hAnsi="Comic Sans MS"/>
      <w:sz w:val="24"/>
      <w:szCs w:val="24"/>
    </w:rPr>
  </w:style>
  <w:style w:type="paragraph" w:styleId="Cmsor1">
    <w:name w:val="heading 1"/>
    <w:basedOn w:val="Norml"/>
    <w:next w:val="normlsremelt"/>
    <w:qFormat/>
    <w:rsid w:val="00487700"/>
    <w:pPr>
      <w:keepNext/>
      <w:pageBreakBefore/>
      <w:widowControl/>
      <w:spacing w:after="360"/>
      <w:jc w:val="center"/>
      <w:outlineLvl w:val="0"/>
    </w:pPr>
    <w:rPr>
      <w:rFonts w:cs="Arial"/>
      <w:b/>
      <w:bCs/>
      <w:sz w:val="36"/>
      <w:szCs w:val="48"/>
    </w:rPr>
  </w:style>
  <w:style w:type="paragraph" w:styleId="Cmsor2">
    <w:name w:val="heading 2"/>
    <w:basedOn w:val="Norml"/>
    <w:next w:val="Norml"/>
    <w:qFormat/>
    <w:rsid w:val="00487700"/>
    <w:pPr>
      <w:keepNext/>
      <w:numPr>
        <w:numId w:val="8"/>
      </w:numPr>
      <w:tabs>
        <w:tab w:val="clear" w:pos="714"/>
        <w:tab w:val="left" w:pos="720"/>
      </w:tabs>
      <w:spacing w:before="240" w:after="120"/>
      <w:ind w:left="720"/>
      <w:outlineLvl w:val="1"/>
    </w:pPr>
    <w:rPr>
      <w:b/>
      <w:bCs/>
      <w:i/>
      <w:iCs/>
      <w:sz w:val="32"/>
      <w:szCs w:val="40"/>
      <w:lang w:eastAsia="en-US"/>
    </w:rPr>
  </w:style>
  <w:style w:type="paragraph" w:styleId="Cmsor3">
    <w:name w:val="heading 3"/>
    <w:basedOn w:val="Cmsor1"/>
    <w:next w:val="Norml"/>
    <w:qFormat/>
    <w:rsid w:val="00E7779D"/>
    <w:pPr>
      <w:pageBreakBefore w:val="0"/>
      <w:spacing w:before="240" w:after="120"/>
      <w:jc w:val="left"/>
      <w:outlineLvl w:val="2"/>
    </w:pPr>
    <w:rPr>
      <w:bCs w:val="0"/>
      <w:sz w:val="28"/>
      <w:szCs w:val="32"/>
    </w:rPr>
  </w:style>
  <w:style w:type="paragraph" w:styleId="Cmsor4">
    <w:name w:val="heading 4"/>
    <w:basedOn w:val="normlsr"/>
    <w:next w:val="Norml"/>
    <w:qFormat/>
    <w:rsid w:val="00487700"/>
    <w:pPr>
      <w:outlineLvl w:val="3"/>
    </w:pPr>
  </w:style>
  <w:style w:type="paragraph" w:styleId="Cmsor5">
    <w:name w:val="heading 5"/>
    <w:basedOn w:val="Cmsor3"/>
    <w:next w:val="Norml"/>
    <w:qFormat/>
    <w:rsid w:val="00E7779D"/>
    <w:pPr>
      <w:tabs>
        <w:tab w:val="left" w:pos="284"/>
        <w:tab w:val="left" w:pos="1786"/>
      </w:tabs>
      <w:spacing w:before="120" w:after="60"/>
      <w:outlineLvl w:val="4"/>
    </w:pPr>
    <w:rPr>
      <w:bCs/>
      <w:iCs/>
      <w:sz w:val="22"/>
      <w:szCs w:val="22"/>
      <w:lang w:eastAsia="en-US"/>
    </w:rPr>
  </w:style>
  <w:style w:type="paragraph" w:styleId="Cmsor6">
    <w:name w:val="heading 6"/>
    <w:next w:val="Norml"/>
    <w:qFormat/>
    <w:rsid w:val="00E7779D"/>
    <w:pPr>
      <w:pageBreakBefore/>
      <w:widowControl w:val="0"/>
      <w:jc w:val="center"/>
      <w:outlineLvl w:val="5"/>
    </w:pPr>
    <w:rPr>
      <w:rFonts w:ascii="Comic Sans MS" w:eastAsia="Batang" w:hAnsi="Comic Sans MS"/>
      <w:b/>
      <w:i/>
      <w:iCs/>
      <w:sz w:val="56"/>
      <w:szCs w:val="56"/>
    </w:rPr>
  </w:style>
  <w:style w:type="paragraph" w:styleId="Cmsor7">
    <w:name w:val="heading 7"/>
    <w:basedOn w:val="Cmsor5"/>
    <w:next w:val="bridzs"/>
    <w:qFormat/>
    <w:rsid w:val="00E7779D"/>
    <w:pPr>
      <w:tabs>
        <w:tab w:val="clear" w:pos="714"/>
        <w:tab w:val="clear" w:pos="1429"/>
        <w:tab w:val="clear" w:pos="1786"/>
        <w:tab w:val="left" w:pos="567"/>
        <w:tab w:val="left" w:pos="1134"/>
        <w:tab w:val="left" w:pos="1701"/>
        <w:tab w:val="left" w:pos="2268"/>
      </w:tabs>
      <w:outlineLvl w:val="6"/>
    </w:pPr>
    <w:rPr>
      <w:sz w:val="28"/>
      <w:szCs w:val="28"/>
    </w:rPr>
  </w:style>
  <w:style w:type="paragraph" w:styleId="Cmsor8">
    <w:name w:val="heading 8"/>
    <w:basedOn w:val="Norml"/>
    <w:next w:val="Norml"/>
    <w:qFormat/>
    <w:rsid w:val="00E7779D"/>
    <w:pPr>
      <w:keepNext/>
      <w:tabs>
        <w:tab w:val="clear" w:pos="714"/>
        <w:tab w:val="clear" w:pos="1429"/>
        <w:tab w:val="left" w:pos="709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686"/>
      </w:tabs>
      <w:jc w:val="center"/>
      <w:outlineLvl w:val="7"/>
    </w:pPr>
    <w:rPr>
      <w:rFonts w:ascii="Arial" w:eastAsia="MS Mincho" w:hAnsi="Arial"/>
      <w:sz w:val="20"/>
      <w:szCs w:val="20"/>
      <w:lang w:eastAsia="ja-JP"/>
    </w:rPr>
  </w:style>
  <w:style w:type="paragraph" w:styleId="Cmsor9">
    <w:name w:val="heading 9"/>
    <w:basedOn w:val="Norml"/>
    <w:next w:val="Norml"/>
    <w:qFormat/>
    <w:rsid w:val="00E7779D"/>
    <w:pPr>
      <w:keepNext/>
      <w:tabs>
        <w:tab w:val="clear" w:pos="714"/>
        <w:tab w:val="clear" w:pos="1429"/>
        <w:tab w:val="left" w:pos="709"/>
        <w:tab w:val="left" w:pos="1134"/>
        <w:tab w:val="left" w:pos="1418"/>
        <w:tab w:val="left" w:pos="1701"/>
        <w:tab w:val="left" w:pos="1985"/>
        <w:tab w:val="left" w:pos="2268"/>
        <w:tab w:val="left" w:pos="2835"/>
        <w:tab w:val="left" w:pos="3686"/>
      </w:tabs>
      <w:outlineLvl w:val="8"/>
    </w:pPr>
    <w:rPr>
      <w:rFonts w:ascii="Arial" w:eastAsia="MS Mincho" w:hAnsi="Arial"/>
      <w:b/>
      <w:i/>
      <w:sz w:val="20"/>
      <w:szCs w:val="20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r0">
    <w:name w:val="Normál sűrű"/>
    <w:basedOn w:val="Norml"/>
    <w:rsid w:val="00E7779D"/>
  </w:style>
  <w:style w:type="paragraph" w:customStyle="1" w:styleId="normlsraprbetsCharChar">
    <w:name w:val="normál sűrű apróbetűs Char Char"/>
    <w:basedOn w:val="Norml"/>
    <w:link w:val="normlsraprbetsCharCharChar"/>
    <w:rsid w:val="00E7779D"/>
    <w:pPr>
      <w:ind w:left="714"/>
    </w:pPr>
    <w:rPr>
      <w:rFonts w:eastAsia="MS Mincho"/>
      <w:sz w:val="20"/>
      <w:szCs w:val="20"/>
      <w:lang w:eastAsia="ja-JP"/>
    </w:rPr>
  </w:style>
  <w:style w:type="paragraph" w:customStyle="1" w:styleId="normlsrbehzott">
    <w:name w:val="normál sűrű behúzott"/>
    <w:basedOn w:val="Norml"/>
    <w:rsid w:val="00076069"/>
    <w:pPr>
      <w:tabs>
        <w:tab w:val="left" w:pos="1786"/>
        <w:tab w:val="left" w:pos="2143"/>
        <w:tab w:val="left" w:pos="2858"/>
        <w:tab w:val="left" w:pos="3215"/>
        <w:tab w:val="left" w:pos="4774"/>
      </w:tabs>
      <w:ind w:left="714"/>
    </w:pPr>
    <w:rPr>
      <w:rFonts w:eastAsia="MS Mincho"/>
      <w:lang w:eastAsia="ja-JP"/>
    </w:rPr>
  </w:style>
  <w:style w:type="paragraph" w:customStyle="1" w:styleId="normlsremelt">
    <w:name w:val="normál sűrű emelt"/>
    <w:basedOn w:val="Norml"/>
    <w:rsid w:val="00E7779D"/>
    <w:pPr>
      <w:widowControl/>
      <w:tabs>
        <w:tab w:val="left" w:pos="1786"/>
        <w:tab w:val="left" w:pos="2143"/>
        <w:tab w:val="left" w:pos="2858"/>
        <w:tab w:val="left" w:pos="3215"/>
        <w:tab w:val="left" w:pos="4774"/>
      </w:tabs>
      <w:spacing w:before="120"/>
    </w:pPr>
    <w:rPr>
      <w:rFonts w:eastAsia="MS Mincho"/>
      <w:szCs w:val="22"/>
      <w:lang w:eastAsia="ja-JP"/>
    </w:rPr>
  </w:style>
  <w:style w:type="paragraph" w:customStyle="1" w:styleId="normlsrfgg">
    <w:name w:val="normál sűrű függő"/>
    <w:basedOn w:val="Norml"/>
    <w:rsid w:val="00E7779D"/>
    <w:pPr>
      <w:widowControl/>
      <w:tabs>
        <w:tab w:val="left" w:pos="1786"/>
        <w:tab w:val="left" w:pos="2143"/>
        <w:tab w:val="left" w:pos="2858"/>
        <w:tab w:val="left" w:pos="3215"/>
        <w:tab w:val="left" w:pos="4774"/>
      </w:tabs>
      <w:ind w:left="714" w:hanging="357"/>
    </w:pPr>
    <w:rPr>
      <w:rFonts w:eastAsia="MS Mincho"/>
      <w:lang w:eastAsia="ja-JP"/>
    </w:rPr>
  </w:style>
  <w:style w:type="paragraph" w:customStyle="1" w:styleId="normlaprbets">
    <w:name w:val="normál apróbetűs"/>
    <w:basedOn w:val="Norml"/>
    <w:qFormat/>
    <w:rsid w:val="00AB2395"/>
    <w:pPr>
      <w:tabs>
        <w:tab w:val="clear" w:pos="714"/>
        <w:tab w:val="clear" w:pos="1072"/>
        <w:tab w:val="clear" w:pos="1429"/>
        <w:tab w:val="left" w:pos="567"/>
        <w:tab w:val="left" w:pos="851"/>
        <w:tab w:val="left" w:pos="1134"/>
        <w:tab w:val="left" w:pos="1418"/>
      </w:tabs>
      <w:ind w:left="567"/>
    </w:pPr>
    <w:rPr>
      <w:sz w:val="20"/>
    </w:rPr>
  </w:style>
  <w:style w:type="paragraph" w:customStyle="1" w:styleId="normlbehzott">
    <w:name w:val="normál behúzott"/>
    <w:basedOn w:val="Norml"/>
    <w:rsid w:val="00E7779D"/>
    <w:pPr>
      <w:ind w:left="714"/>
    </w:pPr>
  </w:style>
  <w:style w:type="paragraph" w:customStyle="1" w:styleId="normlfgg">
    <w:name w:val="normál függő"/>
    <w:basedOn w:val="Norml"/>
    <w:rsid w:val="00E7779D"/>
    <w:pPr>
      <w:numPr>
        <w:numId w:val="7"/>
      </w:numPr>
      <w:tabs>
        <w:tab w:val="left" w:pos="1786"/>
        <w:tab w:val="left" w:pos="2143"/>
        <w:tab w:val="left" w:pos="4774"/>
      </w:tabs>
    </w:pPr>
    <w:rPr>
      <w:rFonts w:eastAsia="MS Mincho"/>
      <w:lang w:eastAsia="ja-JP"/>
    </w:rPr>
  </w:style>
  <w:style w:type="paragraph" w:customStyle="1" w:styleId="jparagrafus">
    <w:name w:val="új paragrafus"/>
    <w:basedOn w:val="Norml"/>
    <w:rsid w:val="00E7779D"/>
    <w:pPr>
      <w:spacing w:before="120"/>
      <w:ind w:firstLine="714"/>
    </w:pPr>
  </w:style>
  <w:style w:type="paragraph" w:customStyle="1" w:styleId="vgjegyzetszveg">
    <w:name w:val="végjegyzet szöveg"/>
    <w:basedOn w:val="Norml"/>
    <w:qFormat/>
    <w:rsid w:val="007752CA"/>
    <w:pPr>
      <w:tabs>
        <w:tab w:val="left" w:pos="284"/>
        <w:tab w:val="left" w:pos="567"/>
      </w:tabs>
      <w:ind w:left="284" w:hanging="284"/>
    </w:pPr>
    <w:rPr>
      <w:rFonts w:eastAsia="MS Mincho"/>
      <w:sz w:val="20"/>
      <w:szCs w:val="20"/>
      <w:lang w:eastAsia="en-US"/>
    </w:rPr>
  </w:style>
  <w:style w:type="paragraph" w:customStyle="1" w:styleId="lbjegyzetszveg">
    <w:name w:val="lábjegyzet szöveg"/>
    <w:basedOn w:val="Norml"/>
    <w:rsid w:val="00E7779D"/>
    <w:pPr>
      <w:tabs>
        <w:tab w:val="left" w:pos="284"/>
        <w:tab w:val="left" w:pos="567"/>
      </w:tabs>
      <w:spacing w:line="220" w:lineRule="exact"/>
      <w:ind w:left="284" w:hanging="284"/>
    </w:pPr>
    <w:rPr>
      <w:sz w:val="18"/>
      <w:szCs w:val="18"/>
      <w:lang w:eastAsia="en-US"/>
    </w:rPr>
  </w:style>
  <w:style w:type="paragraph" w:customStyle="1" w:styleId="jparagrafussr">
    <w:name w:val="új paragrafus sűrű"/>
    <w:basedOn w:val="jparagrafus"/>
    <w:rsid w:val="00A0197A"/>
    <w:pPr>
      <w:spacing w:before="60"/>
    </w:pPr>
    <w:rPr>
      <w:szCs w:val="22"/>
    </w:rPr>
  </w:style>
  <w:style w:type="paragraph" w:customStyle="1" w:styleId="bekezds1">
    <w:name w:val="bekezdés 1"/>
    <w:basedOn w:val="Norml"/>
    <w:rsid w:val="00E7779D"/>
    <w:pPr>
      <w:spacing w:before="120" w:line="360" w:lineRule="auto"/>
    </w:pPr>
    <w:rPr>
      <w:szCs w:val="22"/>
      <w:lang w:eastAsia="en-US"/>
    </w:rPr>
  </w:style>
  <w:style w:type="paragraph" w:customStyle="1" w:styleId="bekezds2">
    <w:name w:val="bekezdés 2"/>
    <w:basedOn w:val="bekezds1"/>
    <w:rsid w:val="00E7779D"/>
    <w:pPr>
      <w:framePr w:wrap="around" w:vAnchor="text" w:hAnchor="text" w:y="1"/>
      <w:numPr>
        <w:numId w:val="3"/>
      </w:numPr>
    </w:pPr>
  </w:style>
  <w:style w:type="paragraph" w:customStyle="1" w:styleId="bekezds3">
    <w:name w:val="bekezdés 3"/>
    <w:basedOn w:val="bekezds1"/>
    <w:link w:val="bekezds3Char"/>
    <w:rsid w:val="00E7779D"/>
    <w:pPr>
      <w:numPr>
        <w:numId w:val="4"/>
      </w:numPr>
      <w:spacing w:before="60" w:line="240" w:lineRule="auto"/>
    </w:pPr>
    <w:rPr>
      <w:rFonts w:eastAsia="MS Mincho"/>
      <w:lang w:eastAsia="ja-JP"/>
    </w:rPr>
  </w:style>
  <w:style w:type="paragraph" w:customStyle="1" w:styleId="bekezds4">
    <w:name w:val="bekezdés 4"/>
    <w:basedOn w:val="bekezds2"/>
    <w:rsid w:val="00E7779D"/>
    <w:pPr>
      <w:framePr w:wrap="auto" w:vAnchor="margin" w:yAlign="inline"/>
      <w:numPr>
        <w:numId w:val="5"/>
      </w:numPr>
      <w:spacing w:before="60" w:line="240" w:lineRule="auto"/>
    </w:pPr>
    <w:rPr>
      <w:rFonts w:eastAsia="MS Mincho"/>
      <w:lang w:eastAsia="ja-JP"/>
    </w:rPr>
  </w:style>
  <w:style w:type="paragraph" w:customStyle="1" w:styleId="bekezds5">
    <w:name w:val="bekezdés 5"/>
    <w:basedOn w:val="bekezds1"/>
    <w:rsid w:val="00E7779D"/>
    <w:pPr>
      <w:numPr>
        <w:numId w:val="6"/>
      </w:numPr>
      <w:spacing w:line="240" w:lineRule="auto"/>
    </w:pPr>
    <w:rPr>
      <w:rFonts w:eastAsia="MS Mincho"/>
      <w:lang w:eastAsia="ja-JP"/>
    </w:rPr>
  </w:style>
  <w:style w:type="paragraph" w:styleId="lfej">
    <w:name w:val="header"/>
    <w:basedOn w:val="Norml"/>
    <w:rsid w:val="00E7779D"/>
    <w:pPr>
      <w:tabs>
        <w:tab w:val="center" w:pos="4536"/>
        <w:tab w:val="right" w:pos="9639"/>
      </w:tabs>
    </w:pPr>
    <w:rPr>
      <w:i/>
      <w:sz w:val="20"/>
      <w:szCs w:val="20"/>
    </w:rPr>
  </w:style>
  <w:style w:type="paragraph" w:styleId="llb">
    <w:name w:val="footer"/>
    <w:basedOn w:val="lfej"/>
    <w:rsid w:val="00E7779D"/>
  </w:style>
  <w:style w:type="paragraph" w:customStyle="1" w:styleId="irodalom">
    <w:name w:val="irodalom"/>
    <w:basedOn w:val="Norml"/>
    <w:rsid w:val="00E7779D"/>
    <w:pPr>
      <w:tabs>
        <w:tab w:val="left" w:pos="227"/>
      </w:tabs>
      <w:overflowPunct w:val="0"/>
      <w:autoSpaceDE w:val="0"/>
      <w:autoSpaceDN w:val="0"/>
      <w:adjustRightInd w:val="0"/>
      <w:ind w:left="227" w:hanging="227"/>
      <w:textAlignment w:val="baseline"/>
    </w:pPr>
    <w:rPr>
      <w:color w:val="000000"/>
    </w:rPr>
  </w:style>
  <w:style w:type="character" w:customStyle="1" w:styleId="kiskap8">
    <w:name w:val="kiskap8"/>
    <w:basedOn w:val="Bekezdsalapbettpusa"/>
    <w:rsid w:val="00E7779D"/>
    <w:rPr>
      <w:rFonts w:ascii="Times New Roman" w:hAnsi="Times New Roman"/>
      <w:smallCaps/>
      <w:dstrike w:val="0"/>
      <w:sz w:val="16"/>
      <w:szCs w:val="16"/>
      <w:vertAlign w:val="baseline"/>
    </w:rPr>
  </w:style>
  <w:style w:type="character" w:customStyle="1" w:styleId="kiskap9">
    <w:name w:val="kiskap9"/>
    <w:basedOn w:val="kiskap8"/>
    <w:rsid w:val="00E7779D"/>
    <w:rPr>
      <w:rFonts w:ascii="Times New Roman" w:hAnsi="Times New Roman"/>
      <w:smallCaps/>
      <w:dstrike w:val="0"/>
      <w:sz w:val="20"/>
      <w:szCs w:val="20"/>
      <w:vertAlign w:val="baseline"/>
    </w:rPr>
  </w:style>
  <w:style w:type="character" w:styleId="Lbjegyzet-hivatkozs">
    <w:name w:val="footnote reference"/>
    <w:basedOn w:val="Bekezdsalapbettpusa"/>
    <w:rsid w:val="00EF5DC1"/>
    <w:rPr>
      <w:rFonts w:ascii="Times New Roman" w:hAnsi="Times New Roman"/>
      <w:dstrike w:val="0"/>
      <w:color w:val="auto"/>
      <w:sz w:val="24"/>
      <w:szCs w:val="24"/>
      <w:vertAlign w:val="superscript"/>
    </w:rPr>
  </w:style>
  <w:style w:type="paragraph" w:customStyle="1" w:styleId="mott">
    <w:name w:val="mottó"/>
    <w:basedOn w:val="Norml"/>
    <w:rsid w:val="00356497"/>
    <w:pPr>
      <w:keepNext/>
      <w:spacing w:before="0"/>
      <w:jc w:val="right"/>
    </w:pPr>
    <w:rPr>
      <w:rFonts w:eastAsia="MS Mincho"/>
      <w:i/>
      <w:sz w:val="20"/>
      <w:szCs w:val="20"/>
    </w:rPr>
  </w:style>
  <w:style w:type="paragraph" w:styleId="TJ1">
    <w:name w:val="toc 1"/>
    <w:basedOn w:val="Norml"/>
    <w:next w:val="TJ2"/>
    <w:semiHidden/>
    <w:rsid w:val="00E7779D"/>
    <w:pPr>
      <w:widowControl/>
      <w:tabs>
        <w:tab w:val="left" w:pos="2858"/>
        <w:tab w:val="left" w:pos="3215"/>
        <w:tab w:val="right" w:leader="dot" w:pos="8505"/>
      </w:tabs>
      <w:spacing w:before="120"/>
    </w:pPr>
    <w:rPr>
      <w:rFonts w:ascii="Arial" w:eastAsia="MS Mincho" w:hAnsi="Arial"/>
      <w:lang w:eastAsia="ja-JP"/>
    </w:rPr>
  </w:style>
  <w:style w:type="paragraph" w:styleId="TJ2">
    <w:name w:val="toc 2"/>
    <w:basedOn w:val="TJ1"/>
    <w:next w:val="Norml"/>
    <w:semiHidden/>
    <w:rsid w:val="00E7779D"/>
    <w:pPr>
      <w:tabs>
        <w:tab w:val="clear" w:pos="714"/>
        <w:tab w:val="clear" w:pos="2858"/>
        <w:tab w:val="clear" w:pos="3215"/>
        <w:tab w:val="right" w:pos="709"/>
      </w:tabs>
      <w:spacing w:before="0"/>
      <w:ind w:left="595" w:hanging="357"/>
      <w:outlineLvl w:val="1"/>
    </w:pPr>
    <w:rPr>
      <w:rFonts w:ascii="Times New Roman" w:hAnsi="Times New Roman"/>
    </w:rPr>
  </w:style>
  <w:style w:type="paragraph" w:styleId="TJ3">
    <w:name w:val="toc 3"/>
    <w:basedOn w:val="TJ2"/>
    <w:next w:val="Norml"/>
    <w:semiHidden/>
    <w:rsid w:val="00E7779D"/>
    <w:pPr>
      <w:tabs>
        <w:tab w:val="left" w:pos="482"/>
      </w:tabs>
      <w:ind w:left="238" w:firstLine="357"/>
    </w:pPr>
    <w:rPr>
      <w:i/>
    </w:rPr>
  </w:style>
  <w:style w:type="paragraph" w:styleId="TJ4">
    <w:name w:val="toc 4"/>
    <w:basedOn w:val="TJ3"/>
    <w:next w:val="Norml"/>
    <w:semiHidden/>
    <w:rsid w:val="00E7779D"/>
    <w:pPr>
      <w:ind w:left="720"/>
    </w:pPr>
    <w:rPr>
      <w:i w:val="0"/>
    </w:rPr>
  </w:style>
  <w:style w:type="character" w:customStyle="1" w:styleId="vgjegyzethivatkozs">
    <w:name w:val="végjegyzet hivatkozás"/>
    <w:rsid w:val="00E7779D"/>
    <w:rPr>
      <w:rFonts w:ascii="Times New Roman" w:hAnsi="Times New Roman"/>
      <w:sz w:val="24"/>
      <w:szCs w:val="24"/>
      <w:vertAlign w:val="superscript"/>
    </w:rPr>
  </w:style>
  <w:style w:type="paragraph" w:styleId="TJ5">
    <w:name w:val="toc 5"/>
    <w:basedOn w:val="Norml"/>
    <w:next w:val="Norml"/>
    <w:autoRedefine/>
    <w:semiHidden/>
    <w:rsid w:val="00E7779D"/>
    <w:pPr>
      <w:ind w:left="958"/>
    </w:pPr>
  </w:style>
  <w:style w:type="paragraph" w:styleId="TJ7">
    <w:name w:val="toc 7"/>
    <w:basedOn w:val="Norml"/>
    <w:next w:val="Norml"/>
    <w:autoRedefine/>
    <w:semiHidden/>
    <w:rsid w:val="00E7779D"/>
    <w:pPr>
      <w:ind w:left="1440"/>
    </w:pPr>
  </w:style>
  <w:style w:type="paragraph" w:styleId="Vgjegyzetszvege">
    <w:name w:val="endnote text"/>
    <w:basedOn w:val="Norml"/>
    <w:semiHidden/>
    <w:rsid w:val="00E7779D"/>
    <w:pPr>
      <w:tabs>
        <w:tab w:val="left" w:pos="284"/>
      </w:tabs>
      <w:ind w:left="284" w:hanging="284"/>
    </w:pPr>
    <w:rPr>
      <w:sz w:val="20"/>
      <w:szCs w:val="20"/>
    </w:rPr>
  </w:style>
  <w:style w:type="paragraph" w:styleId="HTML-kntformzott">
    <w:name w:val="HTML Preformatted"/>
    <w:basedOn w:val="Norml"/>
    <w:rsid w:val="00E7779D"/>
    <w:pPr>
      <w:tabs>
        <w:tab w:val="left" w:pos="1786"/>
        <w:tab w:val="left" w:pos="2143"/>
        <w:tab w:val="left" w:pos="2500"/>
        <w:tab w:val="left" w:pos="2858"/>
        <w:tab w:val="left" w:pos="3215"/>
        <w:tab w:val="left" w:pos="3572"/>
        <w:tab w:val="left" w:pos="3929"/>
        <w:tab w:val="left" w:pos="4287"/>
        <w:tab w:val="left" w:pos="4644"/>
        <w:tab w:val="left" w:pos="5012"/>
      </w:tabs>
      <w:spacing w:after="60"/>
      <w:ind w:left="1071" w:hanging="357"/>
    </w:pPr>
    <w:rPr>
      <w:rFonts w:ascii="Courier New" w:eastAsia="Times New Roman" w:hAnsi="Courier New" w:cs="Courier New"/>
      <w:sz w:val="22"/>
    </w:rPr>
  </w:style>
  <w:style w:type="paragraph" w:customStyle="1" w:styleId="normlsraprbetsCharCharChar">
    <w:name w:val="normál sűrű apróbetűs Char Char Char"/>
    <w:basedOn w:val="Norml"/>
    <w:link w:val="normlsraprbetsCharChar"/>
    <w:rsid w:val="00E7779D"/>
    <w:pPr>
      <w:spacing w:after="60" w:line="220" w:lineRule="exact"/>
      <w:ind w:left="714"/>
    </w:pPr>
    <w:rPr>
      <w:rFonts w:eastAsia="MS Mincho"/>
      <w:sz w:val="20"/>
      <w:szCs w:val="20"/>
      <w:lang w:eastAsia="ja-JP"/>
    </w:rPr>
  </w:style>
  <w:style w:type="paragraph" w:customStyle="1" w:styleId="normlsr">
    <w:name w:val="normál sűrű"/>
    <w:basedOn w:val="Norml"/>
    <w:link w:val="normlsrChar1"/>
    <w:qFormat/>
    <w:rsid w:val="00D53973"/>
    <w:pPr>
      <w:tabs>
        <w:tab w:val="clear" w:pos="714"/>
        <w:tab w:val="clear" w:pos="1072"/>
        <w:tab w:val="clear" w:pos="1429"/>
        <w:tab w:val="left" w:pos="567"/>
        <w:tab w:val="left" w:pos="851"/>
        <w:tab w:val="left" w:pos="1134"/>
      </w:tabs>
    </w:pPr>
  </w:style>
  <w:style w:type="paragraph" w:customStyle="1" w:styleId="bridzs">
    <w:name w:val="bridzs"/>
    <w:basedOn w:val="normlsr"/>
    <w:rsid w:val="00E7779D"/>
    <w:pPr>
      <w:tabs>
        <w:tab w:val="left" w:pos="284"/>
        <w:tab w:val="left" w:pos="1701"/>
        <w:tab w:val="left" w:pos="2268"/>
        <w:tab w:val="left" w:pos="2835"/>
        <w:tab w:val="left" w:pos="3402"/>
        <w:tab w:val="left" w:pos="3969"/>
      </w:tabs>
      <w:ind w:left="2835"/>
    </w:pPr>
    <w:rPr>
      <w:b/>
      <w:i/>
    </w:rPr>
  </w:style>
  <w:style w:type="paragraph" w:customStyle="1" w:styleId="jparagrafussrChar">
    <w:name w:val="új paragrafus sűrű Char"/>
    <w:basedOn w:val="jparagrafus"/>
    <w:rsid w:val="00E7779D"/>
    <w:pPr>
      <w:spacing w:before="60"/>
    </w:pPr>
  </w:style>
  <w:style w:type="paragraph" w:customStyle="1" w:styleId="drszab">
    <w:name w:val="dr_szab"/>
    <w:basedOn w:val="normlsr"/>
    <w:rsid w:val="00E7779D"/>
    <w:pPr>
      <w:autoSpaceDE w:val="0"/>
      <w:autoSpaceDN w:val="0"/>
      <w:adjustRightInd w:val="0"/>
      <w:jc w:val="center"/>
    </w:pPr>
    <w:rPr>
      <w:b/>
    </w:rPr>
  </w:style>
  <w:style w:type="paragraph" w:customStyle="1" w:styleId="brspec">
    <w:name w:val="br_spec"/>
    <w:basedOn w:val="normlsr"/>
    <w:rsid w:val="00E7779D"/>
    <w:pPr>
      <w:tabs>
        <w:tab w:val="left" w:pos="0"/>
        <w:tab w:val="left" w:pos="2552"/>
        <w:tab w:val="left" w:pos="5103"/>
        <w:tab w:val="left" w:pos="7655"/>
      </w:tabs>
      <w:autoSpaceDE w:val="0"/>
      <w:autoSpaceDN w:val="0"/>
      <w:adjustRightInd w:val="0"/>
    </w:pPr>
  </w:style>
  <w:style w:type="paragraph" w:customStyle="1" w:styleId="brnorm">
    <w:name w:val="br_norm"/>
    <w:basedOn w:val="normlsr"/>
    <w:rsid w:val="00E7779D"/>
    <w:pPr>
      <w:widowControl/>
      <w:tabs>
        <w:tab w:val="left" w:pos="284"/>
        <w:tab w:val="left" w:pos="1701"/>
        <w:tab w:val="left" w:pos="2552"/>
        <w:tab w:val="left" w:pos="2835"/>
        <w:tab w:val="left" w:pos="3969"/>
        <w:tab w:val="left" w:pos="5103"/>
        <w:tab w:val="left" w:pos="6237"/>
        <w:tab w:val="left" w:pos="7371"/>
      </w:tabs>
      <w:autoSpaceDE w:val="0"/>
      <w:autoSpaceDN w:val="0"/>
      <w:adjustRightInd w:val="0"/>
    </w:pPr>
  </w:style>
  <w:style w:type="paragraph" w:customStyle="1" w:styleId="bridzsszably">
    <w:name w:val="bridzs_szabály"/>
    <w:basedOn w:val="normlsr"/>
    <w:rsid w:val="00600EEE"/>
    <w:pPr>
      <w:widowControl/>
      <w:spacing w:after="60"/>
      <w:ind w:left="1071" w:hanging="357"/>
    </w:pPr>
    <w:rPr>
      <w:b/>
      <w:i/>
      <w:lang w:eastAsia="en-US"/>
    </w:rPr>
  </w:style>
  <w:style w:type="paragraph" w:customStyle="1" w:styleId="bridzsnorml">
    <w:name w:val="bridzs_normál"/>
    <w:basedOn w:val="normlsr"/>
    <w:rsid w:val="00E7779D"/>
    <w:pPr>
      <w:tabs>
        <w:tab w:val="left" w:pos="284"/>
        <w:tab w:val="left" w:pos="1701"/>
        <w:tab w:val="left" w:pos="2268"/>
        <w:tab w:val="left" w:pos="2835"/>
        <w:tab w:val="left" w:pos="3402"/>
        <w:tab w:val="left" w:pos="3969"/>
      </w:tabs>
      <w:ind w:left="2835"/>
    </w:pPr>
  </w:style>
  <w:style w:type="paragraph" w:customStyle="1" w:styleId="breltols">
    <w:name w:val="br_eltolás"/>
    <w:basedOn w:val="normlsr"/>
    <w:rsid w:val="00E7779D"/>
    <w:pPr>
      <w:tabs>
        <w:tab w:val="left" w:pos="0"/>
        <w:tab w:val="left" w:pos="2552"/>
        <w:tab w:val="left" w:pos="5103"/>
        <w:tab w:val="left" w:pos="7655"/>
      </w:tabs>
      <w:autoSpaceDE w:val="0"/>
      <w:autoSpaceDN w:val="0"/>
      <w:adjustRightInd w:val="0"/>
    </w:pPr>
  </w:style>
  <w:style w:type="paragraph" w:customStyle="1" w:styleId="normlsraprbes">
    <w:name w:val="normál sűrű apróbeűs"/>
    <w:basedOn w:val="normlsr"/>
    <w:rsid w:val="00E7779D"/>
    <w:pPr>
      <w:tabs>
        <w:tab w:val="left" w:pos="1786"/>
      </w:tabs>
      <w:ind w:left="714"/>
    </w:pPr>
    <w:rPr>
      <w:sz w:val="20"/>
      <w:szCs w:val="20"/>
    </w:rPr>
  </w:style>
  <w:style w:type="paragraph" w:customStyle="1" w:styleId="normlsraprbets">
    <w:name w:val="normál sűrű apróbetűs"/>
    <w:basedOn w:val="Norml"/>
    <w:link w:val="normlsraprbetsChar"/>
    <w:rsid w:val="006E4592"/>
    <w:pPr>
      <w:tabs>
        <w:tab w:val="left" w:pos="1786"/>
        <w:tab w:val="left" w:pos="2143"/>
        <w:tab w:val="left" w:pos="4774"/>
        <w:tab w:val="left" w:pos="5103"/>
        <w:tab w:val="left" w:pos="5387"/>
      </w:tabs>
      <w:spacing w:after="60"/>
      <w:ind w:left="714"/>
    </w:pPr>
    <w:rPr>
      <w:rFonts w:eastAsia="MS Mincho"/>
      <w:sz w:val="20"/>
      <w:szCs w:val="20"/>
      <w:lang w:eastAsia="ja-JP"/>
    </w:rPr>
  </w:style>
  <w:style w:type="paragraph" w:customStyle="1" w:styleId="brbehzott">
    <w:name w:val="br_behúzott"/>
    <w:basedOn w:val="normlsr"/>
    <w:rsid w:val="00E7779D"/>
    <w:pPr>
      <w:widowControl/>
      <w:tabs>
        <w:tab w:val="left" w:pos="284"/>
        <w:tab w:val="left" w:pos="1701"/>
        <w:tab w:val="left" w:pos="2268"/>
        <w:tab w:val="left" w:pos="2835"/>
        <w:tab w:val="left" w:pos="3402"/>
        <w:tab w:val="left" w:pos="3969"/>
      </w:tabs>
      <w:ind w:left="2835"/>
    </w:pPr>
    <w:rPr>
      <w:lang w:eastAsia="en-US"/>
    </w:rPr>
  </w:style>
  <w:style w:type="paragraph" w:customStyle="1" w:styleId="brnorml">
    <w:name w:val="br_normál"/>
    <w:basedOn w:val="normlsr"/>
    <w:rsid w:val="00F06926"/>
    <w:pPr>
      <w:widowControl/>
      <w:tabs>
        <w:tab w:val="left" w:pos="284"/>
        <w:tab w:val="left" w:pos="1418"/>
        <w:tab w:val="left" w:pos="1985"/>
        <w:tab w:val="left" w:pos="2552"/>
        <w:tab w:val="left" w:pos="3402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</w:pPr>
  </w:style>
  <w:style w:type="paragraph" w:customStyle="1" w:styleId="Tblzattartalom">
    <w:name w:val="Táblázattartalom"/>
    <w:basedOn w:val="Norml"/>
    <w:rsid w:val="00875D78"/>
    <w:pPr>
      <w:suppressLineNumbers/>
      <w:jc w:val="left"/>
    </w:pPr>
    <w:rPr>
      <w:kern w:val="1"/>
    </w:rPr>
  </w:style>
  <w:style w:type="paragraph" w:customStyle="1" w:styleId="bridzsszablyChar">
    <w:name w:val="bridzs_szabály Char"/>
    <w:basedOn w:val="normlsr"/>
    <w:rsid w:val="00E7779D"/>
    <w:pPr>
      <w:widowControl/>
      <w:tabs>
        <w:tab w:val="left" w:pos="1418"/>
        <w:tab w:val="left" w:pos="1985"/>
        <w:tab w:val="left" w:pos="2552"/>
      </w:tabs>
      <w:spacing w:after="60"/>
      <w:ind w:left="1071" w:hanging="357"/>
    </w:pPr>
    <w:rPr>
      <w:b/>
      <w:i/>
      <w:lang w:eastAsia="en-US"/>
    </w:rPr>
  </w:style>
  <w:style w:type="paragraph" w:styleId="Lbjegyzetszveg0">
    <w:name w:val="footnote text"/>
    <w:basedOn w:val="Norml"/>
    <w:semiHidden/>
    <w:rsid w:val="00E7779D"/>
    <w:pPr>
      <w:widowControl/>
      <w:spacing w:line="360" w:lineRule="auto"/>
    </w:pPr>
    <w:rPr>
      <w:sz w:val="20"/>
      <w:szCs w:val="20"/>
      <w:lang w:eastAsia="en-US"/>
    </w:rPr>
  </w:style>
  <w:style w:type="paragraph" w:customStyle="1" w:styleId="brnormlChar">
    <w:name w:val="br_normál Char"/>
    <w:basedOn w:val="normlsr"/>
    <w:rsid w:val="002873BB"/>
    <w:pPr>
      <w:widowControl/>
      <w:tabs>
        <w:tab w:val="left" w:pos="284"/>
        <w:tab w:val="left" w:pos="1418"/>
        <w:tab w:val="left" w:pos="1985"/>
        <w:tab w:val="left" w:pos="2552"/>
        <w:tab w:val="left" w:pos="3402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</w:pPr>
  </w:style>
  <w:style w:type="paragraph" w:customStyle="1" w:styleId="brnormlCharChar">
    <w:name w:val="br_normál Char Char"/>
    <w:basedOn w:val="normlsr"/>
    <w:rsid w:val="007A5024"/>
    <w:pPr>
      <w:widowControl/>
      <w:tabs>
        <w:tab w:val="left" w:pos="284"/>
        <w:tab w:val="left" w:pos="1418"/>
        <w:tab w:val="left" w:pos="1985"/>
        <w:tab w:val="left" w:pos="2552"/>
        <w:tab w:val="left" w:pos="3119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</w:pPr>
  </w:style>
  <w:style w:type="paragraph" w:customStyle="1" w:styleId="brnormlCharCharChar">
    <w:name w:val="br_normál Char Char Char"/>
    <w:basedOn w:val="normlsr"/>
    <w:rsid w:val="006F73A7"/>
    <w:pPr>
      <w:widowControl/>
      <w:tabs>
        <w:tab w:val="left" w:pos="284"/>
        <w:tab w:val="left" w:pos="1418"/>
        <w:tab w:val="left" w:pos="1985"/>
        <w:tab w:val="left" w:pos="2552"/>
        <w:tab w:val="left" w:pos="3119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</w:pPr>
  </w:style>
  <w:style w:type="paragraph" w:customStyle="1" w:styleId="brnormlCharCharCharChar">
    <w:name w:val="br_normál Char Char Char Char"/>
    <w:basedOn w:val="normlsr"/>
    <w:rsid w:val="004F1CF8"/>
    <w:pPr>
      <w:widowControl/>
      <w:tabs>
        <w:tab w:val="left" w:pos="284"/>
        <w:tab w:val="left" w:pos="1418"/>
        <w:tab w:val="left" w:pos="1985"/>
        <w:tab w:val="left" w:pos="2552"/>
        <w:tab w:val="left" w:pos="3119"/>
        <w:tab w:val="left" w:pos="3969"/>
        <w:tab w:val="left" w:pos="4536"/>
        <w:tab w:val="left" w:pos="5103"/>
        <w:tab w:val="left" w:pos="5670"/>
      </w:tabs>
      <w:autoSpaceDE w:val="0"/>
      <w:autoSpaceDN w:val="0"/>
      <w:adjustRightInd w:val="0"/>
      <w:ind w:left="851" w:hanging="851"/>
    </w:pPr>
  </w:style>
  <w:style w:type="character" w:customStyle="1" w:styleId="bekezds3Char">
    <w:name w:val="bekezdés 3 Char"/>
    <w:basedOn w:val="Bekezdsalapbettpusa"/>
    <w:link w:val="bekezds3"/>
    <w:rsid w:val="00356497"/>
    <w:rPr>
      <w:rFonts w:eastAsia="MS Mincho"/>
      <w:sz w:val="24"/>
      <w:szCs w:val="22"/>
      <w:lang w:eastAsia="ja-JP"/>
    </w:rPr>
  </w:style>
  <w:style w:type="character" w:customStyle="1" w:styleId="normlsraprbetsChar">
    <w:name w:val="normál sűrű apróbetűs Char"/>
    <w:basedOn w:val="Bekezdsalapbettpusa"/>
    <w:link w:val="normlsraprbets"/>
    <w:rsid w:val="00356497"/>
    <w:rPr>
      <w:rFonts w:eastAsia="MS Mincho" w:cs="DejaVu Sans"/>
      <w:kern w:val="1"/>
      <w:lang w:val="hu-HU" w:eastAsia="ja-JP" w:bidi="hi-IN"/>
    </w:rPr>
  </w:style>
  <w:style w:type="character" w:styleId="Oldalszm">
    <w:name w:val="page number"/>
    <w:basedOn w:val="Bekezdsalapbettpusa"/>
    <w:rsid w:val="00356497"/>
  </w:style>
  <w:style w:type="paragraph" w:customStyle="1" w:styleId="normlsrnagy">
    <w:name w:val="normál sűrű nagy"/>
    <w:basedOn w:val="normlsr"/>
    <w:qFormat/>
    <w:rsid w:val="00EE569C"/>
    <w:pPr>
      <w:tabs>
        <w:tab w:val="left" w:pos="1418"/>
      </w:tabs>
    </w:pPr>
    <w:rPr>
      <w:sz w:val="48"/>
    </w:rPr>
  </w:style>
  <w:style w:type="character" w:styleId="Vgjegyzet-hivatkozs">
    <w:name w:val="endnote reference"/>
    <w:basedOn w:val="Bekezdsalapbettpusa"/>
    <w:uiPriority w:val="99"/>
    <w:semiHidden/>
    <w:unhideWhenUsed/>
    <w:rsid w:val="00F06C90"/>
    <w:rPr>
      <w:vertAlign w:val="superscript"/>
    </w:rPr>
  </w:style>
  <w:style w:type="character" w:customStyle="1" w:styleId="text-muted">
    <w:name w:val="text-muted"/>
    <w:basedOn w:val="Bekezdsalapbettpusa"/>
    <w:rsid w:val="006D5CBF"/>
  </w:style>
  <w:style w:type="character" w:customStyle="1" w:styleId="normlsrChar1">
    <w:name w:val="normál sűrű Char1"/>
    <w:basedOn w:val="Bekezdsalapbettpusa"/>
    <w:link w:val="normlsr"/>
    <w:rsid w:val="00D53973"/>
    <w:rPr>
      <w:rFonts w:ascii="Comic Sans MS" w:eastAsia="Batang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21866-8872-470F-9B7A-87DC043F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2099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 pedig Krisztus nem támadt fel,</vt:lpstr>
    </vt:vector>
  </TitlesOfParts>
  <Company>nyugis</Company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pedig Krisztus nem támadt fel,</dc:title>
  <dc:creator>dr. Álló Géza</dc:creator>
  <cp:lastModifiedBy>Otthon</cp:lastModifiedBy>
  <cp:revision>2</cp:revision>
  <dcterms:created xsi:type="dcterms:W3CDTF">2023-11-04T20:06:00Z</dcterms:created>
  <dcterms:modified xsi:type="dcterms:W3CDTF">2023-11-04T20:06:00Z</dcterms:modified>
</cp:coreProperties>
</file>