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2B" w:rsidRPr="00D45A2B" w:rsidRDefault="00D45A2B" w:rsidP="00D45A2B">
      <w:pPr>
        <w:spacing w:after="0" w:line="360" w:lineRule="auto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D45A2B">
        <w:rPr>
          <w:rFonts w:ascii="Book Antiqua" w:eastAsia="Times New Roman" w:hAnsi="Book Antiqua" w:cs="Times New Roman"/>
          <w:sz w:val="36"/>
          <w:szCs w:val="36"/>
          <w:lang w:eastAsia="hu-HU"/>
        </w:rPr>
        <w:t>Zalai Károly</w:t>
      </w:r>
    </w:p>
    <w:p w:rsidR="00734210" w:rsidRPr="00D45A2B" w:rsidRDefault="00734210" w:rsidP="00D45A2B">
      <w:pPr>
        <w:spacing w:after="0" w:line="360" w:lineRule="auto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D45A2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 xml:space="preserve"> csillagász a teleszkópjába néz  </w:t>
      </w:r>
    </w:p>
    <w:p w:rsidR="00734210" w:rsidRPr="00D45A2B" w:rsidRDefault="00734210" w:rsidP="00D45A2B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1875. február 17. volt. </w:t>
      </w:r>
      <w:r w:rsidRPr="00D45A2B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Friedrich Wilhelm August </w:t>
      </w:r>
      <w:proofErr w:type="spellStart"/>
      <w:r w:rsidRPr="00D45A2B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érezte, hogy egyre gyengébb, és mint mindig, most is a csillagokba kapaszkodott, belőlük próbált erőt gyűjteni magának, miként egész életében tette. Nem is kell már, gondolta, elmennie a bonni csillagvizsgálóba, elég, ha be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hunyja a szemét, s rögtön látja az éjszakai égboltot, a sötétkék égen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ra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gyogó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milliárd csillaggal egyetemben. S lám, amint elképzelte a februári csillagos eget, azonnal elégedettebben kezdett dobogni a szíve, és a jól is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mert áhítat feszült benne a feje búbjától egészen a talpáig. Először a </w:t>
      </w:r>
      <w:r w:rsidRPr="00D45A2B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Göncölszekér tűnt föl az </w:t>
      </w:r>
      <w:r w:rsidR="00D45A2B" w:rsidRPr="00D45A2B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északkeleti égbolton, </w:t>
      </w:r>
      <w:proofErr w:type="spellStart"/>
      <w:r w:rsidR="00D45A2B" w:rsidRPr="00D45A2B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>kocsirúdja</w:t>
      </w:r>
      <w:proofErr w:type="spellEnd"/>
      <w:r w:rsidR="00D45A2B" w:rsidRPr="00D45A2B">
        <w:rPr>
          <w:rFonts w:ascii="Book Antiqua" w:eastAsia="Times New Roman" w:hAnsi="Book Antiqua" w:cs="Times New Roman"/>
          <w:spacing w:val="-4"/>
          <w:sz w:val="28"/>
          <w:szCs w:val="28"/>
          <w:lang w:eastAsia="hu-HU"/>
        </w:rPr>
        <w:t xml:space="preserve"> – így február tájt –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lefelé mutatott. Néhány, a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zenit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felé található csillaggal együtt kirajzoló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dott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Nagy Medve, a kocsirúdtól kissé jobbra pedig a Vadászkutyák. Az Ikrek két fő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csillagával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, a Castorral és a Polluxszal, még nem érte el a me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ridiánt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Keleten már föltűnt néhány tavaszi csillagkép. Az Oroszlán már teljesen a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horizont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fölött ragyogott: két fő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csillagával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Regulus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szal</w:t>
      </w:r>
      <w:proofErr w:type="spellEnd"/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a </w:t>
      </w:r>
      <w:proofErr w:type="spellStart"/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Denebolával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. Az Androméda, amely balról csatlakozik a Pegazus négy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szöghöz, továbbra is kiválóan látszott. No és persze ezután sorra meg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jelentek lelki szeme előtt a kedvencei is: a változócsillagok. Nem kis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büsz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ke</w:t>
      </w:r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séggel</w:t>
      </w:r>
      <w:proofErr w:type="spellEnd"/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gondolt arra, hogy a F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öldön ő volt az első, aki fölhívta a figyelmet a fontosságukra. Nem beszélve arról, hogy a Bonni Csillagkatalógus elkészülte főként neki köszönhető. Ebben 324 189, kilenc és fél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magni</w:t>
      </w:r>
      <w:proofErr w:type="spellEnd"/>
      <w:r w:rsidR="00D45A2B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tudónál fényesebb csillag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pozíciója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becsül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t fényessége kapott helyet. Egy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millió mérés áll mögötte! Csak ő tudja, mit takar ez a szám: hogy föláldozva az estéit és éjszakáit, tulajdonképpen hosszú-hosszú éveket töltött hajlott háttal a távcső lencséje mögött. De megérte! Amint bele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nézett a műszerbe, azonnal megérezte, hogy a pillantása a legmélyebben és legszorosabban egyesíti az isteni természettel. Mivel az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univerzumot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abszolút tökéletesnek látta, ezt szemlélve úgy érezte, testét-lelkét folyama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tosan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átjárja, sőt még építi is ez a teljesség. Miközben a csillagos égboltot fürkészte, megannyiszor megbizonyosodott arról, hogy igazából élő szer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vezetet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vizsgál, mely lélegzik, sőt, olyan finom rezgéseket bocsát ki, mint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 valahol a végtelen sötétség mélyén láthatatlan szív dobogna. Gyakorta szinte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extázisban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figyelte a fantasztikus színáradatot, és az égi lehelet finom pulzálását. Egy idő után, ha lehet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, még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magasabb síkon élte meg ezen élményeit, és olyan vidékeket járt be tekintetével, amelyeket csak legszebb fiatalkori álmaiban látott. Idővel az a benyomása támadt, hogy a finom rezgések a homlokán át, a fejébe jutva új szemet nyitnak benne, amit 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 xml:space="preserve">ő „Isteni Szemnek” nevezett magában. Ezzel aztán olyasmit is képes volt meglátni, amit egyetlen csillagászati műszer sem engedett neki: így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pél</w:t>
      </w:r>
      <w:proofErr w:type="spellEnd"/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dául egyes kék csillagok állandó tánc közepette vörösre változtatták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színüket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aztán narancssárgából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átúsztak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aranyba, és eközben a fény mintha a végtelenséggel játszott volna körös-körül. Ilyenkor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kikapcsolta az agyát, és ebben az állapotban – áttörve egy láthatatlan válaszfalat – gyakorta megpillanthatta az oly nagyon áhított égi mezőket, ahonnan ezüstös vagy inkább igazgyöngyhöz hasonló fény áradt. Később újabb színhullámok bukkantak föl a mező felszínén, kezdve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leghalvá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nyabb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ibolyától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, a zöld bronzos árnyalatain át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egészen az indigóig.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ezeket a pillanatokat mintegy transzban élte át. Úgy érezte, mindentudóvá lett, miközben időn és téren kívül került. Epekedve bámul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ta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csillagokat, amelyek jó ismerősként ragyogtak rá. A belőlük áradó impulzusok szinte mozgásba hozták körülötte a levegőt. Fényük áradása megtisztította a gondolatait. Élete végén már biztos volt abban, hogy eb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ben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jelenségben titkos értelem rejtőzik, s ha elég ideje lesz, talán megfejti az üzenetet. Állt a csillagvizsgálóban, s pontosan tudta, bárhova is irányít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ja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távcsövét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, végtelenség veszi körbe. S mégis, a csillagok, bármilyen messze is voltak, valamiféle határt, sőt, biztonságot jelentettek számára. Hiába tudta, hogy egyesek több ezerszer nagyobbak, mint a nap, meg hogy a hőmérsékletük elérheti a 100 ezer fokot, és hogy millió fényév messzeségben ragyognak, ő úgy érezte, ott vannak a közelében, és ha kinyújtaná a karját, megérinthetné őket. Fölfoghatatlan anyagok, föl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foghatatlan tömeg, mérhetetlen idő, elképzelhetetlen hőmérséklet és tá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volságok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vették körül. Ő pedig ott állt, mindennek a tanújaként,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végte</w:t>
      </w:r>
      <w:proofErr w:type="spellEnd"/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lenségbe kapaszkodva. Ehhez képest olyan jelentéktelennek tűntek élet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rajzi adatai, hogy a kelet-poroszországi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Memelből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– ahol világra jött –, harminc valahány évvel később, pár száz kilométerrel arrébb, a nyugaton fekvő Bonnba költözött; közben feleségül vett egy nőt, akitől négy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gyer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meke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született, férfivá lett, majd megöregedett. Mit számítottak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kuta</w:t>
      </w:r>
      <w:proofErr w:type="spellEnd"/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tásai, a katalógus, a mérési eredmények, néhány kitüntetés, tudományos fokozatok, meg 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az, hogy bár évtizeden át makk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egészséges volt, a nyáron belázasodott, legyengült, s minden bizonnyal rövidesen meg fog halni, miután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leélt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75 évet s pár hónapot. Kórházban fekszik, tudja, hogy az ápolónő hamar megizzad, enyhén sántít, különben csinos, és az ősz hajú orvost pár éve nevezték ki az osztály élére. A látogatók élete is olyan köze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linek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tűnt, ha akarta, azonnal hallotta, miről beszélgetnek, látta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lakásu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kat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sejtette, miről álmodoznak, mire vágynak és mitől félnek. Vacsoraidő: az asztal közepén levesestál gőzölög, a gyerekek délután leckét írtak, az apa komor hangulatban a másnapi munkára gondol, az anya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szomszé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dokról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fecseg, a sarokban ingaóra, mely negyedóránként szomorúan üt. A földi életről többnyire az volt a véleménye, hogy kurta, behatárolt, egy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hangú és száraz. Különösen, ha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szembeállítja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az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univerzummal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ezzel a sokszínű, hatalmas, fantasztikus világgal, amely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körbeveszi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földet. Gyakorta eszébe jutott, hogyha beülne egy olyan repülő alkalmatosságba, amely másodpercenként ezer kilométeres sebességgel száguldana, még azzal is majdnem 700 évig tartana, amíg a Naptól elrajtolva megérkezne a Naprendszer legkülső bolygójához. A legközelebbi csillagig, az alfa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Cen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taurihoz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pedig 4 és fél millió évig tartana az utazás. Hihetetlen távolságok, ám ő minden este könnyűszerrel bejárhatta a végtelent, csak annyit kellett tennie, hogy ráirányította az égboltra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távcsövét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Szerette ezt a kihívást, hogy egész életében az elérhetetlent vizsgálta, hogy nevet próbált adni megnevezhetetlennek, hogy csillagképekben gondolkodott. Boldogság töltötte el, ha megpillantotta a Göncölszekeret, a Medvét, a Rákot vagy a Hattyút, s néha tényleg úgy hitte, hogy Isten rajzolt ilyesmit az égre, pedig hát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ezen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csillagokat semmi sem kötötte össze, egymástól billió k</w:t>
      </w:r>
      <w:r w:rsidR="006D7DFF">
        <w:rPr>
          <w:rFonts w:ascii="Book Antiqua" w:eastAsia="Times New Roman" w:hAnsi="Book Antiqua" w:cs="Times New Roman"/>
          <w:sz w:val="28"/>
          <w:szCs w:val="28"/>
          <w:lang w:eastAsia="hu-HU"/>
        </w:rPr>
        <w:t>ilométerre ragyogtak, s csak a F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öldről, emberi fantáziával lehetett vonalat húzni közéjük, majd azt hirdetni, hogy ez a naiv gyermekrajz sárkányt, pegazust vagy éppen zsiráfot ábrázol. De hát, jutott eszébe, nem így működik-e az emberiség történelme is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Régmúlt események, ott egy időpont, itt egy városnév, csaták, valamikor nagyon régen megalakult egy állam, aztán eltűnt, évszámok, törvények, uralkodók, tudós államférfiak, győztesek és vesztesek neve váltogatja egymást, a történelemírók meg összefüggést keresnek, vonalakat húznak a messzi múlt homályos eseményei között. Az egyetlen biztos dolog az ő életében, döbbent rá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pár esztendeje: a tudomány szelleme, amely állandóan növekvő ragyogással veszi körbe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F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öldet. Hol van már Anaxagorasz, Ptolemaiosz,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Koperni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kusz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Tycho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Brahe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Galilei, Kepler, Newton, s német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kollégái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Gauss, von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Struve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, s egyetemi professzora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,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Friedrich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Bessel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!? Sok-sok éve meghaltak, különböző városokban, különböző időpontban éltek, s mégis, valamennyi ott van vele, meghallgatja véleményüket, vitatkozik velük, kérdezi őket, s ők tanácsot adnak neki. Mert a tudósokat – ellentétben a birodalmakkal és az uralkodókkal – a szellem igazságai kötik össze.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behunyta a szemét, ez a gondolat mindig megnyugtatta. És megint eszébe jutott Giordano Bruno.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Königsbergi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Egyetemen akadt kezébe az egyik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köny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ve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, több mint negyven éve. Átlapozta, bele-beleolvasott, érdekesnek talál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ta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, különösen azért, mer tudta, hogy Bruno nem volt csillagász. De most, ebben a bonni betegágyában egyre erősebben foglalkoztatta a ké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rdés, hogy komoly távcső nélkül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honnan a nyavalyából látta ilyen pontosan ez a gondolkodó a 17.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század küszöbén a végtelen világ fölépítését és az 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lastRenderedPageBreak/>
        <w:t>isteni szellemet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!?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ekkor mintha valaki fölnyitott volna a szemét, rá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döbbent a válaszra. Hát persze, a csillagok „súgtak” neki! Bruno nyilván megfejtette a ragyogá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s „abc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”-jét! Így aztán mindig tudta, hova nézzen, melyik csillag akar mondani neki valamit. Ezek szerint Bruno a végtelen szellemmel beszélgetett. Egészen biztos, hogy a csillagok kapcsolatban állnak az emberek sorsával, ezt az asztrológusok már több ezer éve tudják. De a halandó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k tekintete véges, s ők csak a N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aprendszer bolygóival foglal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koznak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. Ez az </w:t>
      </w:r>
      <w:proofErr w:type="gram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információ</w:t>
      </w:r>
      <w:proofErr w:type="gram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csak részleges lehet, a teljességet csak a ki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választottak ismerhetik meg. És Bruno ilyen volt! Azért kellett meghalnia, mert túl sokat tudott, többet, mint a Vatikán összes papja.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úgy vélte, hogy minden lélek egy bizonyos csillagban gyökerezik. De sajnos nincs olyan műszer, vagyis hát nem létezik az a tekintet, amely az összes születést, halált, sorsfordulót rögzíthetné a csillagok meséi alapján. Szinte biztos, gondolta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hogy Bruno igazságtalan és erőszakos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halá</w:t>
      </w:r>
      <w:proofErr w:type="spellEnd"/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lának pillanatában kihunyt valahol egy csillag. És amíg Bruno élt, nyilván föl-fölragyogott, hogy irányt mutasson neki. Bruno bizonyára előre ismer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te a sorsát, de vállalta, erre bíztatta a csillagok, 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csillagának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üzenete. Hogy miért, ezt – gondolta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Aregalander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– csak az Isten tudja. Ekkor a beteg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tu</w:t>
      </w:r>
      <w:proofErr w:type="spellEnd"/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dós rémülten kinyitotta a szemét, mert az a súlyos érzése támadt, leg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inkább a mellkasára nehezedve, hogy figyeli valaki. Kétségbeesetten föl akarta támaszkodni, hogy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körbenézzen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, de félúton elfogyott az ereje, visszahanyatlott a párnára, és meghalt. Ezekben a pillanatokban tényleg különös változást figyelt meg egy csillagász a messzi Turkuban.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Váratla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nul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és erősen fölragyogott az 1830-ban fölfedezett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Groombidge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változó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csillag fénye, amelynek rendkívüli sajátmozgását 1842-ben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katalogizálta, így aztán az égitest hosszú ideig az „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csillaga” nevet viselte. Ez a csillag egyébként minden február 17-én föl-fölcsillan különböző időpontokban, szinte egész nap: mert emlékezik. És volt egy olyan csillag is – több milliárd fényévre a földtől –, amely </w:t>
      </w:r>
      <w:proofErr w:type="spellStart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>Argelander</w:t>
      </w:r>
      <w:proofErr w:type="spellEnd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halá</w:t>
      </w:r>
      <w:r w:rsidR="00067958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bookmarkStart w:id="0" w:name="_GoBack"/>
      <w:bookmarkEnd w:id="0"/>
      <w:r w:rsidRPr="00D45A2B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lának pillanatában örökre kihunyt. Ám ezt csak Giordano Bruno észlelte.              </w:t>
      </w:r>
    </w:p>
    <w:p w:rsidR="00872B7E" w:rsidRPr="00D45A2B" w:rsidRDefault="00872B7E" w:rsidP="00D45A2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72B7E" w:rsidRPr="00D4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0"/>
    <w:rsid w:val="00067958"/>
    <w:rsid w:val="006D7DFF"/>
    <w:rsid w:val="00734210"/>
    <w:rsid w:val="00872B7E"/>
    <w:rsid w:val="00D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BB3"/>
  <w15:chartTrackingRefBased/>
  <w15:docId w15:val="{C07A5E29-701A-4902-ABAC-10E115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2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2024-02-14T19:22:00Z</dcterms:created>
  <dcterms:modified xsi:type="dcterms:W3CDTF">2024-02-14T19:22:00Z</dcterms:modified>
</cp:coreProperties>
</file>