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05086" w14:textId="77777777" w:rsidR="001D5A26" w:rsidRDefault="001D5A26">
      <w:pPr>
        <w:rPr>
          <w:rFonts w:ascii="Book Antiqua" w:hAnsi="Book Antiqua"/>
          <w:sz w:val="36"/>
          <w:szCs w:val="36"/>
        </w:rPr>
      </w:pPr>
    </w:p>
    <w:p w14:paraId="095A0ABA" w14:textId="00AA411B" w:rsidR="00AB7542" w:rsidRPr="00AB7542" w:rsidRDefault="00AB7542">
      <w:pPr>
        <w:rPr>
          <w:rFonts w:ascii="Book Antiqua" w:hAnsi="Book Antiqua"/>
          <w:sz w:val="36"/>
          <w:szCs w:val="36"/>
        </w:rPr>
      </w:pPr>
      <w:bookmarkStart w:id="0" w:name="_GoBack"/>
      <w:bookmarkEnd w:id="0"/>
      <w:r w:rsidRPr="00AB7542">
        <w:rPr>
          <w:rFonts w:ascii="Book Antiqua" w:hAnsi="Book Antiqua"/>
          <w:sz w:val="36"/>
          <w:szCs w:val="36"/>
        </w:rPr>
        <w:t>Szakonyi Károly</w:t>
      </w:r>
    </w:p>
    <w:p w14:paraId="29AEBEBE" w14:textId="53AF5B9A" w:rsidR="009A5608" w:rsidRPr="00AB7542" w:rsidRDefault="009A5608" w:rsidP="00AB7542">
      <w:pPr>
        <w:spacing w:after="120" w:line="240" w:lineRule="auto"/>
        <w:rPr>
          <w:rFonts w:ascii="Book Antiqua" w:hAnsi="Book Antiqua"/>
          <w:i/>
          <w:sz w:val="40"/>
          <w:szCs w:val="40"/>
        </w:rPr>
      </w:pPr>
      <w:r w:rsidRPr="00AB7542">
        <w:rPr>
          <w:rFonts w:ascii="Book Antiqua" w:hAnsi="Book Antiqua"/>
          <w:i/>
          <w:sz w:val="40"/>
          <w:szCs w:val="40"/>
        </w:rPr>
        <w:t>Szeminárium a sörözőben</w:t>
      </w:r>
    </w:p>
    <w:p w14:paraId="14F519C2" w14:textId="266F589D" w:rsidR="009A5608" w:rsidRPr="00AB7542" w:rsidRDefault="00AB7542" w:rsidP="00AB7542">
      <w:pPr>
        <w:spacing w:after="0" w:line="360" w:lineRule="auto"/>
        <w:rPr>
          <w:rFonts w:ascii="Book Antiqua" w:hAnsi="Book Antiqua"/>
          <w:b/>
          <w:sz w:val="28"/>
          <w:szCs w:val="28"/>
        </w:rPr>
      </w:pPr>
      <w:r w:rsidRPr="00AB7542">
        <w:rPr>
          <w:rFonts w:ascii="Book Antiqua" w:hAnsi="Book Antiqua"/>
          <w:b/>
          <w:sz w:val="28"/>
          <w:szCs w:val="28"/>
        </w:rPr>
        <w:t>Az öreg lábjegyzete</w:t>
      </w:r>
    </w:p>
    <w:p w14:paraId="6D5DFDE4" w14:textId="6D211F8D" w:rsidR="007056D4" w:rsidRPr="00AB7542" w:rsidRDefault="007056D4" w:rsidP="00AB754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B7542">
        <w:rPr>
          <w:rFonts w:ascii="Book Antiqua" w:hAnsi="Book Antiqua"/>
          <w:sz w:val="28"/>
          <w:szCs w:val="28"/>
        </w:rPr>
        <w:t>I</w:t>
      </w:r>
      <w:r w:rsidR="006A4C64" w:rsidRPr="00AB7542">
        <w:rPr>
          <w:rFonts w:ascii="Book Antiqua" w:hAnsi="Book Antiqua"/>
          <w:sz w:val="28"/>
          <w:szCs w:val="28"/>
        </w:rPr>
        <w:t>gen, akkreditáltunk egy szemináriumot, amit fiatal-öreg (vagy öreg-fiatal), de szárnyaló szellemű</w:t>
      </w:r>
      <w:r w:rsidR="00343F16" w:rsidRPr="00AB7542">
        <w:rPr>
          <w:rFonts w:ascii="Book Antiqua" w:hAnsi="Book Antiqua"/>
          <w:sz w:val="28"/>
          <w:szCs w:val="28"/>
        </w:rPr>
        <w:t>, (vö. lelkes és érdeklődő)</w:t>
      </w:r>
      <w:r w:rsidR="006A4C64" w:rsidRPr="00AB7542">
        <w:rPr>
          <w:rFonts w:ascii="Book Antiqua" w:hAnsi="Book Antiqua"/>
          <w:sz w:val="28"/>
          <w:szCs w:val="28"/>
        </w:rPr>
        <w:t xml:space="preserve"> barátom kezdeményezett abban a hiszemben, hogy tőlem tanulni lehet. </w:t>
      </w:r>
      <w:r w:rsidR="00823812" w:rsidRPr="00AB7542">
        <w:rPr>
          <w:rFonts w:ascii="Book Antiqua" w:hAnsi="Book Antiqua"/>
          <w:sz w:val="28"/>
          <w:szCs w:val="28"/>
        </w:rPr>
        <w:t>Meg hogy van mit tanulni.</w:t>
      </w:r>
    </w:p>
    <w:p w14:paraId="2116C029" w14:textId="4BBFABC0" w:rsidR="006F3255" w:rsidRPr="00AB7542" w:rsidRDefault="003A7F7A" w:rsidP="00AB754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B7542">
        <w:rPr>
          <w:rFonts w:ascii="Book Antiqua" w:hAnsi="Book Antiqua"/>
          <w:sz w:val="28"/>
          <w:szCs w:val="28"/>
        </w:rPr>
        <w:t xml:space="preserve"> Rendben van, lássunk neki! De tanítani?! </w:t>
      </w:r>
      <w:r w:rsidR="0041495B" w:rsidRPr="00AB7542">
        <w:rPr>
          <w:rFonts w:ascii="Book Antiqua" w:hAnsi="Book Antiqua"/>
          <w:sz w:val="28"/>
          <w:szCs w:val="28"/>
        </w:rPr>
        <w:t xml:space="preserve">Sohasem tudtam tanítani. </w:t>
      </w:r>
      <w:r w:rsidRPr="00AB7542">
        <w:rPr>
          <w:rFonts w:ascii="Book Antiqua" w:hAnsi="Book Antiqua"/>
          <w:sz w:val="28"/>
          <w:szCs w:val="28"/>
        </w:rPr>
        <w:t>Talán csak beszélgetni úgy erről-arról. Hogy miért éppen Pinterről meg Sherwood Andersonról? Ők jutottak eszembe azon az első órán, mert kedvelem őket. Haro</w:t>
      </w:r>
      <w:r w:rsidR="007056D4" w:rsidRPr="00AB7542">
        <w:rPr>
          <w:rFonts w:ascii="Book Antiqua" w:hAnsi="Book Antiqua"/>
          <w:sz w:val="28"/>
          <w:szCs w:val="28"/>
        </w:rPr>
        <w:t>l</w:t>
      </w:r>
      <w:r w:rsidRPr="00AB7542">
        <w:rPr>
          <w:rFonts w:ascii="Book Antiqua" w:hAnsi="Book Antiqua"/>
          <w:sz w:val="28"/>
          <w:szCs w:val="28"/>
        </w:rPr>
        <w:t>d Pinter darabját olvasva valamikor a hetvenes évek elején, nagyokat nevettem, olyan</w:t>
      </w:r>
      <w:r w:rsidR="007056D4" w:rsidRPr="00AB7542">
        <w:rPr>
          <w:rFonts w:ascii="Book Antiqua" w:hAnsi="Book Antiqua"/>
          <w:sz w:val="28"/>
          <w:szCs w:val="28"/>
        </w:rPr>
        <w:t xml:space="preserve"> remek figura </w:t>
      </w:r>
      <w:r w:rsidR="00C30994" w:rsidRPr="00AB7542">
        <w:rPr>
          <w:rFonts w:ascii="Book Antiqua" w:hAnsi="Book Antiqua"/>
          <w:i/>
          <w:sz w:val="28"/>
          <w:szCs w:val="28"/>
        </w:rPr>
        <w:t>A g</w:t>
      </w:r>
      <w:r w:rsidR="007056D4" w:rsidRPr="00AB7542">
        <w:rPr>
          <w:rFonts w:ascii="Book Antiqua" w:hAnsi="Book Antiqua"/>
          <w:i/>
          <w:sz w:val="28"/>
          <w:szCs w:val="28"/>
        </w:rPr>
        <w:t>ondnok</w:t>
      </w:r>
      <w:r w:rsidR="007056D4" w:rsidRPr="00AB7542">
        <w:rPr>
          <w:rFonts w:ascii="Book Antiqua" w:hAnsi="Book Antiqua"/>
          <w:sz w:val="28"/>
          <w:szCs w:val="28"/>
        </w:rPr>
        <w:t>ban az az ágrólszakadt, hebrencs beszéd</w:t>
      </w:r>
      <w:r w:rsidR="006F3255" w:rsidRPr="00AB7542">
        <w:rPr>
          <w:rFonts w:ascii="Book Antiqua" w:hAnsi="Book Antiqua"/>
          <w:sz w:val="28"/>
          <w:szCs w:val="28"/>
        </w:rPr>
        <w:t>ű</w:t>
      </w:r>
      <w:r w:rsidR="007056D4" w:rsidRPr="00AB7542">
        <w:rPr>
          <w:rFonts w:ascii="Book Antiqua" w:hAnsi="Book Antiqua"/>
          <w:sz w:val="28"/>
          <w:szCs w:val="28"/>
        </w:rPr>
        <w:t xml:space="preserve"> </w:t>
      </w:r>
      <w:r w:rsidR="006F3255" w:rsidRPr="00AB7542">
        <w:rPr>
          <w:rFonts w:ascii="Book Antiqua" w:hAnsi="Book Antiqua"/>
          <w:sz w:val="28"/>
          <w:szCs w:val="28"/>
        </w:rPr>
        <w:t>Davies</w:t>
      </w:r>
      <w:r w:rsidR="007056D4" w:rsidRPr="00AB7542">
        <w:rPr>
          <w:rFonts w:ascii="Book Antiqua" w:hAnsi="Book Antiqua"/>
          <w:sz w:val="28"/>
          <w:szCs w:val="28"/>
        </w:rPr>
        <w:t>.</w:t>
      </w:r>
      <w:r w:rsidR="006F3255" w:rsidRPr="00AB7542">
        <w:rPr>
          <w:rFonts w:ascii="Book Antiqua" w:hAnsi="Book Antiqua"/>
          <w:sz w:val="28"/>
          <w:szCs w:val="28"/>
        </w:rPr>
        <w:t xml:space="preserve"> Mondhatjuk abszurdnak ezt a darabot, de olvashatjuk realistának is, a többi színműve is csak annyira abszurd, amennyiben az élet, amit ábrázol</w:t>
      </w:r>
      <w:r w:rsidR="00C30994" w:rsidRPr="00AB7542">
        <w:rPr>
          <w:rFonts w:ascii="Book Antiqua" w:hAnsi="Book Antiqua"/>
          <w:sz w:val="28"/>
          <w:szCs w:val="28"/>
        </w:rPr>
        <w:t>.</w:t>
      </w:r>
      <w:r w:rsidR="006F3255" w:rsidRPr="00AB7542">
        <w:rPr>
          <w:rFonts w:ascii="Book Antiqua" w:hAnsi="Book Antiqua"/>
          <w:sz w:val="28"/>
          <w:szCs w:val="28"/>
        </w:rPr>
        <w:t xml:space="preserve"> A későbbi művek között van nehezen követhető, (mint pl. a </w:t>
      </w:r>
      <w:r w:rsidR="006F3255" w:rsidRPr="00AB7542">
        <w:rPr>
          <w:rFonts w:ascii="Book Antiqua" w:hAnsi="Book Antiqua"/>
          <w:i/>
          <w:sz w:val="28"/>
          <w:szCs w:val="28"/>
        </w:rPr>
        <w:t>Holdfény</w:t>
      </w:r>
      <w:r w:rsidR="006F3255" w:rsidRPr="00AB7542">
        <w:rPr>
          <w:rFonts w:ascii="Book Antiqua" w:hAnsi="Book Antiqua"/>
          <w:sz w:val="28"/>
          <w:szCs w:val="28"/>
        </w:rPr>
        <w:t xml:space="preserve">) de mindegyikben érezhető némi líraiság, még akkor is, ha néhol </w:t>
      </w:r>
      <w:r w:rsidR="00951CD4" w:rsidRPr="00AB7542">
        <w:rPr>
          <w:rFonts w:ascii="Book Antiqua" w:hAnsi="Book Antiqua"/>
          <w:sz w:val="28"/>
          <w:szCs w:val="28"/>
        </w:rPr>
        <w:t xml:space="preserve">nagyon </w:t>
      </w:r>
      <w:r w:rsidR="006F3255" w:rsidRPr="00AB7542">
        <w:rPr>
          <w:rFonts w:ascii="Book Antiqua" w:hAnsi="Book Antiqua"/>
          <w:sz w:val="28"/>
          <w:szCs w:val="28"/>
        </w:rPr>
        <w:t>durva.</w:t>
      </w:r>
    </w:p>
    <w:p w14:paraId="20D4AD75" w14:textId="2ED24018" w:rsidR="006F3255" w:rsidRPr="00AB7542" w:rsidRDefault="006F3255" w:rsidP="00AB7542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AB7542">
        <w:rPr>
          <w:rFonts w:ascii="Book Antiqua" w:hAnsi="Book Antiqua"/>
          <w:sz w:val="28"/>
          <w:szCs w:val="28"/>
        </w:rPr>
        <w:t xml:space="preserve">Hát ilyesmi </w:t>
      </w:r>
      <w:r w:rsidR="00951CD4" w:rsidRPr="00AB7542">
        <w:rPr>
          <w:rFonts w:ascii="Book Antiqua" w:hAnsi="Book Antiqua"/>
          <w:sz w:val="28"/>
          <w:szCs w:val="28"/>
        </w:rPr>
        <w:t>e</w:t>
      </w:r>
      <w:r w:rsidRPr="00AB7542">
        <w:rPr>
          <w:rFonts w:ascii="Book Antiqua" w:hAnsi="Book Antiqua"/>
          <w:sz w:val="28"/>
          <w:szCs w:val="28"/>
        </w:rPr>
        <w:t>z a sörözős tanóra.</w:t>
      </w:r>
    </w:p>
    <w:p w14:paraId="1F993512" w14:textId="720B9787" w:rsidR="00E46979" w:rsidRPr="00AB7542" w:rsidRDefault="006F3255" w:rsidP="00AB754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B7542">
        <w:rPr>
          <w:rFonts w:ascii="Book Antiqua" w:hAnsi="Book Antiqua"/>
          <w:sz w:val="28"/>
          <w:szCs w:val="28"/>
        </w:rPr>
        <w:t>Két író, (szakmabeli) beszélget arról, hogy mi fán terem a jó írás.</w:t>
      </w:r>
      <w:r w:rsidR="00E46979" w:rsidRPr="00AB7542">
        <w:rPr>
          <w:rFonts w:ascii="Book Antiqua" w:hAnsi="Book Antiqua"/>
          <w:sz w:val="28"/>
          <w:szCs w:val="28"/>
        </w:rPr>
        <w:t xml:space="preserve"> Pinterben a drámaírói rafinéria a téma, mert amellett, hogy remek, van benne huncutság. Jó ezt kibeszélni magunk között.</w:t>
      </w:r>
    </w:p>
    <w:p w14:paraId="5733E6EB" w14:textId="715B6378" w:rsidR="00343F16" w:rsidRPr="00AB7542" w:rsidRDefault="007056D4" w:rsidP="00AB754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B7542">
        <w:rPr>
          <w:rFonts w:ascii="Book Antiqua" w:hAnsi="Book Antiqua"/>
          <w:sz w:val="28"/>
          <w:szCs w:val="28"/>
        </w:rPr>
        <w:t xml:space="preserve"> Sherwood Andersont meg azé</w:t>
      </w:r>
      <w:r w:rsidR="00E46979" w:rsidRPr="00AB7542">
        <w:rPr>
          <w:rFonts w:ascii="Book Antiqua" w:hAnsi="Book Antiqua"/>
          <w:sz w:val="28"/>
          <w:szCs w:val="28"/>
        </w:rPr>
        <w:t>r</w:t>
      </w:r>
      <w:r w:rsidRPr="00AB7542">
        <w:rPr>
          <w:rFonts w:ascii="Book Antiqua" w:hAnsi="Book Antiqua"/>
          <w:sz w:val="28"/>
          <w:szCs w:val="28"/>
        </w:rPr>
        <w:t>t</w:t>
      </w:r>
      <w:r w:rsidR="00E46979" w:rsidRPr="00AB7542">
        <w:rPr>
          <w:rFonts w:ascii="Book Antiqua" w:hAnsi="Book Antiqua"/>
          <w:sz w:val="28"/>
          <w:szCs w:val="28"/>
        </w:rPr>
        <w:t xml:space="preserve"> említettem,</w:t>
      </w:r>
      <w:r w:rsidRPr="00AB7542">
        <w:rPr>
          <w:rFonts w:ascii="Book Antiqua" w:hAnsi="Book Antiqua"/>
          <w:sz w:val="28"/>
          <w:szCs w:val="28"/>
        </w:rPr>
        <w:t xml:space="preserve"> mert Gertrud Stein szalonjának a hangulatát hozza, </w:t>
      </w:r>
      <w:r w:rsidR="002A7B64" w:rsidRPr="00AB7542">
        <w:rPr>
          <w:rFonts w:ascii="Book Antiqua" w:hAnsi="Book Antiqua"/>
          <w:sz w:val="28"/>
          <w:szCs w:val="28"/>
        </w:rPr>
        <w:t xml:space="preserve"> </w:t>
      </w:r>
      <w:r w:rsidR="00420218" w:rsidRPr="00AB7542">
        <w:rPr>
          <w:rFonts w:ascii="Book Antiqua" w:hAnsi="Book Antiqua"/>
          <w:sz w:val="28"/>
          <w:szCs w:val="28"/>
        </w:rPr>
        <w:t>márpedig íróként nagyon irigyelem azt a társaságot a mú</w:t>
      </w:r>
      <w:r w:rsidR="002A7B64" w:rsidRPr="00AB7542">
        <w:rPr>
          <w:rFonts w:ascii="Book Antiqua" w:hAnsi="Book Antiqua"/>
          <w:sz w:val="28"/>
          <w:szCs w:val="28"/>
        </w:rPr>
        <w:t>l</w:t>
      </w:r>
      <w:r w:rsidR="00420218" w:rsidRPr="00AB7542">
        <w:rPr>
          <w:rFonts w:ascii="Book Antiqua" w:hAnsi="Book Antiqua"/>
          <w:sz w:val="28"/>
          <w:szCs w:val="28"/>
        </w:rPr>
        <w:t>t század húszas éveinek Párizsából. Izgalmas légkör lehetett, ahogy Alice B. Toklas</w:t>
      </w:r>
      <w:r w:rsidR="00E46979" w:rsidRPr="00AB7542">
        <w:rPr>
          <w:rFonts w:ascii="Book Antiqua" w:hAnsi="Book Antiqua"/>
          <w:sz w:val="28"/>
          <w:szCs w:val="28"/>
        </w:rPr>
        <w:t xml:space="preserve"> áléletrajzában</w:t>
      </w:r>
      <w:r w:rsidR="00420218" w:rsidRPr="00AB7542">
        <w:rPr>
          <w:rFonts w:ascii="Book Antiqua" w:hAnsi="Book Antiqua"/>
          <w:sz w:val="28"/>
          <w:szCs w:val="28"/>
        </w:rPr>
        <w:t xml:space="preserve"> Stein</w:t>
      </w:r>
      <w:r w:rsidR="00E46979" w:rsidRPr="00AB7542">
        <w:rPr>
          <w:rFonts w:ascii="Book Antiqua" w:hAnsi="Book Antiqua"/>
          <w:sz w:val="28"/>
          <w:szCs w:val="28"/>
        </w:rPr>
        <w:t xml:space="preserve"> önmagáról megír</w:t>
      </w:r>
      <w:r w:rsidR="00951CD4" w:rsidRPr="00AB7542">
        <w:rPr>
          <w:rFonts w:ascii="Book Antiqua" w:hAnsi="Book Antiqua"/>
          <w:sz w:val="28"/>
          <w:szCs w:val="28"/>
        </w:rPr>
        <w:t>ja</w:t>
      </w:r>
      <w:r w:rsidR="00E46979" w:rsidRPr="00AB7542">
        <w:rPr>
          <w:rFonts w:ascii="Book Antiqua" w:hAnsi="Book Antiqua"/>
          <w:sz w:val="28"/>
          <w:szCs w:val="28"/>
        </w:rPr>
        <w:t>.</w:t>
      </w:r>
      <w:r w:rsidR="00420218" w:rsidRPr="00AB7542">
        <w:rPr>
          <w:rFonts w:ascii="Book Antiqua" w:hAnsi="Book Antiqua"/>
          <w:sz w:val="28"/>
          <w:szCs w:val="28"/>
        </w:rPr>
        <w:t xml:space="preserve"> </w:t>
      </w:r>
      <w:r w:rsidRPr="00AB7542">
        <w:rPr>
          <w:rFonts w:ascii="Book Antiqua" w:hAnsi="Book Antiqua"/>
          <w:sz w:val="28"/>
          <w:szCs w:val="28"/>
        </w:rPr>
        <w:t xml:space="preserve"> </w:t>
      </w:r>
      <w:r w:rsidR="00420218" w:rsidRPr="00AB7542">
        <w:rPr>
          <w:rFonts w:ascii="Book Antiqua" w:hAnsi="Book Antiqua"/>
          <w:sz w:val="28"/>
          <w:szCs w:val="28"/>
        </w:rPr>
        <w:t>Ezr</w:t>
      </w:r>
      <w:r w:rsidR="002A7B64" w:rsidRPr="00AB7542">
        <w:rPr>
          <w:rFonts w:ascii="Book Antiqua" w:hAnsi="Book Antiqua"/>
          <w:sz w:val="28"/>
          <w:szCs w:val="28"/>
        </w:rPr>
        <w:t>a</w:t>
      </w:r>
      <w:r w:rsidR="00420218" w:rsidRPr="00AB7542">
        <w:rPr>
          <w:rFonts w:ascii="Book Antiqua" w:hAnsi="Book Antiqua"/>
          <w:sz w:val="28"/>
          <w:szCs w:val="28"/>
        </w:rPr>
        <w:t xml:space="preserve"> Pund</w:t>
      </w:r>
      <w:r w:rsidR="002A7B64" w:rsidRPr="00AB7542">
        <w:rPr>
          <w:rFonts w:ascii="Book Antiqua" w:hAnsi="Book Antiqua"/>
          <w:sz w:val="28"/>
          <w:szCs w:val="28"/>
        </w:rPr>
        <w:t xml:space="preserve">, </w:t>
      </w:r>
      <w:r w:rsidR="00420218" w:rsidRPr="00AB7542">
        <w:rPr>
          <w:rFonts w:ascii="Book Antiqua" w:hAnsi="Book Antiqua"/>
          <w:sz w:val="28"/>
          <w:szCs w:val="28"/>
        </w:rPr>
        <w:t>Braque, Coct</w:t>
      </w:r>
      <w:r w:rsidR="004346D5" w:rsidRPr="00AB7542">
        <w:rPr>
          <w:rFonts w:ascii="Book Antiqua" w:hAnsi="Book Antiqua"/>
          <w:sz w:val="28"/>
          <w:szCs w:val="28"/>
        </w:rPr>
        <w:t>eau</w:t>
      </w:r>
      <w:r w:rsidR="00420218" w:rsidRPr="00AB7542">
        <w:rPr>
          <w:rFonts w:ascii="Book Antiqua" w:hAnsi="Book Antiqua"/>
          <w:sz w:val="28"/>
          <w:szCs w:val="28"/>
        </w:rPr>
        <w:t xml:space="preserve">, </w:t>
      </w:r>
      <w:r w:rsidR="004346D5" w:rsidRPr="00AB7542">
        <w:rPr>
          <w:rFonts w:ascii="Book Antiqua" w:hAnsi="Book Antiqua"/>
          <w:sz w:val="28"/>
          <w:szCs w:val="28"/>
        </w:rPr>
        <w:t>Pi</w:t>
      </w:r>
      <w:r w:rsidR="002A7B64" w:rsidRPr="00AB7542">
        <w:rPr>
          <w:rFonts w:ascii="Book Antiqua" w:hAnsi="Book Antiqua"/>
          <w:sz w:val="28"/>
          <w:szCs w:val="28"/>
        </w:rPr>
        <w:t>c</w:t>
      </w:r>
      <w:r w:rsidR="004346D5" w:rsidRPr="00AB7542">
        <w:rPr>
          <w:rFonts w:ascii="Book Antiqua" w:hAnsi="Book Antiqua"/>
          <w:sz w:val="28"/>
          <w:szCs w:val="28"/>
        </w:rPr>
        <w:t>asso</w:t>
      </w:r>
      <w:r w:rsidR="002A7B64" w:rsidRPr="00AB7542">
        <w:rPr>
          <w:rFonts w:ascii="Book Antiqua" w:hAnsi="Book Antiqua"/>
          <w:sz w:val="28"/>
          <w:szCs w:val="28"/>
        </w:rPr>
        <w:t xml:space="preserve">, </w:t>
      </w:r>
      <w:r w:rsidR="004346D5" w:rsidRPr="00AB7542">
        <w:rPr>
          <w:rFonts w:ascii="Book Antiqua" w:hAnsi="Book Antiqua"/>
          <w:sz w:val="28"/>
          <w:szCs w:val="28"/>
        </w:rPr>
        <w:t>Matisse. Tristan Tzara, Chagall, Apollinaire</w:t>
      </w:r>
      <w:r w:rsidR="009A5608" w:rsidRPr="00AB7542">
        <w:rPr>
          <w:rFonts w:ascii="Book Antiqua" w:hAnsi="Book Antiqua"/>
          <w:sz w:val="28"/>
          <w:szCs w:val="28"/>
        </w:rPr>
        <w:t>, Ford Madox Ford</w:t>
      </w:r>
      <w:r w:rsidR="004346D5" w:rsidRPr="00AB7542">
        <w:rPr>
          <w:rFonts w:ascii="Book Antiqua" w:hAnsi="Book Antiqua"/>
          <w:sz w:val="28"/>
          <w:szCs w:val="28"/>
        </w:rPr>
        <w:t xml:space="preserve"> és még Czóbel is</w:t>
      </w:r>
      <w:r w:rsidR="00E46979" w:rsidRPr="00AB7542">
        <w:rPr>
          <w:rFonts w:ascii="Book Antiqua" w:hAnsi="Book Antiqua"/>
          <w:sz w:val="28"/>
          <w:szCs w:val="28"/>
        </w:rPr>
        <w:t xml:space="preserve">! </w:t>
      </w:r>
      <w:r w:rsidR="004346D5" w:rsidRPr="00AB7542">
        <w:rPr>
          <w:rFonts w:ascii="Book Antiqua" w:hAnsi="Book Antiqua"/>
          <w:sz w:val="28"/>
          <w:szCs w:val="28"/>
        </w:rPr>
        <w:t>és persze Hemingway</w:t>
      </w:r>
      <w:r w:rsidR="009A5608" w:rsidRPr="00AB7542">
        <w:rPr>
          <w:rFonts w:ascii="Book Antiqua" w:hAnsi="Book Antiqua"/>
          <w:sz w:val="28"/>
          <w:szCs w:val="28"/>
        </w:rPr>
        <w:t>, akit</w:t>
      </w:r>
      <w:r w:rsidR="004346D5" w:rsidRPr="00AB7542">
        <w:rPr>
          <w:rFonts w:ascii="Book Antiqua" w:hAnsi="Book Antiqua"/>
          <w:sz w:val="28"/>
          <w:szCs w:val="28"/>
        </w:rPr>
        <w:t xml:space="preserve"> Gertrud Stein terelgete</w:t>
      </w:r>
      <w:r w:rsidR="00AB7542">
        <w:rPr>
          <w:rFonts w:ascii="Book Antiqua" w:hAnsi="Book Antiqua"/>
          <w:sz w:val="28"/>
          <w:szCs w:val="28"/>
        </w:rPr>
        <w:t>tt Sherwwood Andersonnal együtt</w:t>
      </w:r>
      <w:r w:rsidR="004346D5" w:rsidRPr="00AB7542">
        <w:rPr>
          <w:rFonts w:ascii="Book Antiqua" w:hAnsi="Book Antiqua"/>
          <w:sz w:val="28"/>
          <w:szCs w:val="28"/>
        </w:rPr>
        <w:t xml:space="preserve"> a későbbi jéghegy elmélet</w:t>
      </w:r>
      <w:r w:rsidR="002A7B64" w:rsidRPr="00AB7542">
        <w:rPr>
          <w:rFonts w:ascii="Book Antiqua" w:hAnsi="Book Antiqua"/>
          <w:sz w:val="28"/>
          <w:szCs w:val="28"/>
        </w:rPr>
        <w:t>e</w:t>
      </w:r>
      <w:r w:rsidR="004346D5" w:rsidRPr="00AB7542">
        <w:rPr>
          <w:rFonts w:ascii="Book Antiqua" w:hAnsi="Book Antiqua"/>
          <w:sz w:val="28"/>
          <w:szCs w:val="28"/>
        </w:rPr>
        <w:t xml:space="preserve"> felé</w:t>
      </w:r>
      <w:r w:rsidR="00BC5FA2" w:rsidRPr="00AB7542">
        <w:rPr>
          <w:rFonts w:ascii="Book Antiqua" w:hAnsi="Book Antiqua"/>
          <w:sz w:val="28"/>
          <w:szCs w:val="28"/>
        </w:rPr>
        <w:t>. M</w:t>
      </w:r>
      <w:r w:rsidR="009A5608" w:rsidRPr="00AB7542">
        <w:rPr>
          <w:rFonts w:ascii="Book Antiqua" w:hAnsi="Book Antiqua"/>
          <w:sz w:val="28"/>
          <w:szCs w:val="28"/>
        </w:rPr>
        <w:t xml:space="preserve">ind ott lebzselt </w:t>
      </w:r>
      <w:r w:rsidR="00BC5FA2" w:rsidRPr="00AB7542">
        <w:rPr>
          <w:rFonts w:ascii="Book Antiqua" w:hAnsi="Book Antiqua"/>
          <w:sz w:val="28"/>
          <w:szCs w:val="28"/>
        </w:rPr>
        <w:t xml:space="preserve">a </w:t>
      </w:r>
      <w:r w:rsidR="009A5608" w:rsidRPr="00AB7542">
        <w:rPr>
          <w:rFonts w:ascii="Book Antiqua" w:hAnsi="Book Antiqua"/>
          <w:sz w:val="28"/>
          <w:szCs w:val="28"/>
        </w:rPr>
        <w:t xml:space="preserve"> Rue de Fleurus</w:t>
      </w:r>
      <w:r w:rsidR="00662FCF" w:rsidRPr="00AB7542">
        <w:rPr>
          <w:rFonts w:ascii="Book Antiqua" w:hAnsi="Book Antiqua"/>
          <w:sz w:val="28"/>
          <w:szCs w:val="28"/>
        </w:rPr>
        <w:t xml:space="preserve"> </w:t>
      </w:r>
      <w:r w:rsidR="009A5608" w:rsidRPr="00AB7542">
        <w:rPr>
          <w:rFonts w:ascii="Book Antiqua" w:hAnsi="Book Antiqua"/>
          <w:sz w:val="28"/>
          <w:szCs w:val="28"/>
        </w:rPr>
        <w:t>27-ben</w:t>
      </w:r>
      <w:r w:rsidR="00BC5FA2" w:rsidRPr="00AB7542">
        <w:rPr>
          <w:rFonts w:ascii="Book Antiqua" w:hAnsi="Book Antiqua"/>
          <w:sz w:val="28"/>
          <w:szCs w:val="28"/>
        </w:rPr>
        <w:t>.</w:t>
      </w:r>
    </w:p>
    <w:p w14:paraId="3915F2A0" w14:textId="04CE7D51" w:rsidR="00951CD4" w:rsidRPr="00AB7542" w:rsidRDefault="007056D4" w:rsidP="00AB754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B7542">
        <w:rPr>
          <w:rFonts w:ascii="Book Antiqua" w:hAnsi="Book Antiqua"/>
          <w:sz w:val="28"/>
          <w:szCs w:val="28"/>
        </w:rPr>
        <w:t>Micsoda zsenik ültek ott a lábánál, áhítattal hallgatva bölcs tanácsait. A két nő, a termetes</w:t>
      </w:r>
      <w:r w:rsidR="003100BB" w:rsidRPr="00AB7542">
        <w:rPr>
          <w:rFonts w:ascii="Book Antiqua" w:hAnsi="Book Antiqua"/>
          <w:sz w:val="28"/>
          <w:szCs w:val="28"/>
        </w:rPr>
        <w:t xml:space="preserve"> Gertrud és a csúnyácska, sovány Alice között meg</w:t>
      </w:r>
      <w:r w:rsidR="00AB7542">
        <w:rPr>
          <w:rFonts w:ascii="Book Antiqua" w:hAnsi="Book Antiqua"/>
          <w:sz w:val="28"/>
          <w:szCs w:val="28"/>
        </w:rPr>
        <w:t>-</w:t>
      </w:r>
      <w:r w:rsidR="003100BB" w:rsidRPr="00AB7542">
        <w:rPr>
          <w:rFonts w:ascii="Book Antiqua" w:hAnsi="Book Antiqua"/>
          <w:sz w:val="28"/>
          <w:szCs w:val="28"/>
        </w:rPr>
        <w:t>osztódott a szerep, a ház úrnője, aki nagyon szerette, ha „uram”-nak szólították, a vendégek</w:t>
      </w:r>
      <w:r w:rsidR="00951CD4" w:rsidRPr="00AB7542">
        <w:rPr>
          <w:rFonts w:ascii="Book Antiqua" w:hAnsi="Book Antiqua"/>
          <w:sz w:val="28"/>
          <w:szCs w:val="28"/>
        </w:rPr>
        <w:t>et</w:t>
      </w:r>
      <w:r w:rsidR="003100BB" w:rsidRPr="00AB7542">
        <w:rPr>
          <w:rFonts w:ascii="Book Antiqua" w:hAnsi="Book Antiqua"/>
          <w:sz w:val="28"/>
          <w:szCs w:val="28"/>
        </w:rPr>
        <w:t xml:space="preserve"> szellemi táplál</w:t>
      </w:r>
      <w:r w:rsidR="00951CD4" w:rsidRPr="00AB7542">
        <w:rPr>
          <w:rFonts w:ascii="Book Antiqua" w:hAnsi="Book Antiqua"/>
          <w:sz w:val="28"/>
          <w:szCs w:val="28"/>
        </w:rPr>
        <w:t>ékkal</w:t>
      </w:r>
      <w:r w:rsidR="003100BB" w:rsidRPr="00AB7542">
        <w:rPr>
          <w:rFonts w:ascii="Book Antiqua" w:hAnsi="Book Antiqua"/>
          <w:sz w:val="28"/>
          <w:szCs w:val="28"/>
        </w:rPr>
        <w:t xml:space="preserve"> látta el, Alice meg rafinált, finom étkekkel. Diszkréció, de nem tit</w:t>
      </w:r>
      <w:r w:rsidR="00662FCF" w:rsidRPr="00AB7542">
        <w:rPr>
          <w:rFonts w:ascii="Book Antiqua" w:hAnsi="Book Antiqua"/>
          <w:sz w:val="28"/>
          <w:szCs w:val="28"/>
        </w:rPr>
        <w:t xml:space="preserve">kolózás </w:t>
      </w:r>
      <w:r w:rsidR="003100BB" w:rsidRPr="00AB7542">
        <w:rPr>
          <w:rFonts w:ascii="Book Antiqua" w:hAnsi="Book Antiqua"/>
          <w:sz w:val="28"/>
          <w:szCs w:val="28"/>
        </w:rPr>
        <w:t>övezte kettősüket, csak Hemingwayn</w:t>
      </w:r>
      <w:r w:rsidR="00662FCF" w:rsidRPr="00AB7542">
        <w:rPr>
          <w:rFonts w:ascii="Book Antiqua" w:hAnsi="Book Antiqua"/>
          <w:sz w:val="28"/>
          <w:szCs w:val="28"/>
        </w:rPr>
        <w:t>e</w:t>
      </w:r>
      <w:r w:rsidR="003100BB" w:rsidRPr="00AB7542">
        <w:rPr>
          <w:rFonts w:ascii="Book Antiqua" w:hAnsi="Book Antiqua"/>
          <w:sz w:val="28"/>
          <w:szCs w:val="28"/>
        </w:rPr>
        <w:t>k nem esett le a tantusz</w:t>
      </w:r>
      <w:r w:rsidR="001D5A26">
        <w:rPr>
          <w:rFonts w:ascii="Book Antiqua" w:hAnsi="Book Antiqua"/>
          <w:sz w:val="28"/>
          <w:szCs w:val="28"/>
        </w:rPr>
        <w:t>. A</w:t>
      </w:r>
      <w:r w:rsidR="003100BB" w:rsidRPr="00AB7542">
        <w:rPr>
          <w:rFonts w:ascii="Book Antiqua" w:hAnsi="Book Antiqua"/>
          <w:sz w:val="28"/>
          <w:szCs w:val="28"/>
        </w:rPr>
        <w:t>mikor egyszer kéretlenül beállított hozzájuk</w:t>
      </w:r>
      <w:r w:rsidR="001D5A26">
        <w:rPr>
          <w:rFonts w:ascii="Book Antiqua" w:hAnsi="Book Antiqua"/>
          <w:sz w:val="28"/>
          <w:szCs w:val="28"/>
        </w:rPr>
        <w:t xml:space="preserve">, s </w:t>
      </w:r>
      <w:r w:rsidR="003100BB" w:rsidRPr="00AB7542">
        <w:rPr>
          <w:rFonts w:ascii="Book Antiqua" w:hAnsi="Book Antiqua"/>
          <w:sz w:val="28"/>
          <w:szCs w:val="28"/>
        </w:rPr>
        <w:t>várakozott a halban,  az emeletről furcsa női hango</w:t>
      </w:r>
      <w:r w:rsidR="001D5A26">
        <w:rPr>
          <w:rFonts w:ascii="Book Antiqua" w:hAnsi="Book Antiqua"/>
          <w:sz w:val="28"/>
          <w:szCs w:val="28"/>
        </w:rPr>
        <w:t>-</w:t>
      </w:r>
      <w:r w:rsidR="003100BB" w:rsidRPr="00AB7542">
        <w:rPr>
          <w:rFonts w:ascii="Book Antiqua" w:hAnsi="Book Antiqua"/>
          <w:sz w:val="28"/>
          <w:szCs w:val="28"/>
        </w:rPr>
        <w:lastRenderedPageBreak/>
        <w:t xml:space="preserve">kat hallott. Volt olyan konzervatív, </w:t>
      </w:r>
      <w:r w:rsidR="00AB7542">
        <w:rPr>
          <w:rFonts w:ascii="Book Antiqua" w:hAnsi="Book Antiqua"/>
          <w:sz w:val="28"/>
          <w:szCs w:val="28"/>
        </w:rPr>
        <w:t>(</w:t>
      </w:r>
      <w:r w:rsidR="00951CD4" w:rsidRPr="00AB7542">
        <w:rPr>
          <w:rFonts w:ascii="Book Antiqua" w:hAnsi="Book Antiqua"/>
          <w:sz w:val="28"/>
          <w:szCs w:val="28"/>
        </w:rPr>
        <w:t xml:space="preserve">vagy macsó?) </w:t>
      </w:r>
      <w:r w:rsidR="003100BB" w:rsidRPr="00AB7542">
        <w:rPr>
          <w:rFonts w:ascii="Book Antiqua" w:hAnsi="Book Antiqua"/>
          <w:sz w:val="28"/>
          <w:szCs w:val="28"/>
        </w:rPr>
        <w:t xml:space="preserve">hogy </w:t>
      </w:r>
      <w:r w:rsidR="00951CD4" w:rsidRPr="00AB7542">
        <w:rPr>
          <w:rFonts w:ascii="Book Antiqua" w:hAnsi="Book Antiqua"/>
          <w:sz w:val="28"/>
          <w:szCs w:val="28"/>
        </w:rPr>
        <w:t xml:space="preserve">rögtön </w:t>
      </w:r>
      <w:r w:rsidR="003100BB" w:rsidRPr="00AB7542">
        <w:rPr>
          <w:rFonts w:ascii="Book Antiqua" w:hAnsi="Book Antiqua"/>
          <w:sz w:val="28"/>
          <w:szCs w:val="28"/>
        </w:rPr>
        <w:t>meg</w:t>
      </w:r>
      <w:r w:rsidR="001D5A26">
        <w:rPr>
          <w:rFonts w:ascii="Book Antiqua" w:hAnsi="Book Antiqua"/>
          <w:sz w:val="28"/>
          <w:szCs w:val="28"/>
        </w:rPr>
        <w:t>-</w:t>
      </w:r>
      <w:r w:rsidR="003100BB" w:rsidRPr="00AB7542">
        <w:rPr>
          <w:rFonts w:ascii="Book Antiqua" w:hAnsi="Book Antiqua"/>
          <w:sz w:val="28"/>
          <w:szCs w:val="28"/>
        </w:rPr>
        <w:t>botránkoz</w:t>
      </w:r>
      <w:r w:rsidR="00951CD4" w:rsidRPr="00AB7542">
        <w:rPr>
          <w:rFonts w:ascii="Book Antiqua" w:hAnsi="Book Antiqua"/>
          <w:sz w:val="28"/>
          <w:szCs w:val="28"/>
        </w:rPr>
        <w:t>zon.</w:t>
      </w:r>
      <w:r w:rsidR="003100BB" w:rsidRPr="00AB7542">
        <w:rPr>
          <w:rFonts w:ascii="Book Antiqua" w:hAnsi="Book Antiqua"/>
          <w:sz w:val="28"/>
          <w:szCs w:val="28"/>
        </w:rPr>
        <w:t xml:space="preserve"> </w:t>
      </w:r>
      <w:r w:rsidR="00782754" w:rsidRPr="00AB7542">
        <w:rPr>
          <w:rFonts w:ascii="Book Antiqua" w:hAnsi="Book Antiqua"/>
          <w:sz w:val="28"/>
          <w:szCs w:val="28"/>
        </w:rPr>
        <w:t>Nem Stein</w:t>
      </w:r>
      <w:r w:rsidR="009A5608" w:rsidRPr="00AB7542">
        <w:rPr>
          <w:rFonts w:ascii="Book Antiqua" w:hAnsi="Book Antiqua"/>
          <w:sz w:val="28"/>
          <w:szCs w:val="28"/>
        </w:rPr>
        <w:t xml:space="preserve"> volt az e</w:t>
      </w:r>
      <w:r w:rsidR="00951CD4" w:rsidRPr="00AB7542">
        <w:rPr>
          <w:rFonts w:ascii="Book Antiqua" w:hAnsi="Book Antiqua"/>
          <w:sz w:val="28"/>
          <w:szCs w:val="28"/>
        </w:rPr>
        <w:t>l</w:t>
      </w:r>
      <w:r w:rsidR="009A5608" w:rsidRPr="00AB7542">
        <w:rPr>
          <w:rFonts w:ascii="Book Antiqua" w:hAnsi="Book Antiqua"/>
          <w:sz w:val="28"/>
          <w:szCs w:val="28"/>
        </w:rPr>
        <w:t>ső</w:t>
      </w:r>
      <w:r w:rsidR="00782754" w:rsidRPr="00AB7542">
        <w:rPr>
          <w:rFonts w:ascii="Book Antiqua" w:hAnsi="Book Antiqua"/>
          <w:sz w:val="28"/>
          <w:szCs w:val="28"/>
        </w:rPr>
        <w:t>, akit aztán kibeszélt abban a remek kis könyvében, a</w:t>
      </w:r>
      <w:r w:rsidR="006271A5" w:rsidRPr="00AB7542">
        <w:rPr>
          <w:rFonts w:ascii="Book Antiqua" w:hAnsi="Book Antiqua"/>
          <w:sz w:val="28"/>
          <w:szCs w:val="28"/>
        </w:rPr>
        <w:t xml:space="preserve"> </w:t>
      </w:r>
      <w:r w:rsidR="006271A5" w:rsidRPr="00AB7542">
        <w:rPr>
          <w:rFonts w:ascii="Book Antiqua" w:hAnsi="Book Antiqua"/>
          <w:i/>
          <w:sz w:val="28"/>
          <w:szCs w:val="28"/>
        </w:rPr>
        <w:t>Vándorünnep</w:t>
      </w:r>
      <w:r w:rsidR="006271A5" w:rsidRPr="00AB7542">
        <w:rPr>
          <w:rFonts w:ascii="Book Antiqua" w:hAnsi="Book Antiqua"/>
          <w:sz w:val="28"/>
          <w:szCs w:val="28"/>
        </w:rPr>
        <w:t>ben.</w:t>
      </w:r>
      <w:r w:rsidR="00951CD4" w:rsidRPr="00AB7542">
        <w:rPr>
          <w:rFonts w:ascii="Book Antiqua" w:hAnsi="Book Antiqua"/>
          <w:sz w:val="28"/>
          <w:szCs w:val="28"/>
        </w:rPr>
        <w:t xml:space="preserve"> (Fitzgerald se menekülhetett el tolla elől.)</w:t>
      </w:r>
    </w:p>
    <w:p w14:paraId="38902AC1" w14:textId="544129C8" w:rsidR="00E46979" w:rsidRPr="00AB7542" w:rsidRDefault="00AA767D" w:rsidP="00AB754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B7542">
        <w:rPr>
          <w:rFonts w:ascii="Book Antiqua" w:hAnsi="Book Antiqua"/>
          <w:sz w:val="28"/>
          <w:szCs w:val="28"/>
        </w:rPr>
        <w:t xml:space="preserve">Mivel hallgató barátom ezt a könyvet jó ismeri, kihagyjuk, de </w:t>
      </w:r>
      <w:r w:rsidR="00E46979" w:rsidRPr="00AB7542">
        <w:rPr>
          <w:rFonts w:ascii="Book Antiqua" w:hAnsi="Book Antiqua"/>
          <w:sz w:val="28"/>
          <w:szCs w:val="28"/>
        </w:rPr>
        <w:t>legyen a következő „lecke</w:t>
      </w:r>
      <w:r w:rsidRPr="00AB7542">
        <w:rPr>
          <w:rFonts w:ascii="Book Antiqua" w:hAnsi="Book Antiqua"/>
          <w:sz w:val="28"/>
          <w:szCs w:val="28"/>
        </w:rPr>
        <w:t>,</w:t>
      </w:r>
      <w:r w:rsidR="00E46979" w:rsidRPr="00AB7542">
        <w:rPr>
          <w:rFonts w:ascii="Book Antiqua" w:hAnsi="Book Antiqua"/>
          <w:sz w:val="28"/>
          <w:szCs w:val="28"/>
        </w:rPr>
        <w:t>”</w:t>
      </w:r>
      <w:r w:rsidRPr="00AB7542">
        <w:rPr>
          <w:rFonts w:ascii="Book Antiqua" w:hAnsi="Book Antiqua"/>
          <w:sz w:val="28"/>
          <w:szCs w:val="28"/>
        </w:rPr>
        <w:t xml:space="preserve"> ha</w:t>
      </w:r>
      <w:r w:rsidR="00E46979" w:rsidRPr="00AB7542">
        <w:rPr>
          <w:rFonts w:ascii="Book Antiqua" w:hAnsi="Book Antiqua"/>
          <w:sz w:val="28"/>
          <w:szCs w:val="28"/>
        </w:rPr>
        <w:t xml:space="preserve"> már szóba került, Gertrud Stein </w:t>
      </w:r>
      <w:r w:rsidR="00E46979" w:rsidRPr="00AB7542">
        <w:rPr>
          <w:rFonts w:ascii="Book Antiqua" w:hAnsi="Book Antiqua"/>
          <w:i/>
          <w:iCs/>
          <w:sz w:val="28"/>
          <w:szCs w:val="28"/>
        </w:rPr>
        <w:t>Alice B. T</w:t>
      </w:r>
      <w:r w:rsidR="00AB7542">
        <w:rPr>
          <w:rFonts w:ascii="Book Antiqua" w:hAnsi="Book Antiqua"/>
          <w:i/>
          <w:iCs/>
          <w:sz w:val="28"/>
          <w:szCs w:val="28"/>
        </w:rPr>
        <w:t xml:space="preserve">oklas életrajza. (Gondolat kiadó, 1974. Fordította: </w:t>
      </w:r>
      <w:r w:rsidR="009A5608" w:rsidRPr="00AB7542">
        <w:rPr>
          <w:rFonts w:ascii="Book Antiqua" w:hAnsi="Book Antiqua"/>
          <w:i/>
          <w:iCs/>
          <w:sz w:val="28"/>
          <w:szCs w:val="28"/>
        </w:rPr>
        <w:t>S</w:t>
      </w:r>
      <w:r w:rsidR="00AB7542">
        <w:rPr>
          <w:rFonts w:ascii="Book Antiqua" w:hAnsi="Book Antiqua"/>
          <w:i/>
          <w:iCs/>
          <w:sz w:val="28"/>
          <w:szCs w:val="28"/>
        </w:rPr>
        <w:t>zobotka Tibor</w:t>
      </w:r>
      <w:r w:rsidR="00E46979" w:rsidRPr="00AB7542">
        <w:rPr>
          <w:rFonts w:ascii="Book Antiqua" w:hAnsi="Book Antiqua"/>
          <w:i/>
          <w:iCs/>
          <w:sz w:val="28"/>
          <w:szCs w:val="28"/>
        </w:rPr>
        <w:t>)</w:t>
      </w:r>
    </w:p>
    <w:p w14:paraId="41099315" w14:textId="31EFD1C5" w:rsidR="006271A5" w:rsidRDefault="006271A5">
      <w:pPr>
        <w:rPr>
          <w:sz w:val="28"/>
          <w:szCs w:val="28"/>
        </w:rPr>
      </w:pPr>
    </w:p>
    <w:p w14:paraId="7DED42D0" w14:textId="62ECC043" w:rsidR="007056D4" w:rsidRPr="006A4C64" w:rsidRDefault="007056D4">
      <w:pPr>
        <w:rPr>
          <w:sz w:val="28"/>
          <w:szCs w:val="28"/>
        </w:rPr>
      </w:pPr>
    </w:p>
    <w:sectPr w:rsidR="007056D4" w:rsidRPr="006A4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E0264" w14:textId="77777777" w:rsidR="00EF0E8B" w:rsidRDefault="00EF0E8B" w:rsidP="008F6F2C">
      <w:pPr>
        <w:spacing w:after="0" w:line="240" w:lineRule="auto"/>
      </w:pPr>
      <w:r>
        <w:separator/>
      </w:r>
    </w:p>
  </w:endnote>
  <w:endnote w:type="continuationSeparator" w:id="0">
    <w:p w14:paraId="77E0224B" w14:textId="77777777" w:rsidR="00EF0E8B" w:rsidRDefault="00EF0E8B" w:rsidP="008F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7C78B" w14:textId="77777777" w:rsidR="00EF0E8B" w:rsidRDefault="00EF0E8B" w:rsidP="008F6F2C">
      <w:pPr>
        <w:spacing w:after="0" w:line="240" w:lineRule="auto"/>
      </w:pPr>
      <w:r>
        <w:separator/>
      </w:r>
    </w:p>
  </w:footnote>
  <w:footnote w:type="continuationSeparator" w:id="0">
    <w:p w14:paraId="4609AD7B" w14:textId="77777777" w:rsidR="00EF0E8B" w:rsidRDefault="00EF0E8B" w:rsidP="008F6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64"/>
    <w:rsid w:val="00007818"/>
    <w:rsid w:val="00055FBB"/>
    <w:rsid w:val="000F0E2E"/>
    <w:rsid w:val="001D5A26"/>
    <w:rsid w:val="0021771C"/>
    <w:rsid w:val="002A7B64"/>
    <w:rsid w:val="003100BB"/>
    <w:rsid w:val="00336FF4"/>
    <w:rsid w:val="00343F16"/>
    <w:rsid w:val="003A7F7A"/>
    <w:rsid w:val="0041495B"/>
    <w:rsid w:val="00420218"/>
    <w:rsid w:val="004346D5"/>
    <w:rsid w:val="0050737E"/>
    <w:rsid w:val="006271A5"/>
    <w:rsid w:val="00662FCF"/>
    <w:rsid w:val="006A4C64"/>
    <w:rsid w:val="006F3255"/>
    <w:rsid w:val="007056D4"/>
    <w:rsid w:val="00782754"/>
    <w:rsid w:val="007910BC"/>
    <w:rsid w:val="00823812"/>
    <w:rsid w:val="0083759D"/>
    <w:rsid w:val="008F6F2C"/>
    <w:rsid w:val="00951CD4"/>
    <w:rsid w:val="00960640"/>
    <w:rsid w:val="009A5608"/>
    <w:rsid w:val="00A375B7"/>
    <w:rsid w:val="00A63D86"/>
    <w:rsid w:val="00AA767D"/>
    <w:rsid w:val="00AB7542"/>
    <w:rsid w:val="00AF3E19"/>
    <w:rsid w:val="00AF5FA6"/>
    <w:rsid w:val="00BC5FA2"/>
    <w:rsid w:val="00C30994"/>
    <w:rsid w:val="00CD2EA3"/>
    <w:rsid w:val="00CF7EB2"/>
    <w:rsid w:val="00E46979"/>
    <w:rsid w:val="00EF0E8B"/>
    <w:rsid w:val="00F3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B32E"/>
  <w15:chartTrackingRefBased/>
  <w15:docId w15:val="{369CFB9D-9585-4162-AF1E-5AE4B5F9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6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6F2C"/>
  </w:style>
  <w:style w:type="paragraph" w:styleId="llb">
    <w:name w:val="footer"/>
    <w:basedOn w:val="Norml"/>
    <w:link w:val="llbChar"/>
    <w:uiPriority w:val="99"/>
    <w:unhideWhenUsed/>
    <w:rsid w:val="008F6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41348-8B0F-4B10-A737-DE43CFDF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Szakonyi Károly</dc:creator>
  <cp:keywords/>
  <dc:description/>
  <cp:lastModifiedBy>Otthon</cp:lastModifiedBy>
  <cp:revision>2</cp:revision>
  <dcterms:created xsi:type="dcterms:W3CDTF">2024-12-19T18:33:00Z</dcterms:created>
  <dcterms:modified xsi:type="dcterms:W3CDTF">2024-12-19T18:33:00Z</dcterms:modified>
</cp:coreProperties>
</file>