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73" w:rsidRDefault="009A1573" w:rsidP="003554BC">
      <w:pPr>
        <w:spacing w:after="0" w:line="360" w:lineRule="auto"/>
        <w:rPr>
          <w:rFonts w:ascii="Book Antiqua" w:hAnsi="Book Antiqua" w:cs="Times New Roman"/>
          <w:sz w:val="36"/>
          <w:szCs w:val="36"/>
        </w:rPr>
      </w:pPr>
      <w:r w:rsidRPr="009A1573">
        <w:rPr>
          <w:rFonts w:ascii="Book Antiqua" w:hAnsi="Book Antiqua" w:cs="Times New Roman"/>
          <w:noProof/>
          <w:sz w:val="36"/>
          <w:szCs w:val="36"/>
          <w:lang w:eastAsia="hu-HU"/>
        </w:rPr>
        <w:drawing>
          <wp:anchor distT="0" distB="0" distL="114300" distR="114300" simplePos="0" relativeHeight="251659264" behindDoc="0" locked="0" layoutInCell="1" allowOverlap="1">
            <wp:simplePos x="0" y="0"/>
            <wp:positionH relativeFrom="column">
              <wp:posOffset>-4445</wp:posOffset>
            </wp:positionH>
            <wp:positionV relativeFrom="paragraph">
              <wp:posOffset>-4445</wp:posOffset>
            </wp:positionV>
            <wp:extent cx="1428750" cy="1992630"/>
            <wp:effectExtent l="0" t="0" r="0" b="0"/>
            <wp:wrapSquare wrapText="bothSides"/>
            <wp:docPr id="1" name="Kép 1" descr="C:\Users\Otthon\Desktop\79kézirat\képek\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tthon\Desktop\79kézirat\képek\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573">
        <w:rPr>
          <w:rFonts w:ascii="Book Antiqua" w:hAnsi="Book Antiqua" w:cs="Times New Roman"/>
          <w:sz w:val="36"/>
          <w:szCs w:val="36"/>
        </w:rPr>
        <w:t xml:space="preserve"> </w:t>
      </w:r>
    </w:p>
    <w:p w:rsidR="00C7584A" w:rsidRPr="003554BC" w:rsidRDefault="00C7584A" w:rsidP="009A1573">
      <w:pPr>
        <w:spacing w:after="0" w:line="360" w:lineRule="auto"/>
        <w:ind w:firstLine="709"/>
        <w:rPr>
          <w:rFonts w:ascii="Book Antiqua" w:hAnsi="Book Antiqua" w:cs="Times New Roman"/>
          <w:sz w:val="36"/>
          <w:szCs w:val="36"/>
        </w:rPr>
      </w:pPr>
      <w:r w:rsidRPr="003554BC">
        <w:rPr>
          <w:rFonts w:ascii="Book Antiqua" w:hAnsi="Book Antiqua" w:cs="Times New Roman"/>
          <w:sz w:val="36"/>
          <w:szCs w:val="36"/>
        </w:rPr>
        <w:t>Illés György</w:t>
      </w:r>
    </w:p>
    <w:p w:rsidR="00D97105" w:rsidRPr="003554BC" w:rsidRDefault="00D97105" w:rsidP="009A1573">
      <w:pPr>
        <w:spacing w:after="0" w:line="240" w:lineRule="auto"/>
        <w:ind w:firstLine="709"/>
        <w:rPr>
          <w:rFonts w:ascii="Book Antiqua" w:hAnsi="Book Antiqua" w:cs="Times New Roman"/>
          <w:i/>
          <w:sz w:val="40"/>
          <w:szCs w:val="40"/>
        </w:rPr>
      </w:pPr>
      <w:r w:rsidRPr="003554BC">
        <w:rPr>
          <w:rFonts w:ascii="Book Antiqua" w:hAnsi="Book Antiqua" w:cs="Times New Roman"/>
          <w:i/>
          <w:sz w:val="40"/>
          <w:szCs w:val="40"/>
        </w:rPr>
        <w:t>Galsai Pongrác és a tinilány</w:t>
      </w:r>
    </w:p>
    <w:p w:rsidR="00D97105" w:rsidRPr="003554BC" w:rsidRDefault="00D97105" w:rsidP="003554BC">
      <w:pPr>
        <w:spacing w:after="0" w:line="240" w:lineRule="auto"/>
        <w:ind w:firstLine="709"/>
        <w:jc w:val="center"/>
        <w:rPr>
          <w:rFonts w:ascii="Book Antiqua" w:hAnsi="Book Antiqua" w:cs="Times New Roman"/>
          <w:b/>
          <w:sz w:val="28"/>
          <w:szCs w:val="28"/>
        </w:rPr>
      </w:pPr>
    </w:p>
    <w:p w:rsidR="00D97105" w:rsidRPr="003554BC" w:rsidRDefault="00D97105" w:rsidP="003554BC">
      <w:pPr>
        <w:spacing w:after="0" w:line="240" w:lineRule="auto"/>
        <w:ind w:firstLine="709"/>
        <w:jc w:val="center"/>
        <w:rPr>
          <w:rFonts w:ascii="Book Antiqua" w:hAnsi="Book Antiqua" w:cs="Times New Roman"/>
          <w:b/>
          <w:sz w:val="28"/>
          <w:szCs w:val="28"/>
        </w:rPr>
      </w:pPr>
    </w:p>
    <w:p w:rsidR="00D97105" w:rsidRPr="003554BC" w:rsidRDefault="00D97105" w:rsidP="003554BC">
      <w:pPr>
        <w:spacing w:after="0" w:line="240" w:lineRule="auto"/>
        <w:ind w:firstLine="709"/>
        <w:jc w:val="both"/>
        <w:rPr>
          <w:rFonts w:ascii="Book Antiqua" w:hAnsi="Book Antiqua" w:cs="Times New Roman"/>
          <w:sz w:val="28"/>
          <w:szCs w:val="28"/>
        </w:rPr>
      </w:pPr>
    </w:p>
    <w:p w:rsidR="009A1573" w:rsidRDefault="009A1573" w:rsidP="003554BC">
      <w:pPr>
        <w:spacing w:after="0" w:line="240" w:lineRule="auto"/>
        <w:ind w:firstLine="709"/>
        <w:jc w:val="both"/>
        <w:rPr>
          <w:rFonts w:ascii="Book Antiqua" w:hAnsi="Book Antiqua" w:cs="Times New Roman"/>
          <w:sz w:val="28"/>
          <w:szCs w:val="28"/>
        </w:rPr>
      </w:pPr>
    </w:p>
    <w:p w:rsidR="009A1573" w:rsidRDefault="009A1573" w:rsidP="003554BC">
      <w:pPr>
        <w:spacing w:after="0" w:line="240" w:lineRule="auto"/>
        <w:ind w:firstLine="709"/>
        <w:jc w:val="both"/>
        <w:rPr>
          <w:rFonts w:ascii="Book Antiqua" w:hAnsi="Book Antiqua" w:cs="Times New Roman"/>
          <w:sz w:val="28"/>
          <w:szCs w:val="28"/>
        </w:rPr>
      </w:pP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A szigligeti strandon sütkérezetünk önfeledten, amikor vára</w:t>
      </w:r>
      <w:r w:rsidR="003554BC">
        <w:rPr>
          <w:rFonts w:ascii="Book Antiqua" w:hAnsi="Book Antiqua" w:cs="Times New Roman"/>
          <w:sz w:val="28"/>
          <w:szCs w:val="28"/>
        </w:rPr>
        <w:t>tlanul föltűnt mellettünk rövid</w:t>
      </w:r>
      <w:r w:rsidRPr="003554BC">
        <w:rPr>
          <w:rFonts w:ascii="Book Antiqua" w:hAnsi="Book Antiqua" w:cs="Times New Roman"/>
          <w:sz w:val="28"/>
          <w:szCs w:val="28"/>
        </w:rPr>
        <w:t>nadrágban és atlétatrikóban Galsai Pongrác. A faluból jöhetett vagy a környékről, mert még nem láttuk az Alkotóház</w:t>
      </w:r>
      <w:r w:rsidR="003554BC">
        <w:rPr>
          <w:rFonts w:ascii="Book Antiqua" w:hAnsi="Book Antiqua" w:cs="Times New Roman"/>
          <w:sz w:val="28"/>
          <w:szCs w:val="28"/>
        </w:rPr>
        <w:t>-</w:t>
      </w:r>
      <w:r w:rsidRPr="003554BC">
        <w:rPr>
          <w:rFonts w:ascii="Book Antiqua" w:hAnsi="Book Antiqua" w:cs="Times New Roman"/>
          <w:sz w:val="28"/>
          <w:szCs w:val="28"/>
        </w:rPr>
        <w:t>ban. Hellyel kínáltuk, de ő csak állt és elkínzottan törölgette verejtéktől gyöngyöző homlokát. Nagyon elesettnek látszott.</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 Mi bajod Gráci? – kérdezte apám riadtan.</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 xml:space="preserve">– Ne aggódjatok! Iszonyú melegem van. Egyébként megérdemlem a sorsomat. Úgy látszik hiába töltöttem el hosszú éveket a </w:t>
      </w:r>
      <w:r w:rsidRPr="003554BC">
        <w:rPr>
          <w:rFonts w:ascii="Book Antiqua" w:hAnsi="Book Antiqua" w:cs="Times New Roman"/>
          <w:i/>
          <w:sz w:val="28"/>
          <w:szCs w:val="28"/>
        </w:rPr>
        <w:t>Nők Lapjá</w:t>
      </w:r>
      <w:r w:rsidRPr="003554BC">
        <w:rPr>
          <w:rFonts w:ascii="Book Antiqua" w:hAnsi="Book Antiqua" w:cs="Times New Roman"/>
          <w:sz w:val="28"/>
          <w:szCs w:val="28"/>
        </w:rPr>
        <w:t>nál. Semmit sem okultam. Megint átvert egy némber. De hát úgy kell nekem.</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 xml:space="preserve">Nagy nehezen leültettük a pokrócunkra. Lihegve, szuszogva, a kimerültségtől szinte reszketve roskadt mellénk. Hallgatott egy sort, de aztán elkezdte: </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 Riportot kellett írnom a múlt hét elején. Anyaggyűjtés közben megismerkedtem egy rendkívül csinos, sudár diáklánnyal. Beszélgetni kezdtünk. Először inkább én kérdezgettem, de aztán kiderült, hogy én is nagyon érdeklem őt, és ezt nem is titkolta. Kell-e mondanom, hogy az én koromban, túl a negyvenen, milyen jólesik egy férfinak az ilyesmi. Puha</w:t>
      </w:r>
      <w:r w:rsidR="003554BC">
        <w:rPr>
          <w:rFonts w:ascii="Book Antiqua" w:hAnsi="Book Antiqua" w:cs="Times New Roman"/>
          <w:sz w:val="28"/>
          <w:szCs w:val="28"/>
        </w:rPr>
        <w:t>-</w:t>
      </w:r>
      <w:r w:rsidRPr="003554BC">
        <w:rPr>
          <w:rFonts w:ascii="Book Antiqua" w:hAnsi="Book Antiqua" w:cs="Times New Roman"/>
          <w:sz w:val="28"/>
          <w:szCs w:val="28"/>
        </w:rPr>
        <w:t>tolózni kezdtem, eleinte óvatosan, de később már célratörően, nem volna-e kedve lejönni velem a hétvégén a Balatonra. Nem kis meg</w:t>
      </w:r>
      <w:r w:rsidR="003554BC">
        <w:rPr>
          <w:rFonts w:ascii="Book Antiqua" w:hAnsi="Book Antiqua" w:cs="Times New Roman"/>
          <w:sz w:val="28"/>
          <w:szCs w:val="28"/>
        </w:rPr>
        <w:t>-</w:t>
      </w:r>
      <w:r w:rsidRPr="003554BC">
        <w:rPr>
          <w:rFonts w:ascii="Book Antiqua" w:hAnsi="Book Antiqua" w:cs="Times New Roman"/>
          <w:sz w:val="28"/>
          <w:szCs w:val="28"/>
        </w:rPr>
        <w:t>lepetésemre azonnal igent mondott. Istenem, egy tinédzser! Meg</w:t>
      </w:r>
      <w:r w:rsidR="003554BC">
        <w:rPr>
          <w:rFonts w:ascii="Book Antiqua" w:hAnsi="Book Antiqua" w:cs="Times New Roman"/>
          <w:sz w:val="28"/>
          <w:szCs w:val="28"/>
        </w:rPr>
        <w:t>-</w:t>
      </w:r>
      <w:r w:rsidRPr="003554BC">
        <w:rPr>
          <w:rFonts w:ascii="Book Antiqua" w:hAnsi="Book Antiqua" w:cs="Times New Roman"/>
          <w:sz w:val="28"/>
          <w:szCs w:val="28"/>
        </w:rPr>
        <w:t>beszéltük a találkozót szombaton reggel a Déli pályaudvaron, a pénz</w:t>
      </w:r>
      <w:r w:rsidR="003554BC">
        <w:rPr>
          <w:rFonts w:ascii="Book Antiqua" w:hAnsi="Book Antiqua" w:cs="Times New Roman"/>
          <w:sz w:val="28"/>
          <w:szCs w:val="28"/>
        </w:rPr>
        <w:t>-</w:t>
      </w:r>
      <w:r w:rsidRPr="003554BC">
        <w:rPr>
          <w:rFonts w:ascii="Book Antiqua" w:hAnsi="Book Antiqua" w:cs="Times New Roman"/>
          <w:sz w:val="28"/>
          <w:szCs w:val="28"/>
        </w:rPr>
        <w:t>tárnál. Mérnök barátomat előtte megkértem, adja kölcsön két napra a szigligeti kéglijét, mert nagyszerű kalandra van kilátásom. Lelkesese</w:t>
      </w:r>
      <w:r w:rsidR="003554BC">
        <w:rPr>
          <w:rFonts w:ascii="Book Antiqua" w:hAnsi="Book Antiqua" w:cs="Times New Roman"/>
          <w:sz w:val="28"/>
          <w:szCs w:val="28"/>
        </w:rPr>
        <w:t>-</w:t>
      </w:r>
      <w:r w:rsidRPr="003554BC">
        <w:rPr>
          <w:rFonts w:ascii="Book Antiqua" w:hAnsi="Book Antiqua" w:cs="Times New Roman"/>
          <w:sz w:val="28"/>
          <w:szCs w:val="28"/>
        </w:rPr>
        <w:t>désében még azt is megígérte, hogy feltölti étellel-itallal a hűtőszekrényt.</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 xml:space="preserve">– És nem jött el a kislány? – érdeklődött apám. </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 Dehogynem. Ott volt pontosan a megbeszélt időben. A jegyét természetesen én váltottam meg. Szabadkozott ugyan, de elfogadta. Mikor megérkeztünk ide Szigligetre, töredelmesen bevallotta, hogy ott</w:t>
      </w:r>
      <w:r w:rsidR="003554BC">
        <w:rPr>
          <w:rFonts w:ascii="Book Antiqua" w:hAnsi="Book Antiqua" w:cs="Times New Roman"/>
          <w:sz w:val="28"/>
          <w:szCs w:val="28"/>
        </w:rPr>
        <w:t>-</w:t>
      </w:r>
      <w:r w:rsidRPr="003554BC">
        <w:rPr>
          <w:rFonts w:ascii="Book Antiqua" w:hAnsi="Book Antiqua" w:cs="Times New Roman"/>
          <w:sz w:val="28"/>
          <w:szCs w:val="28"/>
        </w:rPr>
        <w:t xml:space="preserve">hon felejtette a fürdőruháját. Sebaj, mondtam én, majd veszünk egyet a strand mellett, valamelyik butikban. Előbb azonban menjünk fel a házba. </w:t>
      </w:r>
      <w:r w:rsidRPr="003554BC">
        <w:rPr>
          <w:rFonts w:ascii="Book Antiqua" w:hAnsi="Book Antiqua" w:cs="Times New Roman"/>
          <w:sz w:val="28"/>
          <w:szCs w:val="28"/>
        </w:rPr>
        <w:lastRenderedPageBreak/>
        <w:t>Már alig tudtam türtőztetni magam. Egyre izgatottabb lettem. Ő leült a fotelbe, és csak annyit mondott: – Farkaséhes vagyok! Van itt valami ennivaló?</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Ha hiszitek, ha nem, három vagy négy óra hosszat</w:t>
      </w:r>
      <w:r w:rsidR="00BA7F40">
        <w:rPr>
          <w:rFonts w:ascii="Book Antiqua" w:hAnsi="Book Antiqua" w:cs="Times New Roman"/>
          <w:sz w:val="28"/>
          <w:szCs w:val="28"/>
        </w:rPr>
        <w:t xml:space="preserve"> egyfolytában evett és ivott. Én</w:t>
      </w:r>
      <w:r w:rsidRPr="003554BC">
        <w:rPr>
          <w:rFonts w:ascii="Book Antiqua" w:hAnsi="Book Antiqua" w:cs="Times New Roman"/>
          <w:sz w:val="28"/>
          <w:szCs w:val="28"/>
        </w:rPr>
        <w:t xml:space="preserve"> csak bámultam. Végül simogatni kezdtem a haját, az arcát. Hagyta. Vagy legalábbis tűrte, de amikor lejjebb tévedt a kezem, felugrott és kijelentette: „Én most lemegyek úszni. Csodálatos az idő! Jövök nemsokára.”</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Arról most nem beszélt, hogy nincs fürdőruhája. Engem se hívott, hogy menjek vele. Késő estig vártam rá. Közben megittam persze egy-két üveg vörösbort. Nem is tudom, hány óra lehetett, amikor beállított azzal: „Baromi fáradt vagyok. Aludni akarok.”</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Így is történt. Reggel ragyogó napsütésre ébredtem. Ő már kint ült a verandán és evett. Előtte tányérok, poharak, üres edények, alig fértem az asztalhoz, hogy én is harapjak valamit. Mire fölocsúdtam</w:t>
      </w:r>
      <w:r w:rsidR="00BA7F40">
        <w:rPr>
          <w:rFonts w:ascii="Book Antiqua" w:hAnsi="Book Antiqua" w:cs="Times New Roman"/>
          <w:sz w:val="28"/>
          <w:szCs w:val="28"/>
        </w:rPr>
        <w:t>,</w:t>
      </w:r>
      <w:r w:rsidRPr="003554BC">
        <w:rPr>
          <w:rFonts w:ascii="Book Antiqua" w:hAnsi="Book Antiqua" w:cs="Times New Roman"/>
          <w:sz w:val="28"/>
          <w:szCs w:val="28"/>
        </w:rPr>
        <w:t xml:space="preserve"> az új fürdőruhájában feszített előttem. Úgy látszik mégis vett egyet. „Nagyon jó itt nálad” – mondta behízelgő hangon. – „Mielőtt visszautazom Pestre, még úszom egy jót.” Én újra megpróbáltam bizalmaskodni vele, de hiába. Kitépte magát a karomból, és rohant le a partra. De közben még megállt egyszer, és kedvesen visszaintett. Én ott</w:t>
      </w:r>
      <w:r w:rsidR="009A1573">
        <w:rPr>
          <w:rFonts w:ascii="Book Antiqua" w:hAnsi="Book Antiqua" w:cs="Times New Roman"/>
          <w:sz w:val="28"/>
          <w:szCs w:val="28"/>
        </w:rPr>
        <w:t>-</w:t>
      </w:r>
      <w:r w:rsidRPr="003554BC">
        <w:rPr>
          <w:rFonts w:ascii="Book Antiqua" w:hAnsi="Book Antiqua" w:cs="Times New Roman"/>
          <w:sz w:val="28"/>
          <w:szCs w:val="28"/>
        </w:rPr>
        <w:t>maradtam egyedül, a sok mosatlan edénnyel, a vetetlen ággyal és az árva dívánnyal.</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 Miért nem mentél vele úszni? – kérdeztem.</w:t>
      </w:r>
    </w:p>
    <w:p w:rsidR="00D97105" w:rsidRPr="003554BC" w:rsidRDefault="00D97105" w:rsidP="003554BC">
      <w:pPr>
        <w:spacing w:after="0" w:line="240" w:lineRule="auto"/>
        <w:ind w:firstLine="709"/>
        <w:jc w:val="both"/>
        <w:rPr>
          <w:rFonts w:ascii="Book Antiqua" w:hAnsi="Book Antiqua" w:cs="Times New Roman"/>
          <w:sz w:val="28"/>
          <w:szCs w:val="28"/>
        </w:rPr>
      </w:pPr>
      <w:r w:rsidRPr="003554BC">
        <w:rPr>
          <w:rFonts w:ascii="Book Antiqua" w:hAnsi="Book Antiqua" w:cs="Times New Roman"/>
          <w:sz w:val="28"/>
          <w:szCs w:val="28"/>
        </w:rPr>
        <w:t>– Az én pocakommal? Egy szál fürdőruhában? Attól féltem, hogy még az a maradék reményem is elszáll. De végül kiderült, hogy fölös</w:t>
      </w:r>
      <w:r w:rsidR="009A1573">
        <w:rPr>
          <w:rFonts w:ascii="Book Antiqua" w:hAnsi="Book Antiqua" w:cs="Times New Roman"/>
          <w:sz w:val="28"/>
          <w:szCs w:val="28"/>
        </w:rPr>
        <w:t>-</w:t>
      </w:r>
      <w:r w:rsidRPr="003554BC">
        <w:rPr>
          <w:rFonts w:ascii="Book Antiqua" w:hAnsi="Book Antiqua" w:cs="Times New Roman"/>
          <w:sz w:val="28"/>
          <w:szCs w:val="28"/>
        </w:rPr>
        <w:t xml:space="preserve">leges volt bármiben is bizakodnom. A hölgyet továbbra is az evés érdekelte. Elutazása előtt még fölevett mindent, amit csak a hűtőben talált. Én </w:t>
      </w:r>
      <w:r w:rsidR="00BA7F40">
        <w:rPr>
          <w:rFonts w:ascii="Book Antiqua" w:hAnsi="Book Antiqua" w:cs="Times New Roman"/>
          <w:sz w:val="28"/>
          <w:szCs w:val="28"/>
        </w:rPr>
        <w:t xml:space="preserve">már </w:t>
      </w:r>
      <w:r w:rsidRPr="003554BC">
        <w:rPr>
          <w:rFonts w:ascii="Book Antiqua" w:hAnsi="Book Antiqua" w:cs="Times New Roman"/>
          <w:sz w:val="28"/>
          <w:szCs w:val="28"/>
        </w:rPr>
        <w:t>nem kísérleteztem semmivel. Elkísértem a buszmegálló</w:t>
      </w:r>
      <w:r w:rsidR="00BA7F40">
        <w:rPr>
          <w:rFonts w:ascii="Book Antiqua" w:hAnsi="Book Antiqua" w:cs="Times New Roman"/>
          <w:sz w:val="28"/>
          <w:szCs w:val="28"/>
        </w:rPr>
        <w:t>-</w:t>
      </w:r>
      <w:r w:rsidRPr="003554BC">
        <w:rPr>
          <w:rFonts w:ascii="Book Antiqua" w:hAnsi="Book Antiqua" w:cs="Times New Roman"/>
          <w:sz w:val="28"/>
          <w:szCs w:val="28"/>
        </w:rPr>
        <w:t>h</w:t>
      </w:r>
      <w:r w:rsidR="00BA7F40">
        <w:rPr>
          <w:rFonts w:ascii="Book Antiqua" w:hAnsi="Book Antiqua" w:cs="Times New Roman"/>
          <w:sz w:val="28"/>
          <w:szCs w:val="28"/>
        </w:rPr>
        <w:t>oz, megváltottam a jegyét. A</w:t>
      </w:r>
      <w:r w:rsidRPr="003554BC">
        <w:rPr>
          <w:rFonts w:ascii="Book Antiqua" w:hAnsi="Book Antiqua" w:cs="Times New Roman"/>
          <w:sz w:val="28"/>
          <w:szCs w:val="28"/>
        </w:rPr>
        <w:t>z ablakból integetett, amikor eszembe jutott, hogy a nevét se tudom. Fölballagtam a nyaralóba, és azon tűnőd</w:t>
      </w:r>
      <w:r w:rsidR="009A1573">
        <w:rPr>
          <w:rFonts w:ascii="Book Antiqua" w:hAnsi="Book Antiqua" w:cs="Times New Roman"/>
          <w:sz w:val="28"/>
          <w:szCs w:val="28"/>
        </w:rPr>
        <w:t>-</w:t>
      </w:r>
      <w:r w:rsidRPr="003554BC">
        <w:rPr>
          <w:rFonts w:ascii="Book Antiqua" w:hAnsi="Book Antiqua" w:cs="Times New Roman"/>
          <w:sz w:val="28"/>
          <w:szCs w:val="28"/>
        </w:rPr>
        <w:t xml:space="preserve">tem ki fogja </w:t>
      </w:r>
      <w:bookmarkStart w:id="0" w:name="_GoBack"/>
      <w:bookmarkEnd w:id="0"/>
      <w:r w:rsidRPr="003554BC">
        <w:rPr>
          <w:rFonts w:ascii="Book Antiqua" w:hAnsi="Book Antiqua" w:cs="Times New Roman"/>
          <w:sz w:val="28"/>
          <w:szCs w:val="28"/>
        </w:rPr>
        <w:t>elmosogatni ezt a rengeteg edényt? És ki csinál itt rendet? Teljesen megbénított a gondolat, hogy szex helyett én már csak etetésre és mosogatásra vagyok jó. Azért is jöttem le ide, hátha találok egy-két jó havert, aki megszán</w:t>
      </w:r>
      <w:r w:rsidR="009A1573">
        <w:rPr>
          <w:rFonts w:ascii="Book Antiqua" w:hAnsi="Book Antiqua" w:cs="Times New Roman"/>
          <w:sz w:val="28"/>
          <w:szCs w:val="28"/>
        </w:rPr>
        <w:t>,</w:t>
      </w:r>
      <w:r w:rsidRPr="003554BC">
        <w:rPr>
          <w:rFonts w:ascii="Book Antiqua" w:hAnsi="Book Antiqua" w:cs="Times New Roman"/>
          <w:sz w:val="28"/>
          <w:szCs w:val="28"/>
        </w:rPr>
        <w:t xml:space="preserve"> és hajlandó segíteni nekem. Gyertek fel velem! Egyébként maradt még egy kis jófajta termelői borom.</w:t>
      </w:r>
    </w:p>
    <w:p w:rsidR="00D97105" w:rsidRPr="003554BC" w:rsidRDefault="00D97105" w:rsidP="003554BC">
      <w:pPr>
        <w:spacing w:after="0" w:line="240" w:lineRule="auto"/>
        <w:ind w:firstLine="709"/>
        <w:jc w:val="center"/>
        <w:rPr>
          <w:rFonts w:ascii="Book Antiqua" w:hAnsi="Book Antiqua" w:cs="Times New Roman"/>
          <w:b/>
          <w:sz w:val="28"/>
          <w:szCs w:val="28"/>
        </w:rPr>
      </w:pPr>
    </w:p>
    <w:sectPr w:rsidR="00D97105" w:rsidRPr="003554BC" w:rsidSect="00733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A1" w:rsidRDefault="006461A1" w:rsidP="00C7584A">
      <w:pPr>
        <w:spacing w:after="0" w:line="240" w:lineRule="auto"/>
      </w:pPr>
      <w:r>
        <w:separator/>
      </w:r>
    </w:p>
  </w:endnote>
  <w:endnote w:type="continuationSeparator" w:id="0">
    <w:p w:rsidR="006461A1" w:rsidRDefault="006461A1" w:rsidP="00C7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A1" w:rsidRDefault="006461A1" w:rsidP="00C7584A">
      <w:pPr>
        <w:spacing w:after="0" w:line="240" w:lineRule="auto"/>
      </w:pPr>
      <w:r>
        <w:separator/>
      </w:r>
    </w:p>
  </w:footnote>
  <w:footnote w:type="continuationSeparator" w:id="0">
    <w:p w:rsidR="006461A1" w:rsidRDefault="006461A1" w:rsidP="00C75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7105"/>
    <w:rsid w:val="00270110"/>
    <w:rsid w:val="003554BC"/>
    <w:rsid w:val="006461A1"/>
    <w:rsid w:val="00733436"/>
    <w:rsid w:val="009A1573"/>
    <w:rsid w:val="00BA7F40"/>
    <w:rsid w:val="00C7584A"/>
    <w:rsid w:val="00D971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53B8"/>
  <w15:docId w15:val="{D9B202B9-B3A2-4B8B-AAD3-87234040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710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7584A"/>
    <w:pPr>
      <w:tabs>
        <w:tab w:val="center" w:pos="4536"/>
        <w:tab w:val="right" w:pos="9072"/>
      </w:tabs>
      <w:spacing w:after="0" w:line="240" w:lineRule="auto"/>
    </w:pPr>
  </w:style>
  <w:style w:type="character" w:customStyle="1" w:styleId="lfejChar">
    <w:name w:val="Élőfej Char"/>
    <w:basedOn w:val="Bekezdsalapbettpusa"/>
    <w:link w:val="lfej"/>
    <w:uiPriority w:val="99"/>
    <w:rsid w:val="00C7584A"/>
  </w:style>
  <w:style w:type="paragraph" w:styleId="llb">
    <w:name w:val="footer"/>
    <w:basedOn w:val="Norml"/>
    <w:link w:val="llbChar"/>
    <w:uiPriority w:val="99"/>
    <w:unhideWhenUsed/>
    <w:rsid w:val="00C7584A"/>
    <w:pPr>
      <w:tabs>
        <w:tab w:val="center" w:pos="4536"/>
        <w:tab w:val="right" w:pos="9072"/>
      </w:tabs>
      <w:spacing w:after="0" w:line="240" w:lineRule="auto"/>
    </w:pPr>
  </w:style>
  <w:style w:type="character" w:customStyle="1" w:styleId="llbChar">
    <w:name w:val="Élőláb Char"/>
    <w:basedOn w:val="Bekezdsalapbettpusa"/>
    <w:link w:val="llb"/>
    <w:uiPriority w:val="99"/>
    <w:rsid w:val="00C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3630</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Otthon</cp:lastModifiedBy>
  <cp:revision>2</cp:revision>
  <dcterms:created xsi:type="dcterms:W3CDTF">2025-05-07T10:57:00Z</dcterms:created>
  <dcterms:modified xsi:type="dcterms:W3CDTF">2025-05-07T10:57:00Z</dcterms:modified>
</cp:coreProperties>
</file>