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CE6" w:rsidRDefault="00843CE6" w:rsidP="00843CE6">
      <w:pPr>
        <w:pStyle w:val="Cmsor1"/>
        <w:shd w:val="clear" w:color="auto" w:fill="FFFFFF"/>
        <w:spacing w:before="0" w:line="240" w:lineRule="auto"/>
        <w:ind w:firstLine="709"/>
        <w:rPr>
          <w:rFonts w:ascii="Book Antiqua" w:hAnsi="Book Antiqua"/>
          <w:noProof/>
          <w:color w:val="auto"/>
          <w:sz w:val="28"/>
          <w:szCs w:val="28"/>
          <w:lang w:eastAsia="hu-HU"/>
        </w:rPr>
      </w:pPr>
      <w:r w:rsidRPr="00843CE6">
        <w:rPr>
          <w:rFonts w:ascii="Book Antiqua" w:hAnsi="Book Antiqua"/>
          <w:noProof/>
          <w:color w:val="auto"/>
          <w:sz w:val="28"/>
          <w:szCs w:val="28"/>
          <w:lang w:eastAsia="hu-HU"/>
        </w:rPr>
        <w:drawing>
          <wp:anchor distT="0" distB="0" distL="114300" distR="114300" simplePos="0" relativeHeight="251659264" behindDoc="0" locked="0" layoutInCell="1" allowOverlap="1">
            <wp:simplePos x="0" y="0"/>
            <wp:positionH relativeFrom="column">
              <wp:posOffset>71755</wp:posOffset>
            </wp:positionH>
            <wp:positionV relativeFrom="paragraph">
              <wp:posOffset>14605</wp:posOffset>
            </wp:positionV>
            <wp:extent cx="981075" cy="1517650"/>
            <wp:effectExtent l="0" t="0" r="9525" b="6350"/>
            <wp:wrapSquare wrapText="bothSides"/>
            <wp:docPr id="1" name="Kép 1" descr="C:\Users\Otthon\Desktop\82kézirat\képek\1190865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tthon\Desktop\82kézirat\képek\11908657_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1075" cy="151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3CE6" w:rsidRDefault="00843CE6" w:rsidP="00843CE6">
      <w:pPr>
        <w:pStyle w:val="Cmsor1"/>
        <w:shd w:val="clear" w:color="auto" w:fill="FFFFFF"/>
        <w:spacing w:before="0" w:line="240" w:lineRule="auto"/>
        <w:ind w:firstLine="709"/>
        <w:rPr>
          <w:rFonts w:ascii="Book Antiqua" w:hAnsi="Book Antiqua"/>
          <w:color w:val="auto"/>
          <w:sz w:val="28"/>
          <w:szCs w:val="28"/>
        </w:rPr>
      </w:pPr>
    </w:p>
    <w:p w:rsidR="00843CE6" w:rsidRPr="00843CE6" w:rsidRDefault="004D38A5" w:rsidP="00843CE6">
      <w:pPr>
        <w:pStyle w:val="Cmsor1"/>
        <w:shd w:val="clear" w:color="auto" w:fill="FFFFFF"/>
        <w:spacing w:before="0" w:line="360" w:lineRule="auto"/>
        <w:ind w:firstLine="709"/>
        <w:rPr>
          <w:rFonts w:ascii="Book Antiqua" w:hAnsi="Book Antiqua"/>
          <w:color w:val="auto"/>
          <w:sz w:val="36"/>
          <w:szCs w:val="36"/>
        </w:rPr>
      </w:pPr>
      <w:r w:rsidRPr="00843CE6">
        <w:rPr>
          <w:rFonts w:ascii="Book Antiqua" w:hAnsi="Book Antiqua"/>
          <w:color w:val="auto"/>
          <w:sz w:val="28"/>
          <w:szCs w:val="28"/>
        </w:rPr>
        <w:t xml:space="preserve"> </w:t>
      </w:r>
      <w:r w:rsidR="00843CE6" w:rsidRPr="00843CE6">
        <w:rPr>
          <w:rFonts w:ascii="Book Antiqua" w:hAnsi="Book Antiqua"/>
          <w:color w:val="auto"/>
          <w:sz w:val="36"/>
          <w:szCs w:val="36"/>
        </w:rPr>
        <w:t>Spiró György</w:t>
      </w:r>
    </w:p>
    <w:p w:rsidR="004D38A5" w:rsidRPr="00843CE6" w:rsidRDefault="004D38A5" w:rsidP="00843CE6">
      <w:pPr>
        <w:pStyle w:val="Cmsor1"/>
        <w:shd w:val="clear" w:color="auto" w:fill="FFFFFF"/>
        <w:spacing w:before="0" w:line="240" w:lineRule="auto"/>
        <w:ind w:firstLine="709"/>
        <w:rPr>
          <w:rFonts w:ascii="Book Antiqua" w:eastAsia="Times New Roman" w:hAnsi="Book Antiqua" w:cs="Times New Roman"/>
          <w:bCs/>
          <w:i/>
          <w:color w:val="292929"/>
          <w:kern w:val="36"/>
          <w:sz w:val="40"/>
          <w:szCs w:val="40"/>
          <w:lang w:eastAsia="hu-HU"/>
        </w:rPr>
      </w:pPr>
      <w:r w:rsidRPr="00843CE6">
        <w:rPr>
          <w:rFonts w:ascii="Book Antiqua" w:eastAsia="Times New Roman" w:hAnsi="Book Antiqua" w:cs="Times New Roman"/>
          <w:bCs/>
          <w:i/>
          <w:color w:val="292929"/>
          <w:kern w:val="36"/>
          <w:sz w:val="40"/>
          <w:szCs w:val="40"/>
          <w:lang w:eastAsia="hu-HU"/>
        </w:rPr>
        <w:t>Padmaly</w:t>
      </w:r>
    </w:p>
    <w:p w:rsidR="004D38A5" w:rsidRPr="00843CE6" w:rsidRDefault="004D38A5" w:rsidP="00843CE6">
      <w:pPr>
        <w:spacing w:after="0" w:line="240" w:lineRule="auto"/>
        <w:ind w:firstLine="709"/>
        <w:rPr>
          <w:rFonts w:ascii="Book Antiqua" w:hAnsi="Book Antiqua"/>
          <w:sz w:val="28"/>
          <w:szCs w:val="28"/>
        </w:rPr>
      </w:pPr>
    </w:p>
    <w:p w:rsidR="00843CE6" w:rsidRDefault="00843CE6" w:rsidP="00843CE6">
      <w:pPr>
        <w:spacing w:after="0" w:line="240" w:lineRule="auto"/>
        <w:ind w:firstLine="709"/>
        <w:rPr>
          <w:rFonts w:ascii="Book Antiqua" w:hAnsi="Book Antiqua"/>
          <w:sz w:val="28"/>
          <w:szCs w:val="28"/>
        </w:rPr>
      </w:pPr>
    </w:p>
    <w:p w:rsidR="00843CE6" w:rsidRDefault="004D38A5" w:rsidP="00843CE6">
      <w:pPr>
        <w:spacing w:after="0" w:line="240" w:lineRule="auto"/>
        <w:ind w:firstLine="709"/>
        <w:jc w:val="both"/>
        <w:rPr>
          <w:rFonts w:ascii="Book Antiqua" w:hAnsi="Book Antiqua" w:cs="Arial"/>
          <w:color w:val="292929"/>
          <w:sz w:val="28"/>
          <w:szCs w:val="28"/>
          <w:shd w:val="clear" w:color="auto" w:fill="FFFFFF"/>
        </w:rPr>
      </w:pPr>
      <w:r w:rsidRPr="00843CE6">
        <w:rPr>
          <w:rFonts w:ascii="Book Antiqua" w:hAnsi="Book Antiqua"/>
          <w:sz w:val="28"/>
          <w:szCs w:val="28"/>
        </w:rPr>
        <w:t xml:space="preserve"> </w:t>
      </w:r>
      <w:r w:rsidRPr="00843CE6">
        <w:rPr>
          <w:rFonts w:ascii="Book Antiqua" w:hAnsi="Book Antiqua" w:cs="Arial"/>
          <w:color w:val="292929"/>
          <w:sz w:val="28"/>
          <w:szCs w:val="28"/>
          <w:shd w:val="clear" w:color="auto" w:fill="FFFFFF"/>
        </w:rPr>
        <w:t>A magyar történelem közel száz évét kísérhetjük közelről végig Spiró György új nagyregényében az 1810-es évektől 1907-ig. Titkos fő</w:t>
      </w:r>
      <w:r w:rsidR="00843CE6">
        <w:rPr>
          <w:rFonts w:ascii="Book Antiqua" w:hAnsi="Book Antiqua" w:cs="Arial"/>
          <w:color w:val="292929"/>
          <w:sz w:val="28"/>
          <w:szCs w:val="28"/>
          <w:shd w:val="clear" w:color="auto" w:fill="FFFFFF"/>
        </w:rPr>
        <w:t>-</w:t>
      </w:r>
      <w:r w:rsidRPr="00843CE6">
        <w:rPr>
          <w:rFonts w:ascii="Book Antiqua" w:hAnsi="Book Antiqua" w:cs="Arial"/>
          <w:color w:val="292929"/>
          <w:sz w:val="28"/>
          <w:szCs w:val="28"/>
          <w:shd w:val="clear" w:color="auto" w:fill="FFFFFF"/>
        </w:rPr>
        <w:t>szereplője Táncsics Mihály felesége, Seidl Teréz, aki hosszú élete során szemtanúja lehetett a magyar reformkornak, a forradalomnak és elfojtásá</w:t>
      </w:r>
      <w:r w:rsidR="00843CE6">
        <w:rPr>
          <w:rFonts w:ascii="Book Antiqua" w:hAnsi="Book Antiqua" w:cs="Arial"/>
          <w:color w:val="292929"/>
          <w:sz w:val="28"/>
          <w:szCs w:val="28"/>
          <w:shd w:val="clear" w:color="auto" w:fill="FFFFFF"/>
        </w:rPr>
        <w:t>-</w:t>
      </w:r>
      <w:r w:rsidRPr="00843CE6">
        <w:rPr>
          <w:rFonts w:ascii="Book Antiqua" w:hAnsi="Book Antiqua" w:cs="Arial"/>
          <w:color w:val="292929"/>
          <w:sz w:val="28"/>
          <w:szCs w:val="28"/>
          <w:shd w:val="clear" w:color="auto" w:fill="FFFFFF"/>
        </w:rPr>
        <w:t>nak, a Bach-rendszernek, a kiegyezésnek, a munkásmozgalom hajnalának és a századfordulónak. Mindezekről igen sarkos véleménye volt férjének, az újságíró és örök forradalmár Táncsicsnak, aki ezt nem is rejtette véka alá, emiatt hol börtönben ült, hol saját háza alatt volt kénytelen bujkálni évekig egy kivájt üregben. Ennek a rejtekhelynek régi magyar elnevezése a padmaly. Spiró György új regénye a 19. századi magyar történelem kü</w:t>
      </w:r>
      <w:r w:rsidR="00843CE6">
        <w:rPr>
          <w:rFonts w:ascii="Book Antiqua" w:hAnsi="Book Antiqua" w:cs="Arial"/>
          <w:color w:val="292929"/>
          <w:sz w:val="28"/>
          <w:szCs w:val="28"/>
          <w:shd w:val="clear" w:color="auto" w:fill="FFFFFF"/>
        </w:rPr>
        <w:t>-</w:t>
      </w:r>
      <w:r w:rsidRPr="00843CE6">
        <w:rPr>
          <w:rFonts w:ascii="Book Antiqua" w:hAnsi="Book Antiqua" w:cs="Arial"/>
          <w:color w:val="292929"/>
          <w:sz w:val="28"/>
          <w:szCs w:val="28"/>
          <w:shd w:val="clear" w:color="auto" w:fill="FFFFFF"/>
        </w:rPr>
        <w:t>lönleges, részletgazdag körpanorámája. Emberközelből ismerjük meg az egymást váltó korszakok minden fontos szereplőjét: a hatalmon lévőket és a lázadókat, az írókat és a cenzorokat, besúgókat ugyanúgy, mint az akkor élők mentalitását. Megelevenednek a pest-budai és budapesti mindennapok, a keskeny utcák és a piacterek, a nagy viták és a kis komp</w:t>
      </w:r>
      <w:r w:rsidR="00843CE6">
        <w:rPr>
          <w:rFonts w:ascii="Book Antiqua" w:hAnsi="Book Antiqua" w:cs="Arial"/>
          <w:color w:val="292929"/>
          <w:sz w:val="28"/>
          <w:szCs w:val="28"/>
          <w:shd w:val="clear" w:color="auto" w:fill="FFFFFF"/>
        </w:rPr>
        <w:t>-</w:t>
      </w:r>
      <w:r w:rsidRPr="00843CE6">
        <w:rPr>
          <w:rFonts w:ascii="Book Antiqua" w:hAnsi="Book Antiqua" w:cs="Arial"/>
          <w:color w:val="292929"/>
          <w:sz w:val="28"/>
          <w:szCs w:val="28"/>
          <w:shd w:val="clear" w:color="auto" w:fill="FFFFFF"/>
        </w:rPr>
        <w:t>romisszumok. Mindezek mellett a Padmaly a magyar szabadság örök kérdésének is a reg</w:t>
      </w:r>
      <w:r w:rsidR="00843CE6">
        <w:rPr>
          <w:rFonts w:ascii="Book Antiqua" w:hAnsi="Book Antiqua" w:cs="Arial"/>
          <w:color w:val="292929"/>
          <w:sz w:val="28"/>
          <w:szCs w:val="28"/>
          <w:shd w:val="clear" w:color="auto" w:fill="FFFFFF"/>
        </w:rPr>
        <w:t xml:space="preserve">énye. Rabul ejti az olvasóját. </w:t>
      </w:r>
    </w:p>
    <w:p w:rsidR="0020209A" w:rsidRDefault="00843CE6" w:rsidP="00843CE6">
      <w:pPr>
        <w:spacing w:after="0" w:line="240" w:lineRule="auto"/>
        <w:ind w:firstLine="709"/>
        <w:jc w:val="both"/>
        <w:rPr>
          <w:rFonts w:ascii="Book Antiqua" w:hAnsi="Book Antiqua" w:cs="Arial"/>
          <w:color w:val="292929"/>
          <w:sz w:val="28"/>
          <w:szCs w:val="28"/>
          <w:shd w:val="clear" w:color="auto" w:fill="FFFFFF"/>
        </w:rPr>
      </w:pPr>
      <w:r>
        <w:rPr>
          <w:rFonts w:ascii="Book Antiqua" w:hAnsi="Book Antiqua" w:cs="Arial"/>
          <w:color w:val="292929"/>
          <w:sz w:val="28"/>
          <w:szCs w:val="28"/>
          <w:shd w:val="clear" w:color="auto" w:fill="FFFFFF"/>
        </w:rPr>
        <w:t>„</w:t>
      </w:r>
      <w:r w:rsidR="004D38A5" w:rsidRPr="00843CE6">
        <w:rPr>
          <w:rFonts w:ascii="Book Antiqua" w:hAnsi="Book Antiqua" w:cs="Arial"/>
          <w:color w:val="292929"/>
          <w:sz w:val="28"/>
          <w:szCs w:val="28"/>
          <w:shd w:val="clear" w:color="auto" w:fill="FFFFFF"/>
        </w:rPr>
        <w:t>Már fiatalon szerettem volna írni a reformkori Pestről, erről a kivételesen izgalmas városról. Vörösmarty életéről színdarabot tervez</w:t>
      </w:r>
      <w:r>
        <w:rPr>
          <w:rFonts w:ascii="Book Antiqua" w:hAnsi="Book Antiqua" w:cs="Arial"/>
          <w:color w:val="292929"/>
          <w:sz w:val="28"/>
          <w:szCs w:val="28"/>
          <w:shd w:val="clear" w:color="auto" w:fill="FFFFFF"/>
        </w:rPr>
        <w:t>-</w:t>
      </w:r>
      <w:r w:rsidR="004D38A5" w:rsidRPr="00843CE6">
        <w:rPr>
          <w:rFonts w:ascii="Book Antiqua" w:hAnsi="Book Antiqua" w:cs="Arial"/>
          <w:color w:val="292929"/>
          <w:sz w:val="28"/>
          <w:szCs w:val="28"/>
          <w:shd w:val="clear" w:color="auto" w:fill="FFFFFF"/>
        </w:rPr>
        <w:t>tem. Az a lelkesedés, ami a forradalomhoz vezetett, azok a drámai össze</w:t>
      </w:r>
      <w:r>
        <w:rPr>
          <w:rFonts w:ascii="Book Antiqua" w:hAnsi="Book Antiqua" w:cs="Arial"/>
          <w:color w:val="292929"/>
          <w:sz w:val="28"/>
          <w:szCs w:val="28"/>
          <w:shd w:val="clear" w:color="auto" w:fill="FFFFFF"/>
        </w:rPr>
        <w:t>-</w:t>
      </w:r>
      <w:r w:rsidR="004D38A5" w:rsidRPr="00843CE6">
        <w:rPr>
          <w:rFonts w:ascii="Book Antiqua" w:hAnsi="Book Antiqua" w:cs="Arial"/>
          <w:color w:val="292929"/>
          <w:sz w:val="28"/>
          <w:szCs w:val="28"/>
          <w:shd w:val="clear" w:color="auto" w:fill="FFFFFF"/>
        </w:rPr>
        <w:t>tűzések, amelyek a szabadságharc során kirobbantak, a megtorlás elől üregben, padmalyban, pincében, padláson bujkáló vagy emigráló ma</w:t>
      </w:r>
      <w:r>
        <w:rPr>
          <w:rFonts w:ascii="Book Antiqua" w:hAnsi="Book Antiqua" w:cs="Arial"/>
          <w:color w:val="292929"/>
          <w:sz w:val="28"/>
          <w:szCs w:val="28"/>
          <w:shd w:val="clear" w:color="auto" w:fill="FFFFFF"/>
        </w:rPr>
        <w:t>-</w:t>
      </w:r>
      <w:r w:rsidR="004D38A5" w:rsidRPr="00843CE6">
        <w:rPr>
          <w:rFonts w:ascii="Book Antiqua" w:hAnsi="Book Antiqua" w:cs="Arial"/>
          <w:color w:val="292929"/>
          <w:sz w:val="28"/>
          <w:szCs w:val="28"/>
          <w:shd w:val="clear" w:color="auto" w:fill="FFFFFF"/>
        </w:rPr>
        <w:t>gyarok szenvedései, a kiegyezés ellentmondásai regénybe kívánkoztak. Amikor nemrég felkérést kaptam, hogy Ganz Ábrahámról írjak librettót, belemerültem a korba, és elképedtem, micsoda tébolyult élete volt Táncsics Mihálynak és a családjának. Jókai, aki vitázott vele, de hosszú ideig pénzzel támogatta, ekkora szélsőségeket soha nem talált ki a regé</w:t>
      </w:r>
      <w:r>
        <w:rPr>
          <w:rFonts w:ascii="Book Antiqua" w:hAnsi="Book Antiqua" w:cs="Arial"/>
          <w:color w:val="292929"/>
          <w:sz w:val="28"/>
          <w:szCs w:val="28"/>
          <w:shd w:val="clear" w:color="auto" w:fill="FFFFFF"/>
        </w:rPr>
        <w:t>-</w:t>
      </w:r>
      <w:bookmarkStart w:id="0" w:name="_GoBack"/>
      <w:bookmarkEnd w:id="0"/>
      <w:r w:rsidR="004D38A5" w:rsidRPr="00843CE6">
        <w:rPr>
          <w:rFonts w:ascii="Book Antiqua" w:hAnsi="Book Antiqua" w:cs="Arial"/>
          <w:color w:val="292929"/>
          <w:sz w:val="28"/>
          <w:szCs w:val="28"/>
          <w:shd w:val="clear" w:color="auto" w:fill="FFFFFF"/>
        </w:rPr>
        <w:t>nyeiben, pedig neki aztán volt fantáziája. Rendkívül ihletett író a valóság, csak meg kell tanulni a nyelvét, a fordulatainak a mélyére kell hatolni, és</w:t>
      </w:r>
      <w:r>
        <w:rPr>
          <w:rFonts w:ascii="Book Antiqua" w:hAnsi="Book Antiqua" w:cs="Arial"/>
          <w:color w:val="292929"/>
          <w:sz w:val="28"/>
          <w:szCs w:val="28"/>
          <w:shd w:val="clear" w:color="auto" w:fill="FFFFFF"/>
        </w:rPr>
        <w:t xml:space="preserve"> lehetőleg tömören lefordítani.”</w:t>
      </w:r>
      <w:r w:rsidR="004D38A5" w:rsidRPr="00843CE6">
        <w:rPr>
          <w:rFonts w:ascii="Book Antiqua" w:hAnsi="Book Antiqua" w:cs="Arial"/>
          <w:color w:val="292929"/>
          <w:sz w:val="28"/>
          <w:szCs w:val="28"/>
          <w:shd w:val="clear" w:color="auto" w:fill="FFFFFF"/>
        </w:rPr>
        <w:t xml:space="preserve"> Spiró György</w:t>
      </w:r>
    </w:p>
    <w:p w:rsidR="00843CE6" w:rsidRDefault="00843CE6" w:rsidP="00843CE6">
      <w:pPr>
        <w:pStyle w:val="Cmsor1"/>
        <w:shd w:val="clear" w:color="auto" w:fill="FFFFFF"/>
        <w:spacing w:before="120" w:line="240" w:lineRule="auto"/>
        <w:ind w:firstLine="709"/>
        <w:rPr>
          <w:rFonts w:ascii="Book Antiqua" w:eastAsia="Times New Roman" w:hAnsi="Book Antiqua" w:cs="Times New Roman"/>
          <w:bCs/>
          <w:i/>
          <w:color w:val="292929"/>
          <w:kern w:val="36"/>
          <w:sz w:val="28"/>
          <w:szCs w:val="28"/>
          <w:lang w:eastAsia="hu-HU"/>
        </w:rPr>
      </w:pPr>
      <w:r>
        <w:rPr>
          <w:rFonts w:ascii="Book Antiqua" w:hAnsi="Book Antiqua"/>
          <w:i/>
          <w:color w:val="auto"/>
          <w:sz w:val="28"/>
          <w:szCs w:val="28"/>
        </w:rPr>
        <w:t xml:space="preserve">                                                   </w:t>
      </w:r>
      <w:r w:rsidRPr="00843CE6">
        <w:rPr>
          <w:rFonts w:ascii="Book Antiqua" w:hAnsi="Book Antiqua"/>
          <w:i/>
          <w:color w:val="auto"/>
          <w:sz w:val="28"/>
          <w:szCs w:val="28"/>
        </w:rPr>
        <w:t>Spiró György</w:t>
      </w:r>
      <w:r w:rsidRPr="00843CE6">
        <w:rPr>
          <w:rFonts w:ascii="Book Antiqua" w:hAnsi="Book Antiqua"/>
          <w:i/>
          <w:color w:val="auto"/>
          <w:sz w:val="28"/>
          <w:szCs w:val="28"/>
        </w:rPr>
        <w:t xml:space="preserve">: </w:t>
      </w:r>
      <w:r w:rsidRPr="00843CE6">
        <w:rPr>
          <w:rFonts w:ascii="Book Antiqua" w:eastAsia="Times New Roman" w:hAnsi="Book Antiqua" w:cs="Times New Roman"/>
          <w:bCs/>
          <w:i/>
          <w:color w:val="292929"/>
          <w:kern w:val="36"/>
          <w:sz w:val="28"/>
          <w:szCs w:val="28"/>
          <w:lang w:eastAsia="hu-HU"/>
        </w:rPr>
        <w:t>Padmaly</w:t>
      </w:r>
    </w:p>
    <w:p w:rsidR="00843CE6" w:rsidRPr="00843CE6" w:rsidRDefault="00843CE6" w:rsidP="00843CE6">
      <w:pPr>
        <w:rPr>
          <w:rFonts w:ascii="Book Antiqua" w:hAnsi="Book Antiqua"/>
          <w:i/>
          <w:sz w:val="28"/>
          <w:szCs w:val="28"/>
          <w:lang w:eastAsia="hu-HU"/>
        </w:rPr>
      </w:pPr>
      <w:r>
        <w:rPr>
          <w:rFonts w:ascii="Book Antiqua" w:hAnsi="Book Antiqua"/>
          <w:i/>
          <w:sz w:val="28"/>
          <w:szCs w:val="28"/>
          <w:lang w:eastAsia="hu-HU"/>
        </w:rPr>
        <w:tab/>
      </w:r>
      <w:r>
        <w:rPr>
          <w:rFonts w:ascii="Book Antiqua" w:hAnsi="Book Antiqua"/>
          <w:i/>
          <w:sz w:val="28"/>
          <w:szCs w:val="28"/>
          <w:lang w:eastAsia="hu-HU"/>
        </w:rPr>
        <w:tab/>
      </w:r>
      <w:r>
        <w:rPr>
          <w:rFonts w:ascii="Book Antiqua" w:hAnsi="Book Antiqua"/>
          <w:i/>
          <w:sz w:val="28"/>
          <w:szCs w:val="28"/>
          <w:lang w:eastAsia="hu-HU"/>
        </w:rPr>
        <w:tab/>
      </w:r>
      <w:r>
        <w:rPr>
          <w:rFonts w:ascii="Book Antiqua" w:hAnsi="Book Antiqua"/>
          <w:i/>
          <w:sz w:val="28"/>
          <w:szCs w:val="28"/>
          <w:lang w:eastAsia="hu-HU"/>
        </w:rPr>
        <w:tab/>
      </w:r>
      <w:r>
        <w:rPr>
          <w:rFonts w:ascii="Book Antiqua" w:hAnsi="Book Antiqua"/>
          <w:i/>
          <w:sz w:val="28"/>
          <w:szCs w:val="28"/>
          <w:lang w:eastAsia="hu-HU"/>
        </w:rPr>
        <w:tab/>
      </w:r>
      <w:r>
        <w:rPr>
          <w:rFonts w:ascii="Book Antiqua" w:hAnsi="Book Antiqua"/>
          <w:i/>
          <w:sz w:val="28"/>
          <w:szCs w:val="28"/>
          <w:lang w:eastAsia="hu-HU"/>
        </w:rPr>
        <w:tab/>
      </w:r>
      <w:r w:rsidRPr="00843CE6">
        <w:rPr>
          <w:rFonts w:ascii="Book Antiqua" w:hAnsi="Book Antiqua"/>
          <w:i/>
          <w:sz w:val="28"/>
          <w:szCs w:val="28"/>
          <w:lang w:eastAsia="hu-HU"/>
        </w:rPr>
        <w:t>Magvető Kiadó, 2025. Könyvhét</w:t>
      </w:r>
    </w:p>
    <w:sectPr w:rsidR="00843CE6" w:rsidRPr="00843C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329" w:rsidRDefault="00115329" w:rsidP="00FC2CFE">
      <w:pPr>
        <w:spacing w:after="0" w:line="240" w:lineRule="auto"/>
      </w:pPr>
      <w:r>
        <w:separator/>
      </w:r>
    </w:p>
  </w:endnote>
  <w:endnote w:type="continuationSeparator" w:id="0">
    <w:p w:rsidR="00115329" w:rsidRDefault="00115329" w:rsidP="00FC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329" w:rsidRDefault="00115329" w:rsidP="00FC2CFE">
      <w:pPr>
        <w:spacing w:after="0" w:line="240" w:lineRule="auto"/>
      </w:pPr>
      <w:r>
        <w:separator/>
      </w:r>
    </w:p>
  </w:footnote>
  <w:footnote w:type="continuationSeparator" w:id="0">
    <w:p w:rsidR="00115329" w:rsidRDefault="00115329" w:rsidP="00FC2C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FE"/>
    <w:rsid w:val="00115329"/>
    <w:rsid w:val="0020209A"/>
    <w:rsid w:val="004D38A5"/>
    <w:rsid w:val="00843CE6"/>
    <w:rsid w:val="00FC2C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19BA"/>
  <w15:chartTrackingRefBased/>
  <w15:docId w15:val="{5B5CEF48-D7E3-466B-8F4D-2B66CB3F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4D38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C2CFE"/>
    <w:pPr>
      <w:tabs>
        <w:tab w:val="center" w:pos="4536"/>
        <w:tab w:val="right" w:pos="9072"/>
      </w:tabs>
      <w:spacing w:after="0" w:line="240" w:lineRule="auto"/>
    </w:pPr>
  </w:style>
  <w:style w:type="character" w:customStyle="1" w:styleId="lfejChar">
    <w:name w:val="Élőfej Char"/>
    <w:basedOn w:val="Bekezdsalapbettpusa"/>
    <w:link w:val="lfej"/>
    <w:uiPriority w:val="99"/>
    <w:rsid w:val="00FC2CFE"/>
  </w:style>
  <w:style w:type="paragraph" w:styleId="llb">
    <w:name w:val="footer"/>
    <w:basedOn w:val="Norml"/>
    <w:link w:val="llbChar"/>
    <w:uiPriority w:val="99"/>
    <w:unhideWhenUsed/>
    <w:rsid w:val="00FC2CFE"/>
    <w:pPr>
      <w:tabs>
        <w:tab w:val="center" w:pos="4536"/>
        <w:tab w:val="right" w:pos="9072"/>
      </w:tabs>
      <w:spacing w:after="0" w:line="240" w:lineRule="auto"/>
    </w:pPr>
  </w:style>
  <w:style w:type="character" w:customStyle="1" w:styleId="llbChar">
    <w:name w:val="Élőláb Char"/>
    <w:basedOn w:val="Bekezdsalapbettpusa"/>
    <w:link w:val="llb"/>
    <w:uiPriority w:val="99"/>
    <w:rsid w:val="00FC2CFE"/>
  </w:style>
  <w:style w:type="character" w:customStyle="1" w:styleId="Cmsor1Char">
    <w:name w:val="Címsor 1 Char"/>
    <w:basedOn w:val="Bekezdsalapbettpusa"/>
    <w:link w:val="Cmsor1"/>
    <w:uiPriority w:val="9"/>
    <w:rsid w:val="004D38A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1921</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2025-07-31T19:58:00Z</dcterms:created>
  <dcterms:modified xsi:type="dcterms:W3CDTF">2025-07-31T19:58:00Z</dcterms:modified>
</cp:coreProperties>
</file>