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53" w:rsidRPr="00873353" w:rsidRDefault="0018464F">
      <w:pPr>
        <w:rPr>
          <w:rFonts w:ascii="Book Antiqua" w:hAnsi="Book Antiqua"/>
          <w:sz w:val="36"/>
          <w:szCs w:val="36"/>
        </w:rPr>
      </w:pPr>
      <w:r w:rsidRPr="00873353">
        <w:rPr>
          <w:rFonts w:ascii="Book Antiqua" w:hAnsi="Book Antiqua"/>
          <w:sz w:val="36"/>
          <w:szCs w:val="36"/>
        </w:rPr>
        <w:t>K</w:t>
      </w:r>
      <w:r w:rsidR="00873353" w:rsidRPr="00873353">
        <w:rPr>
          <w:rFonts w:ascii="Book Antiqua" w:hAnsi="Book Antiqua"/>
          <w:sz w:val="36"/>
          <w:szCs w:val="36"/>
        </w:rPr>
        <w:t>enyeres</w:t>
      </w:r>
      <w:r w:rsidRPr="00873353">
        <w:rPr>
          <w:rFonts w:ascii="Book Antiqua" w:hAnsi="Book Antiqua"/>
          <w:sz w:val="36"/>
          <w:szCs w:val="36"/>
        </w:rPr>
        <w:t xml:space="preserve"> Z</w:t>
      </w:r>
      <w:r w:rsidR="00873353" w:rsidRPr="00873353">
        <w:rPr>
          <w:rFonts w:ascii="Book Antiqua" w:hAnsi="Book Antiqua"/>
          <w:sz w:val="36"/>
          <w:szCs w:val="36"/>
        </w:rPr>
        <w:t xml:space="preserve">oltán </w:t>
      </w:r>
    </w:p>
    <w:p w:rsidR="00873353" w:rsidRPr="00873353" w:rsidRDefault="0018464F">
      <w:pPr>
        <w:rPr>
          <w:rFonts w:ascii="Book Antiqua" w:hAnsi="Book Antiqua"/>
          <w:sz w:val="40"/>
          <w:szCs w:val="40"/>
        </w:rPr>
      </w:pPr>
      <w:r w:rsidRPr="00873353">
        <w:rPr>
          <w:rFonts w:ascii="Book Antiqua" w:hAnsi="Book Antiqua"/>
          <w:sz w:val="40"/>
          <w:szCs w:val="40"/>
        </w:rPr>
        <w:t>„</w:t>
      </w:r>
      <w:r w:rsidR="00873353">
        <w:rPr>
          <w:rFonts w:ascii="Book Antiqua" w:hAnsi="Book Antiqua"/>
          <w:sz w:val="40"/>
          <w:szCs w:val="40"/>
        </w:rPr>
        <w:t>Magad emésztő”</w:t>
      </w:r>
      <w:r w:rsidRPr="00873353">
        <w:rPr>
          <w:rFonts w:ascii="Book Antiqua" w:hAnsi="Book Antiqua"/>
          <w:sz w:val="40"/>
          <w:szCs w:val="40"/>
        </w:rPr>
        <w:t xml:space="preserve"> </w:t>
      </w:r>
    </w:p>
    <w:p w:rsidR="00873353" w:rsidRDefault="0018464F" w:rsidP="00873353">
      <w:pPr>
        <w:spacing w:after="0" w:line="240" w:lineRule="auto"/>
        <w:ind w:firstLine="709"/>
        <w:jc w:val="both"/>
        <w:rPr>
          <w:rFonts w:ascii="Book Antiqua" w:hAnsi="Book Antiqua"/>
          <w:sz w:val="28"/>
          <w:szCs w:val="28"/>
        </w:rPr>
      </w:pPr>
      <w:r w:rsidRPr="00873353">
        <w:rPr>
          <w:rFonts w:ascii="Book Antiqua" w:hAnsi="Book Antiqua"/>
          <w:sz w:val="28"/>
          <w:szCs w:val="28"/>
        </w:rPr>
        <w:t>József Attila a nagy önsorsrontók közé tartozott. Sőt, ebben talán</w:t>
      </w:r>
      <w:r w:rsidR="00873353" w:rsidRPr="00873353">
        <w:rPr>
          <w:rFonts w:ascii="Book Antiqua" w:hAnsi="Book Antiqua"/>
          <w:sz w:val="28"/>
          <w:szCs w:val="28"/>
        </w:rPr>
        <w:t xml:space="preserve"> ő volt a legnagyobb. 1930-ban </w:t>
      </w:r>
      <w:r w:rsidR="00873353" w:rsidRPr="00873353">
        <w:rPr>
          <w:rFonts w:ascii="Book Antiqua" w:hAnsi="Book Antiqua"/>
          <w:i/>
          <w:sz w:val="28"/>
          <w:szCs w:val="28"/>
        </w:rPr>
        <w:t>A</w:t>
      </w:r>
      <w:r w:rsidRPr="00873353">
        <w:rPr>
          <w:rFonts w:ascii="Book Antiqua" w:hAnsi="Book Antiqua"/>
          <w:i/>
          <w:sz w:val="28"/>
          <w:szCs w:val="28"/>
        </w:rPr>
        <w:t xml:space="preserve"> Toll</w:t>
      </w:r>
      <w:r w:rsidRPr="00873353">
        <w:rPr>
          <w:rFonts w:ascii="Book Antiqua" w:hAnsi="Book Antiqua"/>
          <w:sz w:val="28"/>
          <w:szCs w:val="28"/>
        </w:rPr>
        <w:t xml:space="preserve"> hasábjain megtámadta Babitsot, majd nem sokkal később egy versben is utánarúgott egyet, és evvel félig-meddig elrontotta az életét. A h</w:t>
      </w:r>
      <w:r w:rsidR="00873353">
        <w:rPr>
          <w:rFonts w:ascii="Book Antiqua" w:hAnsi="Book Antiqua"/>
          <w:sz w:val="28"/>
          <w:szCs w:val="28"/>
        </w:rPr>
        <w:t>íres-hírhedt „tárgyi kritikában”</w:t>
      </w:r>
      <w:r w:rsidRPr="00873353">
        <w:rPr>
          <w:rFonts w:ascii="Book Antiqua" w:hAnsi="Book Antiqua"/>
          <w:sz w:val="28"/>
          <w:szCs w:val="28"/>
        </w:rPr>
        <w:t xml:space="preserve"> át is írta, át is fogalmazta a maga szája íze szerint Babits néhány verssorát, bizonyí</w:t>
      </w:r>
      <w:r w:rsidR="00873353">
        <w:rPr>
          <w:rFonts w:ascii="Book Antiqua" w:hAnsi="Book Antiqua"/>
          <w:sz w:val="28"/>
          <w:szCs w:val="28"/>
        </w:rPr>
        <w:t>-</w:t>
      </w:r>
      <w:r w:rsidRPr="00873353">
        <w:rPr>
          <w:rFonts w:ascii="Book Antiqua" w:hAnsi="Book Antiqua"/>
          <w:sz w:val="28"/>
          <w:szCs w:val="28"/>
        </w:rPr>
        <w:t xml:space="preserve">tandó, hogy Babits mennyire nem tud verset írni. </w:t>
      </w:r>
    </w:p>
    <w:p w:rsidR="00873353" w:rsidRDefault="0018464F" w:rsidP="00DB5461">
      <w:pPr>
        <w:spacing w:before="120" w:after="0" w:line="240" w:lineRule="auto"/>
        <w:ind w:firstLine="1701"/>
        <w:rPr>
          <w:rFonts w:ascii="Book Antiqua" w:hAnsi="Book Antiqua"/>
          <w:sz w:val="28"/>
          <w:szCs w:val="28"/>
        </w:rPr>
      </w:pPr>
      <w:r w:rsidRPr="00873353">
        <w:rPr>
          <w:rFonts w:ascii="Book Antiqua" w:hAnsi="Book Antiqua"/>
          <w:sz w:val="28"/>
          <w:szCs w:val="28"/>
        </w:rPr>
        <w:t xml:space="preserve">A csupasz fák csúcsa mint tűk hegye bök be </w:t>
      </w:r>
    </w:p>
    <w:p w:rsidR="00873353" w:rsidRDefault="0018464F" w:rsidP="00DB5461">
      <w:pPr>
        <w:spacing w:after="120" w:line="240" w:lineRule="auto"/>
        <w:ind w:firstLine="1701"/>
        <w:rPr>
          <w:rFonts w:ascii="Book Antiqua" w:hAnsi="Book Antiqua"/>
          <w:sz w:val="28"/>
          <w:szCs w:val="28"/>
        </w:rPr>
      </w:pPr>
      <w:r w:rsidRPr="00873353">
        <w:rPr>
          <w:rFonts w:ascii="Book Antiqua" w:hAnsi="Book Antiqua"/>
          <w:sz w:val="28"/>
          <w:szCs w:val="28"/>
        </w:rPr>
        <w:t xml:space="preserve">az égi flanellba [...] </w:t>
      </w:r>
    </w:p>
    <w:p w:rsidR="00873353" w:rsidRPr="00873353" w:rsidRDefault="00DB5461" w:rsidP="00DB5461">
      <w:pPr>
        <w:spacing w:after="120" w:line="240" w:lineRule="auto"/>
        <w:ind w:firstLine="1701"/>
        <w:rPr>
          <w:rFonts w:ascii="Book Antiqua" w:hAnsi="Book Antiqua"/>
          <w:i/>
          <w:sz w:val="28"/>
          <w:szCs w:val="28"/>
        </w:rPr>
      </w:pPr>
      <w:r>
        <w:rPr>
          <w:rFonts w:ascii="Book Antiqua" w:hAnsi="Book Antiqua"/>
          <w:i/>
          <w:sz w:val="28"/>
          <w:szCs w:val="28"/>
        </w:rPr>
        <w:tab/>
      </w:r>
      <w:r>
        <w:rPr>
          <w:rFonts w:ascii="Book Antiqua" w:hAnsi="Book Antiqua"/>
          <w:i/>
          <w:sz w:val="28"/>
          <w:szCs w:val="28"/>
        </w:rPr>
        <w:tab/>
      </w:r>
      <w:r>
        <w:rPr>
          <w:rFonts w:ascii="Book Antiqua" w:hAnsi="Book Antiqua"/>
          <w:i/>
          <w:sz w:val="28"/>
          <w:szCs w:val="28"/>
        </w:rPr>
        <w:tab/>
      </w:r>
      <w:r w:rsidR="0018464F" w:rsidRPr="00873353">
        <w:rPr>
          <w:rFonts w:ascii="Book Antiqua" w:hAnsi="Book Antiqua"/>
          <w:i/>
          <w:sz w:val="28"/>
          <w:szCs w:val="28"/>
        </w:rPr>
        <w:t xml:space="preserve">(Gondok kereplője) </w:t>
      </w:r>
    </w:p>
    <w:p w:rsidR="00873353" w:rsidRDefault="0018464F" w:rsidP="00DB5461">
      <w:pPr>
        <w:spacing w:after="0" w:line="240" w:lineRule="auto"/>
        <w:ind w:firstLine="1701"/>
        <w:rPr>
          <w:rFonts w:ascii="Book Antiqua" w:hAnsi="Book Antiqua"/>
          <w:sz w:val="28"/>
          <w:szCs w:val="28"/>
        </w:rPr>
      </w:pPr>
      <w:r w:rsidRPr="00873353">
        <w:rPr>
          <w:rFonts w:ascii="Book Antiqua" w:hAnsi="Book Antiqua"/>
          <w:sz w:val="28"/>
          <w:szCs w:val="28"/>
        </w:rPr>
        <w:t xml:space="preserve">Csupasz fák gémberedő ágát </w:t>
      </w:r>
    </w:p>
    <w:p w:rsidR="00873353" w:rsidRDefault="0018464F" w:rsidP="00DB5461">
      <w:pPr>
        <w:spacing w:after="120" w:line="240" w:lineRule="auto"/>
        <w:ind w:firstLine="1701"/>
        <w:rPr>
          <w:rFonts w:ascii="Book Antiqua" w:hAnsi="Book Antiqua"/>
          <w:sz w:val="28"/>
          <w:szCs w:val="28"/>
        </w:rPr>
      </w:pPr>
      <w:r w:rsidRPr="00873353">
        <w:rPr>
          <w:rFonts w:ascii="Book Antiqua" w:hAnsi="Book Antiqua"/>
          <w:sz w:val="28"/>
          <w:szCs w:val="28"/>
        </w:rPr>
        <w:t xml:space="preserve">puha gyolcsködbe csavarja, fed. </w:t>
      </w:r>
    </w:p>
    <w:p w:rsidR="00873353" w:rsidRDefault="00DB5461" w:rsidP="00DB5461">
      <w:pPr>
        <w:spacing w:after="120" w:line="240" w:lineRule="auto"/>
        <w:ind w:firstLine="1701"/>
        <w:rPr>
          <w:rFonts w:ascii="Book Antiqua" w:hAnsi="Book Antiqua"/>
          <w:sz w:val="28"/>
          <w:szCs w:val="28"/>
        </w:rPr>
      </w:pPr>
      <w:r>
        <w:rPr>
          <w:rFonts w:ascii="Book Antiqua" w:hAnsi="Book Antiqua"/>
          <w:sz w:val="28"/>
          <w:szCs w:val="28"/>
        </w:rPr>
        <w:tab/>
      </w:r>
      <w:r>
        <w:rPr>
          <w:rFonts w:ascii="Book Antiqua" w:hAnsi="Book Antiqua"/>
          <w:sz w:val="28"/>
          <w:szCs w:val="28"/>
        </w:rPr>
        <w:tab/>
      </w:r>
      <w:r>
        <w:rPr>
          <w:rFonts w:ascii="Book Antiqua" w:hAnsi="Book Antiqua"/>
          <w:sz w:val="28"/>
          <w:szCs w:val="28"/>
        </w:rPr>
        <w:tab/>
      </w:r>
      <w:r w:rsidR="0018464F" w:rsidRPr="00873353">
        <w:rPr>
          <w:rFonts w:ascii="Book Antiqua" w:hAnsi="Book Antiqua"/>
          <w:sz w:val="28"/>
          <w:szCs w:val="28"/>
        </w:rPr>
        <w:t xml:space="preserve">József Attila variációja </w:t>
      </w:r>
    </w:p>
    <w:p w:rsidR="00DB5461" w:rsidRDefault="0018464F" w:rsidP="00DB5461">
      <w:pPr>
        <w:spacing w:after="0" w:line="240" w:lineRule="auto"/>
        <w:ind w:firstLine="709"/>
        <w:jc w:val="both"/>
        <w:rPr>
          <w:rFonts w:ascii="Book Antiqua" w:hAnsi="Book Antiqua"/>
          <w:sz w:val="28"/>
          <w:szCs w:val="28"/>
        </w:rPr>
      </w:pPr>
      <w:r w:rsidRPr="00873353">
        <w:rPr>
          <w:rFonts w:ascii="Book Antiqua" w:hAnsi="Book Antiqua"/>
          <w:sz w:val="28"/>
          <w:szCs w:val="28"/>
        </w:rPr>
        <w:t>Ezt tartotta szebbnek? Talán csak versolvasói ízlés kérdése, hogy ki</w:t>
      </w:r>
      <w:r w:rsidR="00DB5461">
        <w:rPr>
          <w:rFonts w:ascii="Book Antiqua" w:hAnsi="Book Antiqua"/>
          <w:sz w:val="28"/>
          <w:szCs w:val="28"/>
        </w:rPr>
        <w:t>-</w:t>
      </w:r>
      <w:r w:rsidRPr="00873353">
        <w:rPr>
          <w:rFonts w:ascii="Book Antiqua" w:hAnsi="Book Antiqua"/>
          <w:sz w:val="28"/>
          <w:szCs w:val="28"/>
        </w:rPr>
        <w:t>nek tetszik ma jobban az eredeti babitsi fogalmazás vagy a József Attila-i átigazítás. Költészettörténetileg azonban alighanem Babitsé volt a moder</w:t>
      </w:r>
      <w:r w:rsidR="00DB5461">
        <w:rPr>
          <w:rFonts w:ascii="Book Antiqua" w:hAnsi="Book Antiqua"/>
          <w:sz w:val="28"/>
          <w:szCs w:val="28"/>
        </w:rPr>
        <w:t>-</w:t>
      </w:r>
      <w:r w:rsidRPr="00873353">
        <w:rPr>
          <w:rFonts w:ascii="Book Antiqua" w:hAnsi="Book Antiqua"/>
          <w:sz w:val="28"/>
          <w:szCs w:val="28"/>
        </w:rPr>
        <w:t>nebb hangzású sor</w:t>
      </w:r>
      <w:r w:rsidR="00DB5461">
        <w:rPr>
          <w:rFonts w:ascii="Book Antiqua" w:hAnsi="Book Antiqua"/>
          <w:sz w:val="28"/>
          <w:szCs w:val="28"/>
        </w:rPr>
        <w:t>,</w:t>
      </w:r>
      <w:r w:rsidRPr="00873353">
        <w:rPr>
          <w:rFonts w:ascii="Book Antiqua" w:hAnsi="Book Antiqua"/>
          <w:sz w:val="28"/>
          <w:szCs w:val="28"/>
        </w:rPr>
        <w:t xml:space="preserve"> és festőileg modernebb látványt nyújtó kép. Kemé</w:t>
      </w:r>
      <w:r w:rsidR="00DB5461">
        <w:rPr>
          <w:rFonts w:ascii="Book Antiqua" w:hAnsi="Book Antiqua"/>
          <w:sz w:val="28"/>
          <w:szCs w:val="28"/>
        </w:rPr>
        <w:t>-</w:t>
      </w:r>
      <w:r w:rsidRPr="00873353">
        <w:rPr>
          <w:rFonts w:ascii="Book Antiqua" w:hAnsi="Book Antiqua"/>
          <w:sz w:val="28"/>
          <w:szCs w:val="28"/>
        </w:rPr>
        <w:t>nyebb, szárazabb, szikárabb nyelven szólt. A nyelvileg előállított vizua</w:t>
      </w:r>
      <w:r w:rsidR="00DB5461">
        <w:rPr>
          <w:rFonts w:ascii="Book Antiqua" w:hAnsi="Book Antiqua"/>
          <w:sz w:val="28"/>
          <w:szCs w:val="28"/>
        </w:rPr>
        <w:t>-</w:t>
      </w:r>
      <w:r w:rsidRPr="00873353">
        <w:rPr>
          <w:rFonts w:ascii="Book Antiqua" w:hAnsi="Book Antiqua"/>
          <w:sz w:val="28"/>
          <w:szCs w:val="28"/>
        </w:rPr>
        <w:t xml:space="preserve">litás tekintetében is közelebb állt azokhoz a képalkotási módokhoz, amelyeket a későbbi évtizedek alkalmaztak. </w:t>
      </w:r>
    </w:p>
    <w:p w:rsidR="00DB5461" w:rsidRDefault="0018464F" w:rsidP="00DB5461">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Szántó Judit idézi József Attila szavait, amikor a </w:t>
      </w:r>
      <w:r w:rsidRPr="00DB5461">
        <w:rPr>
          <w:rFonts w:ascii="Book Antiqua" w:hAnsi="Book Antiqua"/>
          <w:i/>
          <w:sz w:val="28"/>
          <w:szCs w:val="28"/>
        </w:rPr>
        <w:t>Sarjúrendek</w:t>
      </w:r>
      <w:r w:rsidRPr="00873353">
        <w:rPr>
          <w:rFonts w:ascii="Book Antiqua" w:hAnsi="Book Antiqua"/>
          <w:sz w:val="28"/>
          <w:szCs w:val="28"/>
        </w:rPr>
        <w:t xml:space="preserve"> olvasása közben megszólalt: „Itt ez az Illyés. Milyen képeket tud írni: »Belenyúl a zsebébe és nem vesz ki semmit« [...]. Nincs füle. Nincs zenéje. Kopog. Az egész kopog." Ebben sem biztos, hogy igaza volt József Attilának. A modern költészet jó néhány iránya ezen a nyersebb, kevésbé zenei fogan</w:t>
      </w:r>
      <w:r w:rsidR="00DB5461">
        <w:rPr>
          <w:rFonts w:ascii="Book Antiqua" w:hAnsi="Book Antiqua"/>
          <w:sz w:val="28"/>
          <w:szCs w:val="28"/>
        </w:rPr>
        <w:t>-tatású, „kopogósabb”</w:t>
      </w:r>
      <w:r w:rsidRPr="00873353">
        <w:rPr>
          <w:rFonts w:ascii="Book Antiqua" w:hAnsi="Book Antiqua"/>
          <w:sz w:val="28"/>
          <w:szCs w:val="28"/>
        </w:rPr>
        <w:t xml:space="preserve"> nyelvhasználat útján haladt tovább. A húszas évek második felétől kezdett kibontakozn</w:t>
      </w:r>
      <w:r w:rsidR="00DB5461">
        <w:rPr>
          <w:rFonts w:ascii="Book Antiqua" w:hAnsi="Book Antiqua"/>
          <w:sz w:val="28"/>
          <w:szCs w:val="28"/>
        </w:rPr>
        <w:t>i –</w:t>
      </w:r>
      <w:r w:rsidRPr="00873353">
        <w:rPr>
          <w:rFonts w:ascii="Book Antiqua" w:hAnsi="Book Antiqua"/>
          <w:sz w:val="28"/>
          <w:szCs w:val="28"/>
        </w:rPr>
        <w:t xml:space="preserve"> túl az avantgárdon </w:t>
      </w:r>
      <w:r w:rsidR="00DB5461">
        <w:rPr>
          <w:rFonts w:ascii="Book Antiqua" w:hAnsi="Book Antiqua"/>
          <w:sz w:val="28"/>
          <w:szCs w:val="28"/>
        </w:rPr>
        <w:t>–</w:t>
      </w:r>
      <w:r w:rsidRPr="00873353">
        <w:rPr>
          <w:rFonts w:ascii="Book Antiqua" w:hAnsi="Book Antiqua"/>
          <w:sz w:val="28"/>
          <w:szCs w:val="28"/>
        </w:rPr>
        <w:t xml:space="preserve"> a lejjebb fokozott líra, a több áttétellel működő érzelmi tartalom, a takarékosabb nyelvzenei eszközhasználat, a visszafogottabb, visszatartottabb és néha érdesebb, szögletesebb képi hatás poétikája. Máig tartó és ma is foly</w:t>
      </w:r>
      <w:r w:rsidR="00DB5461">
        <w:rPr>
          <w:rFonts w:ascii="Book Antiqua" w:hAnsi="Book Antiqua"/>
          <w:sz w:val="28"/>
          <w:szCs w:val="28"/>
        </w:rPr>
        <w:t>-</w:t>
      </w:r>
      <w:r w:rsidRPr="00873353">
        <w:rPr>
          <w:rFonts w:ascii="Book Antiqua" w:hAnsi="Book Antiqua"/>
          <w:sz w:val="28"/>
          <w:szCs w:val="28"/>
        </w:rPr>
        <w:t>tatható hagyománya lett a visszafogott ritmus és szándékoltan atonális versbeszéd-technikának, a rontott rímeknek, az érdes</w:t>
      </w:r>
      <w:r w:rsidR="00DB5461">
        <w:rPr>
          <w:rFonts w:ascii="Book Antiqua" w:hAnsi="Book Antiqua"/>
          <w:sz w:val="28"/>
          <w:szCs w:val="28"/>
        </w:rPr>
        <w:t>ebb, szárazabb, „költőietlenebb”</w:t>
      </w:r>
      <w:r w:rsidRPr="00873353">
        <w:rPr>
          <w:rFonts w:ascii="Book Antiqua" w:hAnsi="Book Antiqua"/>
          <w:sz w:val="28"/>
          <w:szCs w:val="28"/>
        </w:rPr>
        <w:t xml:space="preserve"> fogalmazásnak. Amikor József Attila a </w:t>
      </w:r>
      <w:r w:rsidRPr="00DB5461">
        <w:rPr>
          <w:rFonts w:ascii="Book Antiqua" w:hAnsi="Book Antiqua"/>
          <w:i/>
          <w:sz w:val="28"/>
          <w:szCs w:val="28"/>
        </w:rPr>
        <w:t>Szépség</w:t>
      </w:r>
      <w:r w:rsidRPr="00873353">
        <w:rPr>
          <w:rFonts w:ascii="Book Antiqua" w:hAnsi="Book Antiqua"/>
          <w:sz w:val="28"/>
          <w:szCs w:val="28"/>
        </w:rPr>
        <w:t xml:space="preserve"> </w:t>
      </w:r>
      <w:r w:rsidRPr="00DB5461">
        <w:rPr>
          <w:rFonts w:ascii="Book Antiqua" w:hAnsi="Book Antiqua"/>
          <w:i/>
          <w:sz w:val="28"/>
          <w:szCs w:val="28"/>
        </w:rPr>
        <w:t>koldusá</w:t>
      </w:r>
      <w:r w:rsidR="00DB5461">
        <w:rPr>
          <w:rFonts w:ascii="Book Antiqua" w:hAnsi="Book Antiqua"/>
          <w:i/>
          <w:sz w:val="28"/>
          <w:szCs w:val="28"/>
        </w:rPr>
        <w:t>-</w:t>
      </w:r>
      <w:r w:rsidRPr="00873353">
        <w:rPr>
          <w:rFonts w:ascii="Book Antiqua" w:hAnsi="Book Antiqua"/>
          <w:sz w:val="28"/>
          <w:szCs w:val="28"/>
        </w:rPr>
        <w:t>nak megjelenése után felkereste Bécsben Kassákékat, a fiatal avantgardis</w:t>
      </w:r>
      <w:r w:rsidR="00DB5461">
        <w:rPr>
          <w:rFonts w:ascii="Book Antiqua" w:hAnsi="Book Antiqua"/>
          <w:sz w:val="28"/>
          <w:szCs w:val="28"/>
        </w:rPr>
        <w:t>-</w:t>
      </w:r>
      <w:r w:rsidRPr="00873353">
        <w:rPr>
          <w:rFonts w:ascii="Book Antiqua" w:hAnsi="Book Antiqua"/>
          <w:sz w:val="28"/>
          <w:szCs w:val="28"/>
        </w:rPr>
        <w:t xml:space="preserve">ták elhúzódtak tőle: szépség? </w:t>
      </w:r>
      <w:r w:rsidR="00DB5461">
        <w:rPr>
          <w:rFonts w:ascii="Book Antiqua" w:hAnsi="Book Antiqua"/>
          <w:sz w:val="28"/>
          <w:szCs w:val="28"/>
        </w:rPr>
        <w:t>–</w:t>
      </w:r>
      <w:r w:rsidRPr="00873353">
        <w:rPr>
          <w:rFonts w:ascii="Book Antiqua" w:hAnsi="Book Antiqua"/>
          <w:sz w:val="28"/>
          <w:szCs w:val="28"/>
        </w:rPr>
        <w:t xml:space="preserve"> már túl vagyunk azon. Ha belelapoztak </w:t>
      </w:r>
      <w:r w:rsidRPr="00873353">
        <w:rPr>
          <w:rFonts w:ascii="Book Antiqua" w:hAnsi="Book Antiqua"/>
          <w:sz w:val="28"/>
          <w:szCs w:val="28"/>
        </w:rPr>
        <w:lastRenderedPageBreak/>
        <w:t xml:space="preserve">volna a kötetbe, találkozhattak volna olyan kassákos verssel is, mint az </w:t>
      </w:r>
      <w:r w:rsidRPr="00DB5461">
        <w:rPr>
          <w:rFonts w:ascii="Book Antiqua" w:hAnsi="Book Antiqua"/>
          <w:i/>
          <w:sz w:val="28"/>
          <w:szCs w:val="28"/>
        </w:rPr>
        <w:t>Erőének</w:t>
      </w:r>
      <w:r w:rsidRPr="00873353">
        <w:rPr>
          <w:rFonts w:ascii="Book Antiqua" w:hAnsi="Book Antiqua"/>
          <w:sz w:val="28"/>
          <w:szCs w:val="28"/>
        </w:rPr>
        <w:t xml:space="preserve">, és a rákövetkező években ugyancsak jó néhány avantgárd hangú verset írt. Az expresszionizmustól a népdal-hangon át Juhász Gyuláig és Kosztolányiig egész sor versíró iskolát járt végig. </w:t>
      </w:r>
    </w:p>
    <w:p w:rsidR="00DB5461" w:rsidRDefault="0018464F" w:rsidP="00043DE2">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Csak éppen az a költői hang ne érintette volna meg, amellyel Babits kísérletezett akkoriban? </w:t>
      </w:r>
      <w:r w:rsidRPr="00DB5461">
        <w:rPr>
          <w:rFonts w:ascii="Book Antiqua" w:hAnsi="Book Antiqua"/>
          <w:i/>
          <w:sz w:val="28"/>
          <w:szCs w:val="28"/>
        </w:rPr>
        <w:t>„Hol vannak a régi könnyű dalok</w:t>
      </w:r>
      <w:r w:rsidR="00DB5461">
        <w:rPr>
          <w:rFonts w:ascii="Book Antiqua" w:hAnsi="Book Antiqua"/>
          <w:i/>
          <w:sz w:val="28"/>
          <w:szCs w:val="28"/>
        </w:rPr>
        <w:t>”</w:t>
      </w:r>
      <w:r w:rsidRPr="00873353">
        <w:rPr>
          <w:rFonts w:ascii="Book Antiqua" w:hAnsi="Book Antiqua"/>
          <w:sz w:val="28"/>
          <w:szCs w:val="28"/>
        </w:rPr>
        <w:t xml:space="preserve"> </w:t>
      </w:r>
      <w:r w:rsidR="00043DE2">
        <w:rPr>
          <w:rFonts w:ascii="Book Antiqua" w:hAnsi="Book Antiqua"/>
          <w:sz w:val="28"/>
          <w:szCs w:val="28"/>
        </w:rPr>
        <w:t>–</w:t>
      </w:r>
      <w:r w:rsidRPr="00873353">
        <w:rPr>
          <w:rFonts w:ascii="Book Antiqua" w:hAnsi="Book Antiqua"/>
          <w:sz w:val="28"/>
          <w:szCs w:val="28"/>
        </w:rPr>
        <w:t xml:space="preserve"> kérdezte Babits még a húszas évek elején az egyik versében, amikor attól tartott, hogy az avantgárd formátlanság elnyeli a nyugatos költészetet. Amikor úgy érez</w:t>
      </w:r>
      <w:r w:rsidR="00043DE2">
        <w:rPr>
          <w:rFonts w:ascii="Book Antiqua" w:hAnsi="Book Antiqua"/>
          <w:sz w:val="28"/>
          <w:szCs w:val="28"/>
        </w:rPr>
        <w:t>-</w:t>
      </w:r>
      <w:r w:rsidRPr="00873353">
        <w:rPr>
          <w:rFonts w:ascii="Book Antiqua" w:hAnsi="Book Antiqua"/>
          <w:sz w:val="28"/>
          <w:szCs w:val="28"/>
        </w:rPr>
        <w:t xml:space="preserve">te: </w:t>
      </w:r>
      <w:r w:rsidRPr="00DB5461">
        <w:rPr>
          <w:rFonts w:ascii="Book Antiqua" w:hAnsi="Book Antiqua"/>
          <w:i/>
          <w:sz w:val="28"/>
          <w:szCs w:val="28"/>
        </w:rPr>
        <w:t>„A líra meghal</w:t>
      </w:r>
      <w:r w:rsidR="00DB5461">
        <w:rPr>
          <w:rFonts w:ascii="Book Antiqua" w:hAnsi="Book Antiqua"/>
          <w:sz w:val="28"/>
          <w:szCs w:val="28"/>
        </w:rPr>
        <w:t>”</w:t>
      </w:r>
      <w:r w:rsidRPr="00873353">
        <w:rPr>
          <w:rFonts w:ascii="Book Antiqua" w:hAnsi="Book Antiqua"/>
          <w:sz w:val="28"/>
          <w:szCs w:val="28"/>
        </w:rPr>
        <w:t>. 1920 utáni költészete tartalmilag és poétikailag egy</w:t>
      </w:r>
      <w:r w:rsidR="00043DE2">
        <w:rPr>
          <w:rFonts w:ascii="Book Antiqua" w:hAnsi="Book Antiqua"/>
          <w:sz w:val="28"/>
          <w:szCs w:val="28"/>
        </w:rPr>
        <w:t>-</w:t>
      </w:r>
      <w:r w:rsidRPr="00873353">
        <w:rPr>
          <w:rFonts w:ascii="Book Antiqua" w:hAnsi="Book Antiqua"/>
          <w:sz w:val="28"/>
          <w:szCs w:val="28"/>
        </w:rPr>
        <w:t>aránt elmozdult korábbi állapotából, a nyelvi megformálás eszköztára változásokon ment át. A régi könnyű dalok nem tértek vissza, a kidolgo</w:t>
      </w:r>
      <w:r w:rsidR="00043DE2">
        <w:rPr>
          <w:rFonts w:ascii="Book Antiqua" w:hAnsi="Book Antiqua"/>
          <w:sz w:val="28"/>
          <w:szCs w:val="28"/>
        </w:rPr>
        <w:t>-</w:t>
      </w:r>
      <w:r w:rsidRPr="00873353">
        <w:rPr>
          <w:rFonts w:ascii="Book Antiqua" w:hAnsi="Book Antiqua"/>
          <w:sz w:val="28"/>
          <w:szCs w:val="28"/>
        </w:rPr>
        <w:t>zott, szép zárt formák zengése mélyebb fekvésű lett a verseiben, halkabb is, kerültek minden harsányabb megnyilvánulást, túlszínezést. Az érzel</w:t>
      </w:r>
      <w:r w:rsidR="00043DE2">
        <w:rPr>
          <w:rFonts w:ascii="Book Antiqua" w:hAnsi="Book Antiqua"/>
          <w:sz w:val="28"/>
          <w:szCs w:val="28"/>
        </w:rPr>
        <w:t>-</w:t>
      </w:r>
      <w:r w:rsidRPr="00873353">
        <w:rPr>
          <w:rFonts w:ascii="Book Antiqua" w:hAnsi="Book Antiqua"/>
          <w:sz w:val="28"/>
          <w:szCs w:val="28"/>
        </w:rPr>
        <w:t>mi, hangulati hullámzások lassítása volt észrevehető. A rezzenetszerű, finom megfigyelések a meditat</w:t>
      </w:r>
      <w:r w:rsidR="00043DE2">
        <w:rPr>
          <w:rFonts w:ascii="Book Antiqua" w:hAnsi="Book Antiqua"/>
          <w:sz w:val="28"/>
          <w:szCs w:val="28"/>
        </w:rPr>
        <w:t>í</w:t>
      </w:r>
      <w:r w:rsidRPr="00873353">
        <w:rPr>
          <w:rFonts w:ascii="Book Antiqua" w:hAnsi="Book Antiqua"/>
          <w:sz w:val="28"/>
          <w:szCs w:val="28"/>
        </w:rPr>
        <w:t>v elmét szólították meg az olvasóban. Mi baja lehetett mindevvel József Attilának? Szőke György egyik tanulmá</w:t>
      </w:r>
      <w:r w:rsidR="00043DE2">
        <w:rPr>
          <w:rFonts w:ascii="Book Antiqua" w:hAnsi="Book Antiqua"/>
          <w:sz w:val="28"/>
          <w:szCs w:val="28"/>
        </w:rPr>
        <w:t>-</w:t>
      </w:r>
      <w:r w:rsidRPr="00873353">
        <w:rPr>
          <w:rFonts w:ascii="Book Antiqua" w:hAnsi="Book Antiqua"/>
          <w:sz w:val="28"/>
          <w:szCs w:val="28"/>
        </w:rPr>
        <w:t xml:space="preserve">nyában felveti, hogy József Attila Babits költészetének olyan sajátosságait is kifogásolta, amelyek az ő költészetében is megjelennek később és részben talán éppen Babits hatására. </w:t>
      </w:r>
    </w:p>
    <w:p w:rsidR="00DB5461" w:rsidRDefault="0018464F" w:rsidP="00043DE2">
      <w:pPr>
        <w:spacing w:after="0" w:line="240" w:lineRule="auto"/>
        <w:ind w:firstLine="709"/>
        <w:jc w:val="both"/>
        <w:rPr>
          <w:rFonts w:ascii="Book Antiqua" w:hAnsi="Book Antiqua"/>
          <w:sz w:val="28"/>
          <w:szCs w:val="28"/>
        </w:rPr>
      </w:pPr>
      <w:r w:rsidRPr="00873353">
        <w:rPr>
          <w:rFonts w:ascii="Book Antiqua" w:hAnsi="Book Antiqua"/>
          <w:sz w:val="28"/>
          <w:szCs w:val="28"/>
        </w:rPr>
        <w:t>József Attila évekig szenvede</w:t>
      </w:r>
      <w:r w:rsidR="00DB5461">
        <w:rPr>
          <w:rFonts w:ascii="Book Antiqua" w:hAnsi="Book Antiqua"/>
          <w:sz w:val="28"/>
          <w:szCs w:val="28"/>
        </w:rPr>
        <w:t>tt, kínlódott a „tárgyi kritika”</w:t>
      </w:r>
      <w:r w:rsidRPr="00873353">
        <w:rPr>
          <w:rFonts w:ascii="Book Antiqua" w:hAnsi="Book Antiqua"/>
          <w:sz w:val="28"/>
          <w:szCs w:val="28"/>
        </w:rPr>
        <w:t xml:space="preserve"> miatt, érezte, tudta saját igazságtalanságát, és szerette volna jóvá tenni a jóvá</w:t>
      </w:r>
      <w:r w:rsidR="00043DE2">
        <w:rPr>
          <w:rFonts w:ascii="Book Antiqua" w:hAnsi="Book Antiqua"/>
          <w:sz w:val="28"/>
          <w:szCs w:val="28"/>
        </w:rPr>
        <w:t>-</w:t>
      </w:r>
      <w:r w:rsidRPr="00873353">
        <w:rPr>
          <w:rFonts w:ascii="Book Antiqua" w:hAnsi="Book Antiqua"/>
          <w:sz w:val="28"/>
          <w:szCs w:val="28"/>
        </w:rPr>
        <w:t>tehetetlent aligha valamilyen gyakorlatias cél</w:t>
      </w:r>
      <w:r w:rsidR="00DB5461">
        <w:rPr>
          <w:rFonts w:ascii="Book Antiqua" w:hAnsi="Book Antiqua"/>
          <w:sz w:val="28"/>
          <w:szCs w:val="28"/>
        </w:rPr>
        <w:t>ból, hanem sokkal inkább saját –</w:t>
      </w:r>
      <w:r w:rsidRPr="00873353">
        <w:rPr>
          <w:rFonts w:ascii="Book Antiqua" w:hAnsi="Book Antiqua"/>
          <w:sz w:val="28"/>
          <w:szCs w:val="28"/>
        </w:rPr>
        <w:t xml:space="preserve"> egyébként is állandóan há</w:t>
      </w:r>
      <w:r w:rsidR="00DB5461">
        <w:rPr>
          <w:rFonts w:ascii="Book Antiqua" w:hAnsi="Book Antiqua"/>
          <w:sz w:val="28"/>
          <w:szCs w:val="28"/>
        </w:rPr>
        <w:t>borgó, vívódó, egyensúlykereső –</w:t>
      </w:r>
      <w:r w:rsidRPr="00873353">
        <w:rPr>
          <w:rFonts w:ascii="Book Antiqua" w:hAnsi="Book Antiqua"/>
          <w:sz w:val="28"/>
          <w:szCs w:val="28"/>
        </w:rPr>
        <w:t xml:space="preserve"> lelke miatt. </w:t>
      </w:r>
    </w:p>
    <w:p w:rsidR="00DB5461" w:rsidRDefault="0018464F" w:rsidP="00043DE2">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Kosztolányi, aki segíteni akart rajta </w:t>
      </w:r>
      <w:r w:rsidR="00DB5461">
        <w:rPr>
          <w:rFonts w:ascii="Book Antiqua" w:hAnsi="Book Antiqua"/>
          <w:sz w:val="28"/>
          <w:szCs w:val="28"/>
        </w:rPr>
        <w:t>–</w:t>
      </w:r>
      <w:r w:rsidRPr="00873353">
        <w:rPr>
          <w:rFonts w:ascii="Book Antiqua" w:hAnsi="Book Antiqua"/>
          <w:sz w:val="28"/>
          <w:szCs w:val="28"/>
        </w:rPr>
        <w:t xml:space="preserve"> többször segített is</w:t>
      </w:r>
      <w:r w:rsidR="00DB5461">
        <w:rPr>
          <w:rFonts w:ascii="Book Antiqua" w:hAnsi="Book Antiqua"/>
          <w:sz w:val="28"/>
          <w:szCs w:val="28"/>
        </w:rPr>
        <w:t xml:space="preserve"> –</w:t>
      </w:r>
      <w:r w:rsidRPr="00873353">
        <w:rPr>
          <w:rFonts w:ascii="Book Antiqua" w:hAnsi="Book Antiqua"/>
          <w:sz w:val="28"/>
          <w:szCs w:val="28"/>
        </w:rPr>
        <w:t>, állítólag azt tanácsolta József Attilának, hogy írjon egy verset Babitsról, egy szép verset. Már csak azért is, mert különben soha nem fog Baumgarten-díjat kapni. Ezt a verset József Attila meg is írta, de nem tudni, milyen szerepet játszott benne Kosztolányi tanácsa. Valószínűleg nem sokat, valószínűleg más összefüggések keretében írta, és inkább benső ösztönzésből, mint rábeszélésre. Nem küldte el Babitsnak, nem publikálta, haláláig nem adta k</w:t>
      </w:r>
      <w:r w:rsidR="00043DE2">
        <w:rPr>
          <w:rFonts w:ascii="Book Antiqua" w:hAnsi="Book Antiqua"/>
          <w:sz w:val="28"/>
          <w:szCs w:val="28"/>
        </w:rPr>
        <w:t>i a kezéből. Először Németh Ando</w:t>
      </w:r>
      <w:r w:rsidRPr="00873353">
        <w:rPr>
          <w:rFonts w:ascii="Book Antiqua" w:hAnsi="Book Antiqua"/>
          <w:sz w:val="28"/>
          <w:szCs w:val="28"/>
        </w:rPr>
        <w:t>r közölte, amikor 1938-ban sajtó alá rendezte József Atti</w:t>
      </w:r>
      <w:r w:rsidR="00043DE2">
        <w:rPr>
          <w:rFonts w:ascii="Book Antiqua" w:hAnsi="Book Antiqua"/>
          <w:sz w:val="28"/>
          <w:szCs w:val="28"/>
        </w:rPr>
        <w:t>la ös</w:t>
      </w:r>
      <w:r w:rsidRPr="00873353">
        <w:rPr>
          <w:rFonts w:ascii="Book Antiqua" w:hAnsi="Book Antiqua"/>
          <w:sz w:val="28"/>
          <w:szCs w:val="28"/>
        </w:rPr>
        <w:t xml:space="preserve">szes verseit, közölve azt is, amihez hozzáfért a kéziratos hagyatékból. Ez az a vers, amelyet a verskezdetből kialakítva </w:t>
      </w:r>
      <w:r w:rsidRPr="00DB5461">
        <w:rPr>
          <w:rFonts w:ascii="Book Antiqua" w:hAnsi="Book Antiqua"/>
          <w:i/>
          <w:sz w:val="28"/>
          <w:szCs w:val="28"/>
        </w:rPr>
        <w:t>[Magad emésztő...]</w:t>
      </w:r>
      <w:r w:rsidRPr="00873353">
        <w:rPr>
          <w:rFonts w:ascii="Book Antiqua" w:hAnsi="Book Antiqua"/>
          <w:sz w:val="28"/>
          <w:szCs w:val="28"/>
        </w:rPr>
        <w:t xml:space="preserve"> címen ismerünk. </w:t>
      </w:r>
    </w:p>
    <w:p w:rsidR="00DB5461" w:rsidRDefault="0018464F" w:rsidP="00043DE2">
      <w:pPr>
        <w:spacing w:after="0" w:line="240" w:lineRule="auto"/>
        <w:ind w:firstLine="709"/>
        <w:jc w:val="both"/>
        <w:rPr>
          <w:rFonts w:ascii="Book Antiqua" w:hAnsi="Book Antiqua"/>
          <w:sz w:val="28"/>
          <w:szCs w:val="28"/>
        </w:rPr>
      </w:pPr>
      <w:r w:rsidRPr="00873353">
        <w:rPr>
          <w:rFonts w:ascii="Book Antiqua" w:hAnsi="Book Antiqua"/>
          <w:sz w:val="28"/>
          <w:szCs w:val="28"/>
        </w:rPr>
        <w:t>A rejtélyes vers keletkezéséről többféle elképzelés született. A leg</w:t>
      </w:r>
      <w:r w:rsidR="00043DE2">
        <w:rPr>
          <w:rFonts w:ascii="Book Antiqua" w:hAnsi="Book Antiqua"/>
          <w:sz w:val="28"/>
          <w:szCs w:val="28"/>
        </w:rPr>
        <w:t>-</w:t>
      </w:r>
      <w:r w:rsidRPr="00873353">
        <w:rPr>
          <w:rFonts w:ascii="Book Antiqua" w:hAnsi="Book Antiqua"/>
          <w:sz w:val="28"/>
          <w:szCs w:val="28"/>
        </w:rPr>
        <w:t>korábbi dátum 1933 júniusára tehető. (Ez egyébként a legutóbbi kutatások álláspontja.) József Attila részt vett az IGE lillafüredi íróhetén, és a Palota szállóban egy szobában lakott Berda Józseffel. Évtizedekkel később elő</w:t>
      </w:r>
      <w:r w:rsidR="00043DE2">
        <w:rPr>
          <w:rFonts w:ascii="Book Antiqua" w:hAnsi="Book Antiqua"/>
          <w:sz w:val="28"/>
          <w:szCs w:val="28"/>
        </w:rPr>
        <w:t>-</w:t>
      </w:r>
      <w:r w:rsidRPr="00873353">
        <w:rPr>
          <w:rFonts w:ascii="Book Antiqua" w:hAnsi="Book Antiqua"/>
          <w:sz w:val="28"/>
          <w:szCs w:val="28"/>
        </w:rPr>
        <w:t xml:space="preserve">került egy hangszalag a Petőfi Irodalmi Múzeum hangtárából, amelyen </w:t>
      </w:r>
      <w:r w:rsidRPr="00873353">
        <w:rPr>
          <w:rFonts w:ascii="Book Antiqua" w:hAnsi="Book Antiqua"/>
          <w:sz w:val="28"/>
          <w:szCs w:val="28"/>
        </w:rPr>
        <w:lastRenderedPageBreak/>
        <w:t xml:space="preserve">Berda úgy emlékszik, hogy József Attila azokban a napokban felolvasta neki a verset, a felolvasás történetét is részletesen elbeszéli. A versnek 1933 nyarán történt keletkezését más mozzanatok is valószínűsítik. Babits dedikálva elküldte József Attilának új kötetét, a </w:t>
      </w:r>
      <w:r w:rsidRPr="00DB5461">
        <w:rPr>
          <w:rFonts w:ascii="Book Antiqua" w:hAnsi="Book Antiqua"/>
          <w:i/>
          <w:sz w:val="28"/>
          <w:szCs w:val="28"/>
        </w:rPr>
        <w:t>Versenyt az esztendőkkel</w:t>
      </w:r>
      <w:r w:rsidRPr="00873353">
        <w:rPr>
          <w:rFonts w:ascii="Book Antiqua" w:hAnsi="Book Antiqua"/>
          <w:sz w:val="28"/>
          <w:szCs w:val="28"/>
        </w:rPr>
        <w:t>t („József Attilán</w:t>
      </w:r>
      <w:r w:rsidR="00DB5461">
        <w:rPr>
          <w:rFonts w:ascii="Book Antiqua" w:hAnsi="Book Antiqua"/>
          <w:sz w:val="28"/>
          <w:szCs w:val="28"/>
        </w:rPr>
        <w:t>ak szívesen küldi Babits Mihály”</w:t>
      </w:r>
      <w:r w:rsidRPr="00873353">
        <w:rPr>
          <w:rFonts w:ascii="Book Antiqua" w:hAnsi="Book Antiqua"/>
          <w:sz w:val="28"/>
          <w:szCs w:val="28"/>
        </w:rPr>
        <w:t xml:space="preserve">.) A </w:t>
      </w:r>
      <w:r w:rsidRPr="00DB5461">
        <w:rPr>
          <w:rFonts w:ascii="Book Antiqua" w:hAnsi="Book Antiqua"/>
          <w:i/>
          <w:sz w:val="28"/>
          <w:szCs w:val="28"/>
        </w:rPr>
        <w:t>Nyugat</w:t>
      </w:r>
      <w:r w:rsidRPr="00873353">
        <w:rPr>
          <w:rFonts w:ascii="Book Antiqua" w:hAnsi="Book Antiqua"/>
          <w:sz w:val="28"/>
          <w:szCs w:val="28"/>
        </w:rPr>
        <w:t xml:space="preserve"> május 1-jei számában értesíti előfizetőit arról, hogy május 16-i és június 1-jei kettős számával együtt elküldi előfizetőinek Babits könyvét. A június 16-i szám pedig már közli róla Illyés Gyula írását. Tehát a verseskönyv minden bizonnyal megjelent az írótalálkozó idejére, József Attila megkaphatta a dedikált példányt. Szabolcsi Miklós jogosan veti fel, hogy erre a dedi</w:t>
      </w:r>
      <w:r w:rsidR="00D14A2C">
        <w:rPr>
          <w:rFonts w:ascii="Book Antiqua" w:hAnsi="Book Antiqua"/>
          <w:sz w:val="28"/>
          <w:szCs w:val="28"/>
        </w:rPr>
        <w:t>-</w:t>
      </w:r>
      <w:r w:rsidRPr="00873353">
        <w:rPr>
          <w:rFonts w:ascii="Book Antiqua" w:hAnsi="Book Antiqua"/>
          <w:sz w:val="28"/>
          <w:szCs w:val="28"/>
        </w:rPr>
        <w:t xml:space="preserve">kációra (és persze magára a kötetre) lehetett válaszkísérlet a </w:t>
      </w:r>
      <w:r w:rsidRPr="00DB5461">
        <w:rPr>
          <w:rFonts w:ascii="Book Antiqua" w:hAnsi="Book Antiqua"/>
          <w:i/>
          <w:sz w:val="28"/>
          <w:szCs w:val="28"/>
        </w:rPr>
        <w:t>[Magad emésztő...].</w:t>
      </w:r>
      <w:r w:rsidRPr="00873353">
        <w:rPr>
          <w:rFonts w:ascii="Book Antiqua" w:hAnsi="Book Antiqua"/>
          <w:sz w:val="28"/>
          <w:szCs w:val="28"/>
        </w:rPr>
        <w:t xml:space="preserve"> Még egy tekintetbe vehető mozzanat van: már a találkozó előtt rebesgették, hogy esetleg Babits is jelen lesz Lillafüreden. Babits végül nem ment el, de József Attila gondolhatta, hogy ott lesz, és akkor majd átadja vagy felolvassa a verset. </w:t>
      </w:r>
    </w:p>
    <w:p w:rsidR="00043DE2" w:rsidRDefault="0018464F" w:rsidP="00D14A2C">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A következő dátumozás 1933 végére, 1934 elejére teszi a vers keletkezését. Ennél a keltezésnél nem életrajzi tények-feltevések játszanak szerepet, hanem egy textológiai probléma. A </w:t>
      </w:r>
      <w:r w:rsidR="00043DE2">
        <w:rPr>
          <w:rFonts w:ascii="Book Antiqua" w:hAnsi="Book Antiqua"/>
          <w:i/>
          <w:sz w:val="28"/>
          <w:szCs w:val="28"/>
        </w:rPr>
        <w:t>[Magad emésztő</w:t>
      </w:r>
      <w:r w:rsidRPr="00043DE2">
        <w:rPr>
          <w:rFonts w:ascii="Book Antiqua" w:hAnsi="Book Antiqua"/>
          <w:i/>
          <w:sz w:val="28"/>
          <w:szCs w:val="28"/>
        </w:rPr>
        <w:t>...]</w:t>
      </w:r>
      <w:r w:rsidRPr="00873353">
        <w:rPr>
          <w:rFonts w:ascii="Book Antiqua" w:hAnsi="Book Antiqua"/>
          <w:sz w:val="28"/>
          <w:szCs w:val="28"/>
        </w:rPr>
        <w:t xml:space="preserve">-ben van öt sor, amely megegyezik az </w:t>
      </w:r>
      <w:r w:rsidRPr="00043DE2">
        <w:rPr>
          <w:rFonts w:ascii="Book Antiqua" w:hAnsi="Book Antiqua"/>
          <w:i/>
          <w:sz w:val="28"/>
          <w:szCs w:val="28"/>
        </w:rPr>
        <w:t xml:space="preserve">Eszmélet </w:t>
      </w:r>
      <w:r w:rsidRPr="00873353">
        <w:rPr>
          <w:rFonts w:ascii="Book Antiqua" w:hAnsi="Book Antiqua"/>
          <w:sz w:val="28"/>
          <w:szCs w:val="28"/>
        </w:rPr>
        <w:t xml:space="preserve">IV. szakaszának első öt sorával. </w:t>
      </w:r>
    </w:p>
    <w:p w:rsidR="00043DE2" w:rsidRDefault="0018464F" w:rsidP="00D14A2C">
      <w:pPr>
        <w:spacing w:before="120" w:after="0" w:line="240" w:lineRule="auto"/>
        <w:ind w:firstLine="1701"/>
        <w:rPr>
          <w:rFonts w:ascii="Book Antiqua" w:hAnsi="Book Antiqua"/>
          <w:sz w:val="28"/>
          <w:szCs w:val="28"/>
        </w:rPr>
      </w:pPr>
      <w:r w:rsidRPr="00873353">
        <w:rPr>
          <w:rFonts w:ascii="Book Antiqua" w:hAnsi="Book Antiqua"/>
          <w:sz w:val="28"/>
          <w:szCs w:val="28"/>
        </w:rPr>
        <w:t xml:space="preserve">Akár egy halom hasított fa, </w:t>
      </w:r>
    </w:p>
    <w:p w:rsidR="00043DE2" w:rsidRDefault="0018464F" w:rsidP="00043DE2">
      <w:pPr>
        <w:spacing w:after="0" w:line="240" w:lineRule="auto"/>
        <w:ind w:firstLine="1701"/>
        <w:rPr>
          <w:rFonts w:ascii="Book Antiqua" w:hAnsi="Book Antiqua"/>
          <w:sz w:val="28"/>
          <w:szCs w:val="28"/>
        </w:rPr>
      </w:pPr>
      <w:r w:rsidRPr="00873353">
        <w:rPr>
          <w:rFonts w:ascii="Book Antiqua" w:hAnsi="Book Antiqua"/>
          <w:sz w:val="28"/>
          <w:szCs w:val="28"/>
        </w:rPr>
        <w:t xml:space="preserve">hever egymáson a világ, </w:t>
      </w:r>
    </w:p>
    <w:p w:rsidR="00043DE2" w:rsidRDefault="0018464F" w:rsidP="00043DE2">
      <w:pPr>
        <w:spacing w:after="0" w:line="240" w:lineRule="auto"/>
        <w:ind w:firstLine="1701"/>
        <w:rPr>
          <w:rFonts w:ascii="Book Antiqua" w:hAnsi="Book Antiqua"/>
          <w:sz w:val="28"/>
          <w:szCs w:val="28"/>
        </w:rPr>
      </w:pPr>
      <w:r w:rsidRPr="00873353">
        <w:rPr>
          <w:rFonts w:ascii="Book Antiqua" w:hAnsi="Book Antiqua"/>
          <w:sz w:val="28"/>
          <w:szCs w:val="28"/>
        </w:rPr>
        <w:t xml:space="preserve">szorítja, nyomja, összefogja </w:t>
      </w:r>
    </w:p>
    <w:p w:rsidR="00043DE2" w:rsidRDefault="0018464F" w:rsidP="00043DE2">
      <w:pPr>
        <w:spacing w:after="0" w:line="240" w:lineRule="auto"/>
        <w:ind w:firstLine="1701"/>
        <w:rPr>
          <w:rFonts w:ascii="Book Antiqua" w:hAnsi="Book Antiqua"/>
          <w:sz w:val="28"/>
          <w:szCs w:val="28"/>
        </w:rPr>
      </w:pPr>
      <w:r w:rsidRPr="00873353">
        <w:rPr>
          <w:rFonts w:ascii="Book Antiqua" w:hAnsi="Book Antiqua"/>
          <w:sz w:val="28"/>
          <w:szCs w:val="28"/>
        </w:rPr>
        <w:t xml:space="preserve">egyik dolog a másikát </w:t>
      </w:r>
    </w:p>
    <w:p w:rsidR="00043DE2" w:rsidRDefault="0018464F" w:rsidP="00043DE2">
      <w:pPr>
        <w:spacing w:after="120" w:line="240" w:lineRule="auto"/>
        <w:ind w:firstLine="1701"/>
        <w:rPr>
          <w:rFonts w:ascii="Book Antiqua" w:hAnsi="Book Antiqua"/>
          <w:sz w:val="28"/>
          <w:szCs w:val="28"/>
        </w:rPr>
      </w:pPr>
      <w:r w:rsidRPr="00873353">
        <w:rPr>
          <w:rFonts w:ascii="Book Antiqua" w:hAnsi="Book Antiqua"/>
          <w:sz w:val="28"/>
          <w:szCs w:val="28"/>
        </w:rPr>
        <w:t xml:space="preserve">s így mindenik determinált. </w:t>
      </w:r>
    </w:p>
    <w:p w:rsidR="00043DE2" w:rsidRDefault="0018464F" w:rsidP="00D14A2C">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Az </w:t>
      </w:r>
      <w:r w:rsidRPr="00043DE2">
        <w:rPr>
          <w:rFonts w:ascii="Book Antiqua" w:hAnsi="Book Antiqua"/>
          <w:i/>
          <w:sz w:val="28"/>
          <w:szCs w:val="28"/>
        </w:rPr>
        <w:t>Eszmélet</w:t>
      </w:r>
      <w:r w:rsidRPr="00873353">
        <w:rPr>
          <w:rFonts w:ascii="Book Antiqua" w:hAnsi="Book Antiqua"/>
          <w:sz w:val="28"/>
          <w:szCs w:val="28"/>
        </w:rPr>
        <w:t xml:space="preserve"> 1934 augusztusában jelent meg, keletkezését pedig március és június közé teszi a kritikai kiadás. Sok megoldatlanság mellett ezt biztonsággal lezárt, megoldott kérdésnek tekinthetjük. Az ötsornyi szövegegyezés azonban további kérdéseket vet fel. Melyik versből került át az öt sor melyikbe? Melyik íródott előbb? A logika azt diktálja, hogy az elkészült, késznek tekintett és ezért közre is adott </w:t>
      </w:r>
      <w:r w:rsidRPr="00043DE2">
        <w:rPr>
          <w:rFonts w:ascii="Book Antiqua" w:hAnsi="Book Antiqua"/>
          <w:i/>
          <w:sz w:val="28"/>
          <w:szCs w:val="28"/>
        </w:rPr>
        <w:t xml:space="preserve">Eszmélet </w:t>
      </w:r>
      <w:r w:rsidRPr="00873353">
        <w:rPr>
          <w:rFonts w:ascii="Book Antiqua" w:hAnsi="Book Antiqua"/>
          <w:sz w:val="28"/>
          <w:szCs w:val="28"/>
        </w:rPr>
        <w:t xml:space="preserve">szövegéhez többé már nem nyúlt hozzá a költő. Az öt sort a </w:t>
      </w:r>
      <w:r w:rsidRPr="00043DE2">
        <w:rPr>
          <w:rFonts w:ascii="Book Antiqua" w:hAnsi="Book Antiqua"/>
          <w:i/>
          <w:sz w:val="28"/>
          <w:szCs w:val="28"/>
        </w:rPr>
        <w:t>[Magad emésztő...]</w:t>
      </w:r>
      <w:r w:rsidR="00043DE2">
        <w:rPr>
          <w:rFonts w:ascii="Book Antiqua" w:hAnsi="Book Antiqua"/>
          <w:sz w:val="28"/>
          <w:szCs w:val="28"/>
        </w:rPr>
        <w:t>-ből</w:t>
      </w:r>
      <w:r w:rsidRPr="00873353">
        <w:rPr>
          <w:rFonts w:ascii="Book Antiqua" w:hAnsi="Book Antiqua"/>
          <w:sz w:val="28"/>
          <w:szCs w:val="28"/>
        </w:rPr>
        <w:t xml:space="preserve"> vette át, amit aztán nem is jelentetett meg. De mikor? A kritikai kiadás a versek időrendbe á</w:t>
      </w:r>
      <w:r w:rsidR="00043DE2">
        <w:rPr>
          <w:rFonts w:ascii="Book Antiqua" w:hAnsi="Book Antiqua"/>
          <w:sz w:val="28"/>
          <w:szCs w:val="28"/>
        </w:rPr>
        <w:t xml:space="preserve">llításakor a </w:t>
      </w:r>
      <w:r w:rsidR="00043DE2" w:rsidRPr="00043DE2">
        <w:rPr>
          <w:rFonts w:ascii="Book Antiqua" w:hAnsi="Book Antiqua"/>
          <w:i/>
          <w:sz w:val="28"/>
          <w:szCs w:val="28"/>
        </w:rPr>
        <w:t>[Magad emésztő...]</w:t>
      </w:r>
      <w:r w:rsidRPr="00043DE2">
        <w:rPr>
          <w:rFonts w:ascii="Book Antiqua" w:hAnsi="Book Antiqua"/>
          <w:i/>
          <w:sz w:val="28"/>
          <w:szCs w:val="28"/>
        </w:rPr>
        <w:t>-</w:t>
      </w:r>
      <w:r w:rsidRPr="00873353">
        <w:rPr>
          <w:rFonts w:ascii="Book Antiqua" w:hAnsi="Book Antiqua"/>
          <w:sz w:val="28"/>
          <w:szCs w:val="28"/>
        </w:rPr>
        <w:t xml:space="preserve">t az 1933. novemberi </w:t>
      </w:r>
      <w:r w:rsidRPr="00043DE2">
        <w:rPr>
          <w:rFonts w:ascii="Book Antiqua" w:hAnsi="Book Antiqua"/>
          <w:i/>
          <w:sz w:val="28"/>
          <w:szCs w:val="28"/>
        </w:rPr>
        <w:t>Számvetés</w:t>
      </w:r>
      <w:r w:rsidRPr="00873353">
        <w:rPr>
          <w:rFonts w:ascii="Book Antiqua" w:hAnsi="Book Antiqua"/>
          <w:sz w:val="28"/>
          <w:szCs w:val="28"/>
        </w:rPr>
        <w:t xml:space="preserve"> után közli, azok előtt a versek előtt, amelyeket az</w:t>
      </w:r>
      <w:r w:rsidRPr="00D14A2C">
        <w:rPr>
          <w:rFonts w:ascii="Book Antiqua" w:hAnsi="Book Antiqua"/>
          <w:i/>
          <w:sz w:val="28"/>
          <w:szCs w:val="28"/>
        </w:rPr>
        <w:t xml:space="preserve"> Eszmélet</w:t>
      </w:r>
      <w:r w:rsidRPr="00873353">
        <w:rPr>
          <w:rFonts w:ascii="Book Antiqua" w:hAnsi="Book Antiqua"/>
          <w:sz w:val="28"/>
          <w:szCs w:val="28"/>
        </w:rPr>
        <w:t xml:space="preserve"> előzményeinek szoktak nevezni, tehát az 1933-as őszi</w:t>
      </w:r>
      <w:r w:rsidR="00805147">
        <w:rPr>
          <w:rFonts w:ascii="Book Antiqua" w:hAnsi="Book Antiqua"/>
          <w:sz w:val="28"/>
          <w:szCs w:val="28"/>
        </w:rPr>
        <w:t>,</w:t>
      </w:r>
      <w:bookmarkStart w:id="0" w:name="_GoBack"/>
      <w:bookmarkEnd w:id="0"/>
      <w:r w:rsidR="00805147">
        <w:rPr>
          <w:rFonts w:ascii="Book Antiqua" w:hAnsi="Book Antiqua"/>
          <w:sz w:val="28"/>
          <w:szCs w:val="28"/>
        </w:rPr>
        <w:t xml:space="preserve"> </w:t>
      </w:r>
      <w:r w:rsidRPr="00873353">
        <w:rPr>
          <w:rFonts w:ascii="Book Antiqua" w:hAnsi="Book Antiqua"/>
          <w:sz w:val="28"/>
          <w:szCs w:val="28"/>
        </w:rPr>
        <w:t>késő őszi versek között szerepelteti. 1933 nyara, vagy ősze? Esetleg 1934 tele? Szabolcsi Miklós mintegy histó</w:t>
      </w:r>
      <w:r w:rsidR="00D14A2C">
        <w:rPr>
          <w:rFonts w:ascii="Book Antiqua" w:hAnsi="Book Antiqua"/>
          <w:sz w:val="28"/>
          <w:szCs w:val="28"/>
        </w:rPr>
        <w:t>-</w:t>
      </w:r>
      <w:r w:rsidRPr="00873353">
        <w:rPr>
          <w:rFonts w:ascii="Book Antiqua" w:hAnsi="Book Antiqua"/>
          <w:sz w:val="28"/>
          <w:szCs w:val="28"/>
        </w:rPr>
        <w:t xml:space="preserve">riai mozgássá alakított a filológusok által fölvetett dátumokat, és azt írta: „a Lillafüreden elkezdett verset néhány hónappal később is továbbírta </w:t>
      </w:r>
      <w:r w:rsidR="00043DE2">
        <w:rPr>
          <w:rFonts w:ascii="Book Antiqua" w:hAnsi="Book Antiqua"/>
          <w:sz w:val="28"/>
          <w:szCs w:val="28"/>
        </w:rPr>
        <w:t>– aztán véglegesen félbehagyta.”</w:t>
      </w:r>
      <w:r w:rsidRPr="00873353">
        <w:rPr>
          <w:rFonts w:ascii="Book Antiqua" w:hAnsi="Book Antiqua"/>
          <w:sz w:val="28"/>
          <w:szCs w:val="28"/>
        </w:rPr>
        <w:t xml:space="preserve"> </w:t>
      </w:r>
    </w:p>
    <w:p w:rsidR="00D14A2C" w:rsidRDefault="0018464F" w:rsidP="00D14A2C">
      <w:pPr>
        <w:spacing w:after="0" w:line="240" w:lineRule="auto"/>
        <w:ind w:firstLine="709"/>
        <w:jc w:val="both"/>
        <w:rPr>
          <w:rFonts w:ascii="Book Antiqua" w:hAnsi="Book Antiqua"/>
          <w:sz w:val="28"/>
          <w:szCs w:val="28"/>
        </w:rPr>
      </w:pPr>
      <w:r w:rsidRPr="00873353">
        <w:rPr>
          <w:rFonts w:ascii="Book Antiqua" w:hAnsi="Book Antiqua"/>
          <w:sz w:val="28"/>
          <w:szCs w:val="28"/>
        </w:rPr>
        <w:lastRenderedPageBreak/>
        <w:t>Az ismétlődő öt sornak azonban nemcsak a verskeletkezés időbeli</w:t>
      </w:r>
      <w:r w:rsidR="00D14A2C">
        <w:rPr>
          <w:rFonts w:ascii="Book Antiqua" w:hAnsi="Book Antiqua"/>
          <w:sz w:val="28"/>
          <w:szCs w:val="28"/>
        </w:rPr>
        <w:t>-</w:t>
      </w:r>
      <w:r w:rsidRPr="00873353">
        <w:rPr>
          <w:rFonts w:ascii="Book Antiqua" w:hAnsi="Book Antiqua"/>
          <w:sz w:val="28"/>
          <w:szCs w:val="28"/>
        </w:rPr>
        <w:t>ségének szempontjából van jelentősége, tartalmilag, értelmezésileg is következtetésekhez vezet. Tverdota György 2004-ben megjelent könyvé</w:t>
      </w:r>
      <w:r w:rsidR="00D14A2C">
        <w:rPr>
          <w:rFonts w:ascii="Book Antiqua" w:hAnsi="Book Antiqua"/>
          <w:sz w:val="28"/>
          <w:szCs w:val="28"/>
        </w:rPr>
        <w:t>-</w:t>
      </w:r>
      <w:r w:rsidRPr="00873353">
        <w:rPr>
          <w:rFonts w:ascii="Book Antiqua" w:hAnsi="Book Antiqua"/>
          <w:sz w:val="28"/>
          <w:szCs w:val="28"/>
        </w:rPr>
        <w:t xml:space="preserve">ben egy eddig kevesebb figyelemre méltatott mozzanatra hívja fel a figyelmet. Az eddigi kérdések a rejtélyes szövegegyezéssel kapcsolatban főként arra irányultak, hogy a kettő közül melyik versből helyezte át a másikba a költő ezt az öt sort, az </w:t>
      </w:r>
      <w:r w:rsidRPr="00D14A2C">
        <w:rPr>
          <w:rFonts w:ascii="Book Antiqua" w:hAnsi="Book Antiqua"/>
          <w:i/>
          <w:sz w:val="28"/>
          <w:szCs w:val="28"/>
        </w:rPr>
        <w:t>Eszmélet</w:t>
      </w:r>
      <w:r w:rsidRPr="00873353">
        <w:rPr>
          <w:rFonts w:ascii="Book Antiqua" w:hAnsi="Book Antiqua"/>
          <w:sz w:val="28"/>
          <w:szCs w:val="28"/>
        </w:rPr>
        <w:t>ből a Babits-versbe, vagy fordítva. Tverdota nem az időbeli elsőbbséget keresi, hanem a kontex</w:t>
      </w:r>
      <w:r w:rsidR="00D14A2C">
        <w:rPr>
          <w:rFonts w:ascii="Book Antiqua" w:hAnsi="Book Antiqua"/>
          <w:sz w:val="28"/>
          <w:szCs w:val="28"/>
        </w:rPr>
        <w:t>-</w:t>
      </w:r>
      <w:r w:rsidRPr="00873353">
        <w:rPr>
          <w:rFonts w:ascii="Book Antiqua" w:hAnsi="Book Antiqua"/>
          <w:sz w:val="28"/>
          <w:szCs w:val="28"/>
        </w:rPr>
        <w:t>tuális jelentés felől közelít. Azt kérdezi, hogy versbeli helyüket tekintve, szövegösszefüggésükben, szövegkörnyezetükben is azonosnak nevezhe</w:t>
      </w:r>
      <w:r w:rsidR="00D14A2C">
        <w:rPr>
          <w:rFonts w:ascii="Book Antiqua" w:hAnsi="Book Antiqua"/>
          <w:sz w:val="28"/>
          <w:szCs w:val="28"/>
        </w:rPr>
        <w:t>-</w:t>
      </w:r>
      <w:r w:rsidRPr="00873353">
        <w:rPr>
          <w:rFonts w:ascii="Book Antiqua" w:hAnsi="Book Antiqua"/>
          <w:sz w:val="28"/>
          <w:szCs w:val="28"/>
        </w:rPr>
        <w:t xml:space="preserve">tő-e a két öt sor, ugyanaz-e a jelentésük itt is, ott is? A fölvetett kérdésre tagadó választ ad, nem azonos, mondja, mert funkcionális különbség van közöttük. Az </w:t>
      </w:r>
      <w:r w:rsidRPr="00D14A2C">
        <w:rPr>
          <w:rFonts w:ascii="Book Antiqua" w:hAnsi="Book Antiqua"/>
          <w:i/>
          <w:sz w:val="28"/>
          <w:szCs w:val="28"/>
        </w:rPr>
        <w:t>Eszmélet</w:t>
      </w:r>
      <w:r w:rsidRPr="00873353">
        <w:rPr>
          <w:rFonts w:ascii="Book Antiqua" w:hAnsi="Book Antiqua"/>
          <w:sz w:val="28"/>
          <w:szCs w:val="28"/>
        </w:rPr>
        <w:t>ben ez az öt sor „a filozófiai által</w:t>
      </w:r>
      <w:r w:rsidR="00D14A2C">
        <w:rPr>
          <w:rFonts w:ascii="Book Antiqua" w:hAnsi="Book Antiqua"/>
          <w:sz w:val="28"/>
          <w:szCs w:val="28"/>
        </w:rPr>
        <w:t>ánosítás legmaga-sabb övezeteibe”</w:t>
      </w:r>
      <w:r w:rsidRPr="00873353">
        <w:rPr>
          <w:rFonts w:ascii="Book Antiqua" w:hAnsi="Book Antiqua"/>
          <w:sz w:val="28"/>
          <w:szCs w:val="28"/>
        </w:rPr>
        <w:t xml:space="preserve"> emelkedik, minden dologra érvényes formula lesz, míg „a </w:t>
      </w:r>
      <w:r w:rsidR="00D14A2C">
        <w:rPr>
          <w:rFonts w:ascii="Book Antiqua" w:hAnsi="Book Antiqua"/>
          <w:i/>
          <w:sz w:val="28"/>
          <w:szCs w:val="28"/>
        </w:rPr>
        <w:t>[Magad emésztő...]</w:t>
      </w:r>
      <w:r w:rsidRPr="00873353">
        <w:rPr>
          <w:rFonts w:ascii="Book Antiqua" w:hAnsi="Book Antiqua"/>
          <w:sz w:val="28"/>
          <w:szCs w:val="28"/>
        </w:rPr>
        <w:t>ben visszacsatolódik az emberi közegbe [...].</w:t>
      </w:r>
      <w:r w:rsidR="00D14A2C">
        <w:rPr>
          <w:rFonts w:ascii="Book Antiqua" w:hAnsi="Book Antiqua"/>
          <w:sz w:val="28"/>
          <w:szCs w:val="28"/>
        </w:rPr>
        <w:t>”</w:t>
      </w:r>
      <w:r w:rsidRPr="00873353">
        <w:rPr>
          <w:rFonts w:ascii="Book Antiqua" w:hAnsi="Book Antiqua"/>
          <w:sz w:val="28"/>
          <w:szCs w:val="28"/>
        </w:rPr>
        <w:t xml:space="preserve"> </w:t>
      </w:r>
    </w:p>
    <w:p w:rsidR="00D14A2C" w:rsidRDefault="0018464F" w:rsidP="00D14A2C">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Ez a különbség a lírai hatást illetően nem akármilyen horderejű. A filozofáló öt sor nem hozzácsatolja a Babits-verset az </w:t>
      </w:r>
      <w:r w:rsidRPr="00E11980">
        <w:rPr>
          <w:rFonts w:ascii="Book Antiqua" w:hAnsi="Book Antiqua"/>
          <w:i/>
          <w:sz w:val="28"/>
          <w:szCs w:val="28"/>
        </w:rPr>
        <w:t>Eszmélet</w:t>
      </w:r>
      <w:r w:rsidRPr="00873353">
        <w:rPr>
          <w:rFonts w:ascii="Book Antiqua" w:hAnsi="Book Antiqua"/>
          <w:sz w:val="28"/>
          <w:szCs w:val="28"/>
        </w:rPr>
        <w:t xml:space="preserve">hez, hanem elválasztja tőle. Ez a tartalmi-hangulati távolság hitelesítheti </w:t>
      </w:r>
      <w:r w:rsidR="00E11980">
        <w:rPr>
          <w:rFonts w:ascii="Book Antiqua" w:hAnsi="Book Antiqua"/>
          <w:sz w:val="28"/>
          <w:szCs w:val="28"/>
        </w:rPr>
        <w:t>–</w:t>
      </w:r>
      <w:r w:rsidRPr="00873353">
        <w:rPr>
          <w:rFonts w:ascii="Book Antiqua" w:hAnsi="Book Antiqua"/>
          <w:sz w:val="28"/>
          <w:szCs w:val="28"/>
        </w:rPr>
        <w:t xml:space="preserve"> ha egyál</w:t>
      </w:r>
      <w:r w:rsidR="00E11980">
        <w:rPr>
          <w:rFonts w:ascii="Book Antiqua" w:hAnsi="Book Antiqua"/>
          <w:sz w:val="28"/>
          <w:szCs w:val="28"/>
        </w:rPr>
        <w:t>-</w:t>
      </w:r>
      <w:r w:rsidRPr="00873353">
        <w:rPr>
          <w:rFonts w:ascii="Book Antiqua" w:hAnsi="Book Antiqua"/>
          <w:sz w:val="28"/>
          <w:szCs w:val="28"/>
        </w:rPr>
        <w:t>t</w:t>
      </w:r>
      <w:r w:rsidR="00D14A2C">
        <w:rPr>
          <w:rFonts w:ascii="Book Antiqua" w:hAnsi="Book Antiqua"/>
          <w:sz w:val="28"/>
          <w:szCs w:val="28"/>
        </w:rPr>
        <w:t>alán hitelesíteni lehet –</w:t>
      </w:r>
      <w:r w:rsidRPr="00873353">
        <w:rPr>
          <w:rFonts w:ascii="Book Antiqua" w:hAnsi="Book Antiqua"/>
          <w:sz w:val="28"/>
          <w:szCs w:val="28"/>
        </w:rPr>
        <w:t xml:space="preserve"> Berda József visszaemlékezését, hogy ő már hallotta ezt a verset Lillafüreden 1933 nyarán: József Attila már ott, amikor egy szobában laktak, felolvasta neki. Amit Tverdota észrevett, az a leg</w:t>
      </w:r>
      <w:r w:rsidR="00E11980">
        <w:rPr>
          <w:rFonts w:ascii="Book Antiqua" w:hAnsi="Book Antiqua"/>
          <w:sz w:val="28"/>
          <w:szCs w:val="28"/>
        </w:rPr>
        <w:t>-</w:t>
      </w:r>
      <w:r w:rsidRPr="00873353">
        <w:rPr>
          <w:rFonts w:ascii="Book Antiqua" w:hAnsi="Book Antiqua"/>
          <w:sz w:val="28"/>
          <w:szCs w:val="28"/>
        </w:rPr>
        <w:t>lényegesebb különbség a két vers között. A szöveghangulati és kontex</w:t>
      </w:r>
      <w:r w:rsidR="00E11980">
        <w:rPr>
          <w:rFonts w:ascii="Book Antiqua" w:hAnsi="Book Antiqua"/>
          <w:sz w:val="28"/>
          <w:szCs w:val="28"/>
        </w:rPr>
        <w:t>-</w:t>
      </w:r>
      <w:r w:rsidRPr="00873353">
        <w:rPr>
          <w:rFonts w:ascii="Book Antiqua" w:hAnsi="Book Antiqua"/>
          <w:sz w:val="28"/>
          <w:szCs w:val="28"/>
        </w:rPr>
        <w:t xml:space="preserve">tuális különbség. A Berda-emlékezésnek az a jelentése, hogy a </w:t>
      </w:r>
      <w:r w:rsidRPr="00D14A2C">
        <w:rPr>
          <w:rFonts w:ascii="Book Antiqua" w:hAnsi="Book Antiqua"/>
          <w:i/>
          <w:sz w:val="28"/>
          <w:szCs w:val="28"/>
        </w:rPr>
        <w:t>[Magad emésztő...[</w:t>
      </w:r>
      <w:r w:rsidRPr="00873353">
        <w:rPr>
          <w:rFonts w:ascii="Book Antiqua" w:hAnsi="Book Antiqua"/>
          <w:sz w:val="28"/>
          <w:szCs w:val="28"/>
        </w:rPr>
        <w:t xml:space="preserve"> akkor készült, vagy legalábbis akkor már készen volt, amikor József Attila nagy szerelmi versét, az </w:t>
      </w:r>
      <w:r w:rsidRPr="00D14A2C">
        <w:rPr>
          <w:rFonts w:ascii="Book Antiqua" w:hAnsi="Book Antiqua"/>
          <w:i/>
          <w:sz w:val="28"/>
          <w:szCs w:val="28"/>
        </w:rPr>
        <w:t>Ódá</w:t>
      </w:r>
      <w:r w:rsidRPr="00873353">
        <w:rPr>
          <w:rFonts w:ascii="Book Antiqua" w:hAnsi="Book Antiqua"/>
          <w:sz w:val="28"/>
          <w:szCs w:val="28"/>
        </w:rPr>
        <w:t xml:space="preserve">t írta. De bármit derít is ki a pontos dátumozást kereső filológia, a </w:t>
      </w:r>
      <w:r w:rsidRPr="00D14A2C">
        <w:rPr>
          <w:rFonts w:ascii="Book Antiqua" w:hAnsi="Book Antiqua"/>
          <w:i/>
          <w:sz w:val="28"/>
          <w:szCs w:val="28"/>
        </w:rPr>
        <w:t>[Magad emésztő...]</w:t>
      </w:r>
      <w:r w:rsidRPr="00873353">
        <w:rPr>
          <w:rFonts w:ascii="Book Antiqua" w:hAnsi="Book Antiqua"/>
          <w:sz w:val="28"/>
          <w:szCs w:val="28"/>
        </w:rPr>
        <w:t xml:space="preserve"> lírai modulációj</w:t>
      </w:r>
      <w:r w:rsidR="00D14A2C">
        <w:rPr>
          <w:rFonts w:ascii="Book Antiqua" w:hAnsi="Book Antiqua"/>
          <w:sz w:val="28"/>
          <w:szCs w:val="28"/>
        </w:rPr>
        <w:t xml:space="preserve">a mindenképpen közelebb áll az </w:t>
      </w:r>
      <w:r w:rsidR="00D14A2C" w:rsidRPr="00D14A2C">
        <w:rPr>
          <w:rFonts w:ascii="Book Antiqua" w:hAnsi="Book Antiqua"/>
          <w:i/>
          <w:sz w:val="28"/>
          <w:szCs w:val="28"/>
        </w:rPr>
        <w:t>Ó</w:t>
      </w:r>
      <w:r w:rsidRPr="00D14A2C">
        <w:rPr>
          <w:rFonts w:ascii="Book Antiqua" w:hAnsi="Book Antiqua"/>
          <w:i/>
          <w:sz w:val="28"/>
          <w:szCs w:val="28"/>
        </w:rPr>
        <w:t>dá</w:t>
      </w:r>
      <w:r w:rsidRPr="00873353">
        <w:rPr>
          <w:rFonts w:ascii="Book Antiqua" w:hAnsi="Book Antiqua"/>
          <w:sz w:val="28"/>
          <w:szCs w:val="28"/>
        </w:rPr>
        <w:t xml:space="preserve">hoz, mint az </w:t>
      </w:r>
      <w:r w:rsidRPr="00D14A2C">
        <w:rPr>
          <w:rFonts w:ascii="Book Antiqua" w:hAnsi="Book Antiqua"/>
          <w:i/>
          <w:sz w:val="28"/>
          <w:szCs w:val="28"/>
        </w:rPr>
        <w:t>Eszmélet</w:t>
      </w:r>
      <w:r w:rsidRPr="00873353">
        <w:rPr>
          <w:rFonts w:ascii="Book Antiqua" w:hAnsi="Book Antiqua"/>
          <w:sz w:val="28"/>
          <w:szCs w:val="28"/>
        </w:rPr>
        <w:t xml:space="preserve">hez. </w:t>
      </w:r>
    </w:p>
    <w:p w:rsidR="00D14A2C" w:rsidRDefault="0018464F" w:rsidP="00E11980">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Az </w:t>
      </w:r>
      <w:r w:rsidRPr="00D14A2C">
        <w:rPr>
          <w:rFonts w:ascii="Book Antiqua" w:hAnsi="Book Antiqua"/>
          <w:i/>
          <w:sz w:val="28"/>
          <w:szCs w:val="28"/>
        </w:rPr>
        <w:t>Eszmélet</w:t>
      </w:r>
      <w:r w:rsidRPr="00873353">
        <w:rPr>
          <w:rFonts w:ascii="Book Antiqua" w:hAnsi="Book Antiqua"/>
          <w:sz w:val="28"/>
          <w:szCs w:val="28"/>
        </w:rPr>
        <w:t xml:space="preserve"> a magányos értelem verse, amint szemléli a világot, az ember világát és a természet világát. Az érzékelés verse, a látásé és hallásé: pontos megfigyelés, elmélkedő leírás: értékelő vélemény kimondása nél</w:t>
      </w:r>
      <w:r w:rsidR="00E11980">
        <w:rPr>
          <w:rFonts w:ascii="Book Antiqua" w:hAnsi="Book Antiqua"/>
          <w:sz w:val="28"/>
          <w:szCs w:val="28"/>
        </w:rPr>
        <w:t>-</w:t>
      </w:r>
      <w:r w:rsidRPr="00873353">
        <w:rPr>
          <w:rFonts w:ascii="Book Antiqua" w:hAnsi="Book Antiqua"/>
          <w:sz w:val="28"/>
          <w:szCs w:val="28"/>
        </w:rPr>
        <w:t>kül. Az epokhé verse. Vágó Márta számol be egy beszélgetésről, amely József Attila és a két Kecskeméti testvér, György és Pál között folyt még a húszas évek végén. A Kecskeméti testvérek elméleti kérdésekben nemze</w:t>
      </w:r>
      <w:r w:rsidR="00E11980">
        <w:rPr>
          <w:rFonts w:ascii="Book Antiqua" w:hAnsi="Book Antiqua"/>
          <w:sz w:val="28"/>
          <w:szCs w:val="28"/>
        </w:rPr>
        <w:t>-</w:t>
      </w:r>
      <w:r w:rsidRPr="00873353">
        <w:rPr>
          <w:rFonts w:ascii="Book Antiqua" w:hAnsi="Book Antiqua"/>
          <w:sz w:val="28"/>
          <w:szCs w:val="28"/>
        </w:rPr>
        <w:t>dékük legfelkészültebb tagjai közé tartoztak, a beszélgetés idején éppen visszatértek Németországból, feltöltődve a német filozófia legújabb esz</w:t>
      </w:r>
      <w:r w:rsidR="00E11980">
        <w:rPr>
          <w:rFonts w:ascii="Book Antiqua" w:hAnsi="Book Antiqua"/>
          <w:sz w:val="28"/>
          <w:szCs w:val="28"/>
        </w:rPr>
        <w:t>-</w:t>
      </w:r>
      <w:r w:rsidRPr="00873353">
        <w:rPr>
          <w:rFonts w:ascii="Book Antiqua" w:hAnsi="Book Antiqua"/>
          <w:sz w:val="28"/>
          <w:szCs w:val="28"/>
        </w:rPr>
        <w:t>mélkedéseivel, a fenomenológia fogalmaival és gondolataival. Pál vetette fel az epokhé fogalmát: már a görögök ismerték, mondta, a koncent</w:t>
      </w:r>
      <w:r w:rsidR="00E11980">
        <w:rPr>
          <w:rFonts w:ascii="Book Antiqua" w:hAnsi="Book Antiqua"/>
          <w:sz w:val="28"/>
          <w:szCs w:val="28"/>
        </w:rPr>
        <w:t>-</w:t>
      </w:r>
      <w:r w:rsidRPr="00873353">
        <w:rPr>
          <w:rFonts w:ascii="Book Antiqua" w:hAnsi="Book Antiqua"/>
          <w:sz w:val="28"/>
          <w:szCs w:val="28"/>
        </w:rPr>
        <w:t xml:space="preserve">rálásnak azt a fajtáját jelenti, amely felfüggeszti és kikapcsolja az ítélkezést. A görög kifejezést aztán szoros vonatkozásba hozták Husserllel és az intencionalitás eszméjével. </w:t>
      </w:r>
    </w:p>
    <w:p w:rsidR="00D14A2C" w:rsidRDefault="0018464F" w:rsidP="00E11980">
      <w:pPr>
        <w:spacing w:after="0" w:line="240" w:lineRule="auto"/>
        <w:ind w:firstLine="709"/>
        <w:jc w:val="both"/>
        <w:rPr>
          <w:rFonts w:ascii="Book Antiqua" w:hAnsi="Book Antiqua"/>
          <w:sz w:val="28"/>
          <w:szCs w:val="28"/>
        </w:rPr>
      </w:pPr>
      <w:r w:rsidRPr="00873353">
        <w:rPr>
          <w:rFonts w:ascii="Book Antiqua" w:hAnsi="Book Antiqua"/>
          <w:sz w:val="28"/>
          <w:szCs w:val="28"/>
        </w:rPr>
        <w:lastRenderedPageBreak/>
        <w:t xml:space="preserve">Az </w:t>
      </w:r>
      <w:r w:rsidRPr="00D14A2C">
        <w:rPr>
          <w:rFonts w:ascii="Book Antiqua" w:hAnsi="Book Antiqua"/>
          <w:i/>
          <w:sz w:val="28"/>
          <w:szCs w:val="28"/>
        </w:rPr>
        <w:t>Eszmélet</w:t>
      </w:r>
      <w:r w:rsidRPr="00873353">
        <w:rPr>
          <w:rFonts w:ascii="Book Antiqua" w:hAnsi="Book Antiqua"/>
          <w:sz w:val="28"/>
          <w:szCs w:val="28"/>
        </w:rPr>
        <w:t>et ebben az értelemben lehet az epokhé versének nevez</w:t>
      </w:r>
      <w:r w:rsidR="00E11980">
        <w:rPr>
          <w:rFonts w:ascii="Book Antiqua" w:hAnsi="Book Antiqua"/>
          <w:sz w:val="28"/>
          <w:szCs w:val="28"/>
        </w:rPr>
        <w:t>-</w:t>
      </w:r>
      <w:r w:rsidRPr="00873353">
        <w:rPr>
          <w:rFonts w:ascii="Book Antiqua" w:hAnsi="Book Antiqua"/>
          <w:sz w:val="28"/>
          <w:szCs w:val="28"/>
        </w:rPr>
        <w:t xml:space="preserve">ni: a tiszta, semmitől sem megzavart figyelem verse, egyetlen törekvése a tömör lényegszemlélet. Ilyesmire csak a tökéletesen magányos Én képes, erre csak teljes egyedüllétben van lehetőség. Aki megszólal a versben, teljesen és tökéletesen egyedül van: ennél magányosabb világban-létezést elképzelni is alig lehet. Evvel szemben a </w:t>
      </w:r>
      <w:r w:rsidRPr="00D14A2C">
        <w:rPr>
          <w:rFonts w:ascii="Book Antiqua" w:hAnsi="Book Antiqua"/>
          <w:i/>
          <w:sz w:val="28"/>
          <w:szCs w:val="28"/>
        </w:rPr>
        <w:t>[Magad emésztő...[</w:t>
      </w:r>
      <w:r w:rsidRPr="00873353">
        <w:rPr>
          <w:rFonts w:ascii="Book Antiqua" w:hAnsi="Book Antiqua"/>
          <w:sz w:val="28"/>
          <w:szCs w:val="28"/>
        </w:rPr>
        <w:t xml:space="preserve"> éppen nem a magányosság verse, hanem a valak</w:t>
      </w:r>
      <w:r w:rsidR="00D14A2C">
        <w:rPr>
          <w:rFonts w:ascii="Book Antiqua" w:hAnsi="Book Antiqua"/>
          <w:sz w:val="28"/>
          <w:szCs w:val="28"/>
        </w:rPr>
        <w:t xml:space="preserve">i máshoz való odafordulásé. Az </w:t>
      </w:r>
      <w:r w:rsidR="00D14A2C" w:rsidRPr="00D14A2C">
        <w:rPr>
          <w:rFonts w:ascii="Book Antiqua" w:hAnsi="Book Antiqua"/>
          <w:i/>
          <w:sz w:val="28"/>
          <w:szCs w:val="28"/>
        </w:rPr>
        <w:t>Ó</w:t>
      </w:r>
      <w:r w:rsidRPr="00D14A2C">
        <w:rPr>
          <w:rFonts w:ascii="Book Antiqua" w:hAnsi="Book Antiqua"/>
          <w:i/>
          <w:sz w:val="28"/>
          <w:szCs w:val="28"/>
        </w:rPr>
        <w:t>da</w:t>
      </w:r>
      <w:r w:rsidRPr="00873353">
        <w:rPr>
          <w:rFonts w:ascii="Book Antiqua" w:hAnsi="Book Antiqua"/>
          <w:sz w:val="28"/>
          <w:szCs w:val="28"/>
        </w:rPr>
        <w:t xml:space="preserve"> is ilyen. Az is megszólítás, az is odafordulás. Ebben a líraszemléleti vonat</w:t>
      </w:r>
      <w:r w:rsidR="00E11980">
        <w:rPr>
          <w:rFonts w:ascii="Book Antiqua" w:hAnsi="Book Antiqua"/>
          <w:sz w:val="28"/>
          <w:szCs w:val="28"/>
        </w:rPr>
        <w:t>-</w:t>
      </w:r>
      <w:r w:rsidRPr="00873353">
        <w:rPr>
          <w:rFonts w:ascii="Book Antiqua" w:hAnsi="Book Antiqua"/>
          <w:sz w:val="28"/>
          <w:szCs w:val="28"/>
        </w:rPr>
        <w:t xml:space="preserve">kozásban közel állnak egymáshoz és távol vannak az </w:t>
      </w:r>
      <w:r w:rsidRPr="00D14A2C">
        <w:rPr>
          <w:rFonts w:ascii="Book Antiqua" w:hAnsi="Book Antiqua"/>
          <w:i/>
          <w:sz w:val="28"/>
          <w:szCs w:val="28"/>
        </w:rPr>
        <w:t>Eszmélet</w:t>
      </w:r>
      <w:r w:rsidRPr="00873353">
        <w:rPr>
          <w:rFonts w:ascii="Book Antiqua" w:hAnsi="Book Antiqua"/>
          <w:sz w:val="28"/>
          <w:szCs w:val="28"/>
        </w:rPr>
        <w:t>től. Ez a közelség poétikailag fontosabb tényező a keletkezés pontos filológiai meghatározhatóságánál, de egyszersmind tovább valószínűsíti a Babits-vers 1933-as keletkezését. Hegel szerint a lírában a magába merülő szub</w:t>
      </w:r>
      <w:r w:rsidR="00E11980">
        <w:rPr>
          <w:rFonts w:ascii="Book Antiqua" w:hAnsi="Book Antiqua"/>
          <w:sz w:val="28"/>
          <w:szCs w:val="28"/>
        </w:rPr>
        <w:t>-</w:t>
      </w:r>
      <w:r w:rsidRPr="00873353">
        <w:rPr>
          <w:rFonts w:ascii="Book Antiqua" w:hAnsi="Book Antiqua"/>
          <w:sz w:val="28"/>
          <w:szCs w:val="28"/>
        </w:rPr>
        <w:t xml:space="preserve">jektivitás szemléletével van dolgunk, és persze mindhárom versben ez a magába merülő szubjektivitás van jelen, de megnyilatkozási formájuk különböző. Az </w:t>
      </w:r>
      <w:r w:rsidRPr="00D14A2C">
        <w:rPr>
          <w:rFonts w:ascii="Book Antiqua" w:hAnsi="Book Antiqua"/>
          <w:i/>
          <w:sz w:val="28"/>
          <w:szCs w:val="28"/>
        </w:rPr>
        <w:t>Óda</w:t>
      </w:r>
      <w:r w:rsidRPr="00873353">
        <w:rPr>
          <w:rFonts w:ascii="Book Antiqua" w:hAnsi="Book Antiqua"/>
          <w:sz w:val="28"/>
          <w:szCs w:val="28"/>
        </w:rPr>
        <w:t xml:space="preserve"> és a </w:t>
      </w:r>
      <w:r w:rsidRPr="00D14A2C">
        <w:rPr>
          <w:rFonts w:ascii="Book Antiqua" w:hAnsi="Book Antiqua"/>
          <w:i/>
          <w:sz w:val="28"/>
          <w:szCs w:val="28"/>
        </w:rPr>
        <w:t>[Magad emésztő.</w:t>
      </w:r>
      <w:r w:rsidR="00D14A2C" w:rsidRPr="00D14A2C">
        <w:rPr>
          <w:rFonts w:ascii="Book Antiqua" w:hAnsi="Book Antiqua"/>
          <w:i/>
          <w:sz w:val="28"/>
          <w:szCs w:val="28"/>
        </w:rPr>
        <w:t>.</w:t>
      </w:r>
      <w:r w:rsidRPr="00D14A2C">
        <w:rPr>
          <w:rFonts w:ascii="Book Antiqua" w:hAnsi="Book Antiqua"/>
          <w:i/>
          <w:sz w:val="28"/>
          <w:szCs w:val="28"/>
        </w:rPr>
        <w:t>.</w:t>
      </w:r>
      <w:r w:rsidR="00D14A2C" w:rsidRPr="00D14A2C">
        <w:rPr>
          <w:rFonts w:ascii="Book Antiqua" w:hAnsi="Book Antiqua"/>
          <w:i/>
          <w:sz w:val="28"/>
          <w:szCs w:val="28"/>
        </w:rPr>
        <w:t>]</w:t>
      </w:r>
      <w:r w:rsidR="00D14A2C">
        <w:rPr>
          <w:rFonts w:ascii="Book Antiqua" w:hAnsi="Book Antiqua"/>
          <w:sz w:val="28"/>
          <w:szCs w:val="28"/>
        </w:rPr>
        <w:t xml:space="preserve"> </w:t>
      </w:r>
      <w:r w:rsidRPr="00873353">
        <w:rPr>
          <w:rFonts w:ascii="Book Antiqua" w:hAnsi="Book Antiqua"/>
          <w:sz w:val="28"/>
          <w:szCs w:val="28"/>
        </w:rPr>
        <w:t>a megszólító versek típusába tartozik: odafordulás valakihez, mégpedig a vers fiktív terében konkrét odafordulás. Mintegy elfordulás a magába merülő szubjektivitás pozíció</w:t>
      </w:r>
      <w:r w:rsidR="00E11980">
        <w:rPr>
          <w:rFonts w:ascii="Book Antiqua" w:hAnsi="Book Antiqua"/>
          <w:sz w:val="28"/>
          <w:szCs w:val="28"/>
        </w:rPr>
        <w:t>-</w:t>
      </w:r>
      <w:r w:rsidRPr="00873353">
        <w:rPr>
          <w:rFonts w:ascii="Book Antiqua" w:hAnsi="Book Antiqua"/>
          <w:sz w:val="28"/>
          <w:szCs w:val="28"/>
        </w:rPr>
        <w:t>jából</w:t>
      </w:r>
      <w:r w:rsidR="00E11980">
        <w:rPr>
          <w:rFonts w:ascii="Book Antiqua" w:hAnsi="Book Antiqua"/>
          <w:sz w:val="28"/>
          <w:szCs w:val="28"/>
        </w:rPr>
        <w:t>,</w:t>
      </w:r>
      <w:r w:rsidRPr="00873353">
        <w:rPr>
          <w:rFonts w:ascii="Book Antiqua" w:hAnsi="Book Antiqua"/>
          <w:sz w:val="28"/>
          <w:szCs w:val="28"/>
        </w:rPr>
        <w:t xml:space="preserve"> és valakinek a megszólítása. Az ilyen elfordulást és odafordulást n</w:t>
      </w:r>
      <w:r w:rsidR="00D14A2C">
        <w:rPr>
          <w:rFonts w:ascii="Book Antiqua" w:hAnsi="Book Antiqua"/>
          <w:sz w:val="28"/>
          <w:szCs w:val="28"/>
        </w:rPr>
        <w:t xml:space="preserve">evezik aposztrophénak. Az </w:t>
      </w:r>
      <w:r w:rsidR="00D14A2C" w:rsidRPr="00D14A2C">
        <w:rPr>
          <w:rFonts w:ascii="Book Antiqua" w:hAnsi="Book Antiqua"/>
          <w:i/>
          <w:sz w:val="28"/>
          <w:szCs w:val="28"/>
        </w:rPr>
        <w:t>Ó</w:t>
      </w:r>
      <w:r w:rsidRPr="00D14A2C">
        <w:rPr>
          <w:rFonts w:ascii="Book Antiqua" w:hAnsi="Book Antiqua"/>
          <w:i/>
          <w:sz w:val="28"/>
          <w:szCs w:val="28"/>
        </w:rPr>
        <w:t>da</w:t>
      </w:r>
      <w:r w:rsidRPr="00873353">
        <w:rPr>
          <w:rFonts w:ascii="Book Antiqua" w:hAnsi="Book Antiqua"/>
          <w:sz w:val="28"/>
          <w:szCs w:val="28"/>
        </w:rPr>
        <w:t xml:space="preserve"> és a </w:t>
      </w:r>
      <w:r w:rsidRPr="00D14A2C">
        <w:rPr>
          <w:rFonts w:ascii="Book Antiqua" w:hAnsi="Book Antiqua"/>
          <w:i/>
          <w:sz w:val="28"/>
          <w:szCs w:val="28"/>
        </w:rPr>
        <w:t>[Magad emésztő...]</w:t>
      </w:r>
      <w:r w:rsidRPr="00873353">
        <w:rPr>
          <w:rFonts w:ascii="Book Antiqua" w:hAnsi="Book Antiqua"/>
          <w:sz w:val="28"/>
          <w:szCs w:val="28"/>
        </w:rPr>
        <w:t xml:space="preserve"> aposztrophé jellegű vers, nem epokhé, mint az </w:t>
      </w:r>
      <w:r w:rsidRPr="00E11980">
        <w:rPr>
          <w:rFonts w:ascii="Book Antiqua" w:hAnsi="Book Antiqua"/>
          <w:i/>
          <w:sz w:val="28"/>
          <w:szCs w:val="28"/>
        </w:rPr>
        <w:t>Eszmélet</w:t>
      </w:r>
      <w:r w:rsidRPr="00873353">
        <w:rPr>
          <w:rFonts w:ascii="Book Antiqua" w:hAnsi="Book Antiqua"/>
          <w:sz w:val="28"/>
          <w:szCs w:val="28"/>
        </w:rPr>
        <w:t>, esetükben éppen nem az érzékelés tárgyilagossága teszi azt a lényegszerűséget, amelyre a meg</w:t>
      </w:r>
      <w:r w:rsidR="00E11980">
        <w:rPr>
          <w:rFonts w:ascii="Book Antiqua" w:hAnsi="Book Antiqua"/>
          <w:sz w:val="28"/>
          <w:szCs w:val="28"/>
        </w:rPr>
        <w:t>-</w:t>
      </w:r>
      <w:r w:rsidRPr="00873353">
        <w:rPr>
          <w:rFonts w:ascii="Book Antiqua" w:hAnsi="Book Antiqua"/>
          <w:sz w:val="28"/>
          <w:szCs w:val="28"/>
        </w:rPr>
        <w:t xml:space="preserve">fogalmazás törekszik, hanem a szubjektum irányulása, törekvése, vágyakozása, akaratlagossága. </w:t>
      </w:r>
    </w:p>
    <w:p w:rsidR="00E11980" w:rsidRDefault="0018464F" w:rsidP="00E11980">
      <w:pPr>
        <w:spacing w:after="0" w:line="240" w:lineRule="auto"/>
        <w:ind w:firstLine="709"/>
        <w:jc w:val="both"/>
        <w:rPr>
          <w:rFonts w:ascii="Book Antiqua" w:hAnsi="Book Antiqua"/>
          <w:sz w:val="28"/>
          <w:szCs w:val="28"/>
        </w:rPr>
      </w:pPr>
      <w:r w:rsidRPr="00873353">
        <w:rPr>
          <w:rFonts w:ascii="Book Antiqua" w:hAnsi="Book Antiqua"/>
          <w:sz w:val="28"/>
          <w:szCs w:val="28"/>
        </w:rPr>
        <w:t>A két vers között keletkezett egy furcsa kereszteződés, azt is lehetne mondani, hogy furcsa felcserélődés. József Attila levél kíséretében el</w:t>
      </w:r>
      <w:r w:rsidR="00E11980">
        <w:rPr>
          <w:rFonts w:ascii="Book Antiqua" w:hAnsi="Book Antiqua"/>
          <w:sz w:val="28"/>
          <w:szCs w:val="28"/>
        </w:rPr>
        <w:t>-</w:t>
      </w:r>
      <w:r w:rsidRPr="00873353">
        <w:rPr>
          <w:rFonts w:ascii="Book Antiqua" w:hAnsi="Book Antiqua"/>
          <w:sz w:val="28"/>
          <w:szCs w:val="28"/>
        </w:rPr>
        <w:t xml:space="preserve">küldte az </w:t>
      </w:r>
      <w:r w:rsidRPr="00E11980">
        <w:rPr>
          <w:rFonts w:ascii="Book Antiqua" w:hAnsi="Book Antiqua"/>
          <w:i/>
          <w:sz w:val="28"/>
          <w:szCs w:val="28"/>
        </w:rPr>
        <w:t>Ódá</w:t>
      </w:r>
      <w:r w:rsidRPr="00873353">
        <w:rPr>
          <w:rFonts w:ascii="Book Antiqua" w:hAnsi="Book Antiqua"/>
          <w:sz w:val="28"/>
          <w:szCs w:val="28"/>
        </w:rPr>
        <w:t xml:space="preserve">t címzettjének, Marton Mártának, aztán ugyancsak levél kíséretében elküldte Babitsnak is, Babits meg is jelentette a </w:t>
      </w:r>
      <w:r w:rsidRPr="00E11980">
        <w:rPr>
          <w:rFonts w:ascii="Book Antiqua" w:hAnsi="Book Antiqua"/>
          <w:i/>
          <w:sz w:val="28"/>
          <w:szCs w:val="28"/>
        </w:rPr>
        <w:t>Nyugat</w:t>
      </w:r>
      <w:r w:rsidRPr="00873353">
        <w:rPr>
          <w:rFonts w:ascii="Book Antiqua" w:hAnsi="Book Antiqua"/>
          <w:sz w:val="28"/>
          <w:szCs w:val="28"/>
        </w:rPr>
        <w:t xml:space="preserve">ban. Az </w:t>
      </w:r>
      <w:r w:rsidRPr="00E11980">
        <w:rPr>
          <w:rFonts w:ascii="Book Antiqua" w:hAnsi="Book Antiqua"/>
          <w:i/>
          <w:sz w:val="28"/>
          <w:szCs w:val="28"/>
        </w:rPr>
        <w:t>Óda</w:t>
      </w:r>
      <w:r w:rsidRPr="00873353">
        <w:rPr>
          <w:rFonts w:ascii="Book Antiqua" w:hAnsi="Book Antiqua"/>
          <w:sz w:val="28"/>
          <w:szCs w:val="28"/>
        </w:rPr>
        <w:t xml:space="preserve"> mint megszólítás evvel célba ért, a megszólított valóságosan meg</w:t>
      </w:r>
      <w:r w:rsidR="00E11980">
        <w:rPr>
          <w:rFonts w:ascii="Book Antiqua" w:hAnsi="Book Antiqua"/>
          <w:sz w:val="28"/>
          <w:szCs w:val="28"/>
        </w:rPr>
        <w:t>-</w:t>
      </w:r>
      <w:r w:rsidRPr="00873353">
        <w:rPr>
          <w:rFonts w:ascii="Book Antiqua" w:hAnsi="Book Antiqua"/>
          <w:sz w:val="28"/>
          <w:szCs w:val="28"/>
        </w:rPr>
        <w:t xml:space="preserve">szólíttatott. A minden bizonnyal Babitsnak szóló </w:t>
      </w:r>
      <w:r w:rsidRPr="00E11980">
        <w:rPr>
          <w:rFonts w:ascii="Book Antiqua" w:hAnsi="Book Antiqua"/>
          <w:i/>
          <w:sz w:val="28"/>
          <w:szCs w:val="28"/>
        </w:rPr>
        <w:t>[Magad emésztő...]</w:t>
      </w:r>
      <w:r w:rsidRPr="00873353">
        <w:rPr>
          <w:rFonts w:ascii="Book Antiqua" w:hAnsi="Book Antiqua"/>
          <w:sz w:val="28"/>
          <w:szCs w:val="28"/>
        </w:rPr>
        <w:t xml:space="preserve"> ellen</w:t>
      </w:r>
      <w:r w:rsidR="00E11980">
        <w:rPr>
          <w:rFonts w:ascii="Book Antiqua" w:hAnsi="Book Antiqua"/>
          <w:sz w:val="28"/>
          <w:szCs w:val="28"/>
        </w:rPr>
        <w:t>-</w:t>
      </w:r>
      <w:r w:rsidRPr="00873353">
        <w:rPr>
          <w:rFonts w:ascii="Book Antiqua" w:hAnsi="Book Antiqua"/>
          <w:sz w:val="28"/>
          <w:szCs w:val="28"/>
        </w:rPr>
        <w:t xml:space="preserve">ben az asztalfiókban maradt, József Attila nem küldte el Babitsnak, nem is adta közre sehol. A megszólítás aktusa ennél a versnél függőben maradt és virtuálissá vált. A virtuális és valóságos aposztrophé között persze nincs költészettanilag és esztétikailag értelmezhető különbség, de a vers életrajzának ismerete mégis hatással van az olvasóra és értelmezőre. Szabolcsi Miklós az </w:t>
      </w:r>
      <w:r w:rsidRPr="00E11980">
        <w:rPr>
          <w:rFonts w:ascii="Book Antiqua" w:hAnsi="Book Antiqua"/>
          <w:i/>
          <w:sz w:val="28"/>
          <w:szCs w:val="28"/>
        </w:rPr>
        <w:t>Ódá</w:t>
      </w:r>
      <w:r w:rsidRPr="00873353">
        <w:rPr>
          <w:rFonts w:ascii="Book Antiqua" w:hAnsi="Book Antiqua"/>
          <w:sz w:val="28"/>
          <w:szCs w:val="28"/>
        </w:rPr>
        <w:t>val kapcsolatban idézi azokat az értelmezéseket, amelyek (Fülöp László, Szigeti Lajos Sándor) a versben az izoláció és magány elleni benső küzdelmet is észreveszik. Az aposztrophé mint beszédforma már természetéből következően túllép a magány és egyedül</w:t>
      </w:r>
      <w:r w:rsidR="00E11980">
        <w:rPr>
          <w:rFonts w:ascii="Book Antiqua" w:hAnsi="Book Antiqua"/>
          <w:sz w:val="28"/>
          <w:szCs w:val="28"/>
        </w:rPr>
        <w:t>-</w:t>
      </w:r>
      <w:r w:rsidRPr="00873353">
        <w:rPr>
          <w:rFonts w:ascii="Book Antiqua" w:hAnsi="Book Antiqua"/>
          <w:sz w:val="28"/>
          <w:szCs w:val="28"/>
        </w:rPr>
        <w:t xml:space="preserve">lét dimenzióján, valakit megszólít, odafordul valakihez. Ez minden szerelmi versnél megtörténik. A </w:t>
      </w:r>
      <w:r w:rsidRPr="00E11980">
        <w:rPr>
          <w:rFonts w:ascii="Book Antiqua" w:hAnsi="Book Antiqua"/>
          <w:i/>
          <w:sz w:val="28"/>
          <w:szCs w:val="28"/>
        </w:rPr>
        <w:t xml:space="preserve">[Magad emésztő...] </w:t>
      </w:r>
      <w:r w:rsidRPr="00873353">
        <w:rPr>
          <w:rFonts w:ascii="Book Antiqua" w:hAnsi="Book Antiqua"/>
          <w:sz w:val="28"/>
          <w:szCs w:val="28"/>
        </w:rPr>
        <w:t xml:space="preserve">megszólító aktusának </w:t>
      </w:r>
      <w:r w:rsidRPr="00873353">
        <w:rPr>
          <w:rFonts w:ascii="Book Antiqua" w:hAnsi="Book Antiqua"/>
          <w:sz w:val="28"/>
          <w:szCs w:val="28"/>
        </w:rPr>
        <w:lastRenderedPageBreak/>
        <w:t xml:space="preserve">azonban különös hatása van azáltal, hogy az odafordulás a tűnődés szintjén maradt. A vers életrajzának ismerete óhatatlanul rávetül a szövegre és tovább fokozza szomorúságát, mintha olyasmit beszélne el, ami már soha többé nem történhetik meg. </w:t>
      </w:r>
    </w:p>
    <w:p w:rsidR="00E11980" w:rsidRDefault="0018464F" w:rsidP="00E11980">
      <w:pPr>
        <w:spacing w:before="120" w:after="0" w:line="240" w:lineRule="auto"/>
        <w:ind w:firstLine="1701"/>
        <w:jc w:val="both"/>
        <w:rPr>
          <w:rFonts w:ascii="Book Antiqua" w:hAnsi="Book Antiqua"/>
          <w:sz w:val="28"/>
          <w:szCs w:val="28"/>
        </w:rPr>
      </w:pPr>
      <w:r w:rsidRPr="00873353">
        <w:rPr>
          <w:rFonts w:ascii="Book Antiqua" w:hAnsi="Book Antiqua"/>
          <w:sz w:val="28"/>
          <w:szCs w:val="28"/>
        </w:rPr>
        <w:t xml:space="preserve">eltűnődtem, </w:t>
      </w:r>
      <w:r w:rsidR="00E11980">
        <w:rPr>
          <w:rFonts w:ascii="Book Antiqua" w:hAnsi="Book Antiqua"/>
          <w:sz w:val="28"/>
          <w:szCs w:val="28"/>
        </w:rPr>
        <w:t>–</w:t>
      </w:r>
      <w:r w:rsidRPr="00873353">
        <w:rPr>
          <w:rFonts w:ascii="Book Antiqua" w:hAnsi="Book Antiqua"/>
          <w:sz w:val="28"/>
          <w:szCs w:val="28"/>
        </w:rPr>
        <w:t xml:space="preserve"> hiszen lehetnénk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jóbarátok, együtt mehetnénk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a kávéházba s teát kavarva,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szépet, jót, igazat akarva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beszélgethetnénk irodalomról,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vagy más ily fontos emberi lomról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és telt szavadra,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mit óvatosan vetnél a latra,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utalván a tapasztalatra,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indulatom messze ragadna,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te - hozzá</w:t>
      </w:r>
      <w:r w:rsidR="00E11980">
        <w:rPr>
          <w:rFonts w:ascii="Book Antiqua" w:hAnsi="Book Antiqua"/>
          <w:sz w:val="28"/>
          <w:szCs w:val="28"/>
        </w:rPr>
        <w:t>téve: „Szivedre ne vedd”</w:t>
      </w:r>
      <w:r w:rsidR="00E11980" w:rsidRPr="00E11980">
        <w:rPr>
          <w:rFonts w:ascii="Book Antiqua" w:hAnsi="Book Antiqua"/>
          <w:sz w:val="28"/>
          <w:szCs w:val="28"/>
        </w:rPr>
        <w:t xml:space="preserve"> </w:t>
      </w:r>
      <w:r w:rsidR="00E11980">
        <w:rPr>
          <w:rFonts w:ascii="Book Antiqua" w:hAnsi="Book Antiqua"/>
          <w:sz w:val="28"/>
          <w:szCs w:val="28"/>
        </w:rPr>
        <w:t xml:space="preserve">– </w:t>
      </w:r>
      <w:r w:rsidRPr="00873353">
        <w:rPr>
          <w:rFonts w:ascii="Book Antiqua" w:hAnsi="Book Antiqua"/>
          <w:sz w:val="28"/>
          <w:szCs w:val="28"/>
        </w:rPr>
        <w:t xml:space="preserve">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leintenél, mint az öregebb, </w:t>
      </w:r>
    </w:p>
    <w:p w:rsidR="00E11980" w:rsidRDefault="0018464F" w:rsidP="00E11980">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mint az apám </w:t>
      </w:r>
    </w:p>
    <w:p w:rsidR="00E11980" w:rsidRDefault="0018464F" w:rsidP="00E11980">
      <w:pPr>
        <w:spacing w:after="120" w:line="240" w:lineRule="auto"/>
        <w:ind w:firstLine="1701"/>
        <w:jc w:val="both"/>
        <w:rPr>
          <w:rFonts w:ascii="Book Antiqua" w:hAnsi="Book Antiqua"/>
          <w:sz w:val="28"/>
          <w:szCs w:val="28"/>
        </w:rPr>
      </w:pPr>
      <w:r w:rsidRPr="00873353">
        <w:rPr>
          <w:rFonts w:ascii="Book Antiqua" w:hAnsi="Book Antiqua"/>
          <w:sz w:val="28"/>
          <w:szCs w:val="28"/>
        </w:rPr>
        <w:t xml:space="preserve">s én bosszankodnék, de nem mondanám. </w:t>
      </w:r>
    </w:p>
    <w:p w:rsidR="00E11980" w:rsidRDefault="0018464F" w:rsidP="00E11980">
      <w:pPr>
        <w:spacing w:after="0" w:line="240" w:lineRule="auto"/>
        <w:ind w:firstLine="709"/>
        <w:jc w:val="both"/>
        <w:rPr>
          <w:rFonts w:ascii="Book Antiqua" w:hAnsi="Book Antiqua"/>
          <w:sz w:val="28"/>
          <w:szCs w:val="28"/>
        </w:rPr>
      </w:pPr>
      <w:r w:rsidRPr="00873353">
        <w:rPr>
          <w:rFonts w:ascii="Book Antiqua" w:hAnsi="Book Antiqua"/>
          <w:sz w:val="28"/>
          <w:szCs w:val="28"/>
        </w:rPr>
        <w:t>Tudjuk, 1935 januárjában Babits odaült József Attila asztalához és elbeszélgettek egymással, de az a meghittség, amelyet a vers intonál, valójában soha nem jött köztük létre. Nem is jöhetett. Az csak a lélek legbenső körében és a vers belső terében valósulhatott meg. Az intimitás olyan mélységéről beszélt a vers, de profundis a kitárulkozás olyan fokán, amely nem volt közölhető. Meg lehetett írni a verset, de nem lehetett elküldeni, nem lehetett közreadni. Kéziratban maradásának ez komo</w:t>
      </w:r>
      <w:r w:rsidR="007608E1">
        <w:rPr>
          <w:rFonts w:ascii="Book Antiqua" w:hAnsi="Book Antiqua"/>
          <w:sz w:val="28"/>
          <w:szCs w:val="28"/>
        </w:rPr>
        <w:t>-</w:t>
      </w:r>
      <w:r w:rsidRPr="00873353">
        <w:rPr>
          <w:rFonts w:ascii="Book Antiqua" w:hAnsi="Book Antiqua"/>
          <w:sz w:val="28"/>
          <w:szCs w:val="28"/>
        </w:rPr>
        <w:t>lyabb indoka minden nyelvi kidolgozatlanságánál, amire az irodalom</w:t>
      </w:r>
      <w:r w:rsidR="007608E1">
        <w:rPr>
          <w:rFonts w:ascii="Book Antiqua" w:hAnsi="Book Antiqua"/>
          <w:sz w:val="28"/>
          <w:szCs w:val="28"/>
        </w:rPr>
        <w:t>-</w:t>
      </w:r>
      <w:r w:rsidRPr="00873353">
        <w:rPr>
          <w:rFonts w:ascii="Book Antiqua" w:hAnsi="Book Antiqua"/>
          <w:sz w:val="28"/>
          <w:szCs w:val="28"/>
        </w:rPr>
        <w:t xml:space="preserve">történészek azóta rámutattak, vagy a szövegismétlés fentebb ismertetett kérdésénél. Ez a vers csak József Attila halála után kerülhetett idegenek kezébe. </w:t>
      </w:r>
    </w:p>
    <w:p w:rsidR="007608E1" w:rsidRDefault="0018464F" w:rsidP="00E11980">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A </w:t>
      </w:r>
      <w:r w:rsidRPr="007608E1">
        <w:rPr>
          <w:rFonts w:ascii="Book Antiqua" w:hAnsi="Book Antiqua"/>
          <w:i/>
          <w:sz w:val="28"/>
          <w:szCs w:val="28"/>
        </w:rPr>
        <w:t xml:space="preserve">[Magad emésztő...] </w:t>
      </w:r>
      <w:r w:rsidRPr="00873353">
        <w:rPr>
          <w:rFonts w:ascii="Book Antiqua" w:hAnsi="Book Antiqua"/>
          <w:sz w:val="28"/>
          <w:szCs w:val="28"/>
        </w:rPr>
        <w:t>heterogén strófaszerkezetű vers, ami azt jelenti, hogy szakaszai sem a sorok számát, sem a sorok ritmikáját illetően nem követnek egységesen végig</w:t>
      </w:r>
      <w:r w:rsidR="00E11980">
        <w:rPr>
          <w:rFonts w:ascii="Book Antiqua" w:hAnsi="Book Antiqua"/>
          <w:sz w:val="28"/>
          <w:szCs w:val="28"/>
        </w:rPr>
        <w:t xml:space="preserve">vitt rendet. Ebben hasonlít az </w:t>
      </w:r>
      <w:r w:rsidR="00E11980" w:rsidRPr="00E11980">
        <w:rPr>
          <w:rFonts w:ascii="Book Antiqua" w:hAnsi="Book Antiqua"/>
          <w:i/>
          <w:sz w:val="28"/>
          <w:szCs w:val="28"/>
        </w:rPr>
        <w:t>Ó</w:t>
      </w:r>
      <w:r w:rsidRPr="00E11980">
        <w:rPr>
          <w:rFonts w:ascii="Book Antiqua" w:hAnsi="Book Antiqua"/>
          <w:i/>
          <w:sz w:val="28"/>
          <w:szCs w:val="28"/>
        </w:rPr>
        <w:t>dá</w:t>
      </w:r>
      <w:r w:rsidRPr="00873353">
        <w:rPr>
          <w:rFonts w:ascii="Book Antiqua" w:hAnsi="Book Antiqua"/>
          <w:sz w:val="28"/>
          <w:szCs w:val="28"/>
        </w:rPr>
        <w:t xml:space="preserve">hoz és eltér az </w:t>
      </w:r>
      <w:r w:rsidRPr="00E11980">
        <w:rPr>
          <w:rFonts w:ascii="Book Antiqua" w:hAnsi="Book Antiqua"/>
          <w:i/>
          <w:sz w:val="28"/>
          <w:szCs w:val="28"/>
        </w:rPr>
        <w:t>Eszmélet</w:t>
      </w:r>
      <w:r w:rsidRPr="00873353">
        <w:rPr>
          <w:rFonts w:ascii="Book Antiqua" w:hAnsi="Book Antiqua"/>
          <w:sz w:val="28"/>
          <w:szCs w:val="28"/>
        </w:rPr>
        <w:t xml:space="preserve">től. Különbözik az </w:t>
      </w:r>
      <w:r w:rsidRPr="00E11980">
        <w:rPr>
          <w:rFonts w:ascii="Book Antiqua" w:hAnsi="Book Antiqua"/>
          <w:i/>
          <w:sz w:val="28"/>
          <w:szCs w:val="28"/>
        </w:rPr>
        <w:t>Ódá</w:t>
      </w:r>
      <w:r w:rsidRPr="00873353">
        <w:rPr>
          <w:rFonts w:ascii="Book Antiqua" w:hAnsi="Book Antiqua"/>
          <w:sz w:val="28"/>
          <w:szCs w:val="28"/>
        </w:rPr>
        <w:t>tól is, annak képi világa egységesebb, egymástól eltérő részekből áll, de az egyes részek képi asszociációi össze</w:t>
      </w:r>
      <w:r w:rsidR="007608E1">
        <w:rPr>
          <w:rFonts w:ascii="Book Antiqua" w:hAnsi="Book Antiqua"/>
          <w:sz w:val="28"/>
          <w:szCs w:val="28"/>
        </w:rPr>
        <w:t>-</w:t>
      </w:r>
      <w:r w:rsidRPr="00873353">
        <w:rPr>
          <w:rFonts w:ascii="Book Antiqua" w:hAnsi="Book Antiqua"/>
          <w:sz w:val="28"/>
          <w:szCs w:val="28"/>
        </w:rPr>
        <w:t xml:space="preserve">függőbbek. A </w:t>
      </w:r>
      <w:r w:rsidRPr="00E11980">
        <w:rPr>
          <w:rFonts w:ascii="Book Antiqua" w:hAnsi="Book Antiqua"/>
          <w:i/>
          <w:sz w:val="28"/>
          <w:szCs w:val="28"/>
        </w:rPr>
        <w:t>[Magad emésztő...]</w:t>
      </w:r>
      <w:r w:rsidRPr="00873353">
        <w:rPr>
          <w:rFonts w:ascii="Book Antiqua" w:hAnsi="Book Antiqua"/>
          <w:sz w:val="28"/>
          <w:szCs w:val="28"/>
        </w:rPr>
        <w:t xml:space="preserve"> töredezettebb, szakadozottabb képeket hoz az olvasó elé. Nagyobb az egyes képvillanások között az asszociációs rés. Mintha meg-megállna és újrakezdene egy intonációt.</w:t>
      </w:r>
      <w:r w:rsidR="007608E1">
        <w:rPr>
          <w:rFonts w:ascii="Book Antiqua" w:hAnsi="Book Antiqua"/>
          <w:sz w:val="28"/>
          <w:szCs w:val="28"/>
        </w:rPr>
        <w:t xml:space="preserve"> Az „Akár egy halom hasított fa”</w:t>
      </w:r>
      <w:r w:rsidRPr="00873353">
        <w:rPr>
          <w:rFonts w:ascii="Book Antiqua" w:hAnsi="Book Antiqua"/>
          <w:sz w:val="28"/>
          <w:szCs w:val="28"/>
        </w:rPr>
        <w:t xml:space="preserve"> kezdetű szakasz akár külön vers is lehetne, a Széna téri jelenet közbevetésszerűen kezdődik („S ha már szólok, hát elmesélem,</w:t>
      </w:r>
      <w:r w:rsidR="007608E1" w:rsidRPr="007608E1">
        <w:rPr>
          <w:rFonts w:ascii="Book Antiqua" w:hAnsi="Book Antiqua"/>
          <w:sz w:val="28"/>
          <w:szCs w:val="28"/>
        </w:rPr>
        <w:t xml:space="preserve"> </w:t>
      </w:r>
      <w:r w:rsidR="007608E1">
        <w:rPr>
          <w:rFonts w:ascii="Book Antiqua" w:hAnsi="Book Antiqua"/>
          <w:sz w:val="28"/>
          <w:szCs w:val="28"/>
        </w:rPr>
        <w:t>–”</w:t>
      </w:r>
      <w:r w:rsidRPr="00873353">
        <w:rPr>
          <w:rFonts w:ascii="Book Antiqua" w:hAnsi="Book Antiqua"/>
          <w:sz w:val="28"/>
          <w:szCs w:val="28"/>
        </w:rPr>
        <w:t xml:space="preserve">) </w:t>
      </w:r>
      <w:r w:rsidRPr="00873353">
        <w:rPr>
          <w:rFonts w:ascii="Book Antiqua" w:hAnsi="Book Antiqua"/>
          <w:sz w:val="28"/>
          <w:szCs w:val="28"/>
        </w:rPr>
        <w:lastRenderedPageBreak/>
        <w:t>A megszakításnak, közbevetésnek, interrupciónak különös hatása van az olvasás mechanizmusában, eltér a hosszabb, folyamatos képláncolatoké</w:t>
      </w:r>
      <w:r w:rsidR="007608E1">
        <w:rPr>
          <w:rFonts w:ascii="Book Antiqua" w:hAnsi="Book Antiqua"/>
          <w:sz w:val="28"/>
          <w:szCs w:val="28"/>
        </w:rPr>
        <w:t>-</w:t>
      </w:r>
      <w:r w:rsidRPr="00873353">
        <w:rPr>
          <w:rFonts w:ascii="Book Antiqua" w:hAnsi="Book Antiqua"/>
          <w:sz w:val="28"/>
          <w:szCs w:val="28"/>
        </w:rPr>
        <w:t>tól. Az ilyen megállásoknál, töréseknél az interpretátor számára mindig kitetszik valami a vers mélyéről: valami, amit nehéz fogalmilag meg</w:t>
      </w:r>
      <w:r w:rsidR="007608E1">
        <w:rPr>
          <w:rFonts w:ascii="Book Antiqua" w:hAnsi="Book Antiqua"/>
          <w:sz w:val="28"/>
          <w:szCs w:val="28"/>
        </w:rPr>
        <w:t>-</w:t>
      </w:r>
      <w:r w:rsidRPr="00873353">
        <w:rPr>
          <w:rFonts w:ascii="Book Antiqua" w:hAnsi="Book Antiqua"/>
          <w:sz w:val="28"/>
          <w:szCs w:val="28"/>
        </w:rPr>
        <w:t>nevezni, mert a szavakban nincs benne. Olyasmi</w:t>
      </w:r>
      <w:r w:rsidR="007608E1">
        <w:rPr>
          <w:rFonts w:ascii="Book Antiqua" w:hAnsi="Book Antiqua"/>
          <w:sz w:val="28"/>
          <w:szCs w:val="28"/>
        </w:rPr>
        <w:t xml:space="preserve"> ez, mint amit Lévinas „le dire”-nek nevez szemben a „le dit”</w:t>
      </w:r>
      <w:r w:rsidRPr="00873353">
        <w:rPr>
          <w:rFonts w:ascii="Book Antiqua" w:hAnsi="Book Antiqua"/>
          <w:sz w:val="28"/>
          <w:szCs w:val="28"/>
        </w:rPr>
        <w:t xml:space="preserve"> szemantikailag megragadható jelentésével. </w:t>
      </w:r>
    </w:p>
    <w:p w:rsidR="007608E1" w:rsidRDefault="0018464F" w:rsidP="00E11980">
      <w:pPr>
        <w:spacing w:after="0" w:line="240" w:lineRule="auto"/>
        <w:ind w:firstLine="709"/>
        <w:jc w:val="both"/>
        <w:rPr>
          <w:rFonts w:ascii="Book Antiqua" w:hAnsi="Book Antiqua"/>
          <w:sz w:val="28"/>
          <w:szCs w:val="28"/>
        </w:rPr>
      </w:pPr>
      <w:r w:rsidRPr="00873353">
        <w:rPr>
          <w:rFonts w:ascii="Book Antiqua" w:hAnsi="Book Antiqua"/>
          <w:sz w:val="28"/>
          <w:szCs w:val="28"/>
        </w:rPr>
        <w:t xml:space="preserve">A szaggatott képek, a megállások és újraindulások között vers érvelt, a le dit síkján magyarázott, megpróbálta </w:t>
      </w:r>
      <w:r w:rsidR="007608E1">
        <w:rPr>
          <w:rFonts w:ascii="Book Antiqua" w:hAnsi="Book Antiqua"/>
          <w:sz w:val="28"/>
          <w:szCs w:val="28"/>
        </w:rPr>
        <w:t>megindokolni a „tárgyi kritikát”</w:t>
      </w:r>
      <w:r w:rsidRPr="00873353">
        <w:rPr>
          <w:rFonts w:ascii="Book Antiqua" w:hAnsi="Book Antiqua"/>
          <w:sz w:val="28"/>
          <w:szCs w:val="28"/>
        </w:rPr>
        <w:t xml:space="preserve">: </w:t>
      </w:r>
    </w:p>
    <w:p w:rsidR="007608E1" w:rsidRDefault="0018464F" w:rsidP="007608E1">
      <w:pPr>
        <w:spacing w:before="120" w:after="0" w:line="240" w:lineRule="auto"/>
        <w:ind w:firstLine="1701"/>
        <w:jc w:val="both"/>
        <w:rPr>
          <w:rFonts w:ascii="Book Antiqua" w:hAnsi="Book Antiqua"/>
          <w:sz w:val="28"/>
          <w:szCs w:val="28"/>
        </w:rPr>
      </w:pPr>
      <w:r w:rsidRPr="00873353">
        <w:rPr>
          <w:rFonts w:ascii="Book Antiqua" w:hAnsi="Book Antiqua"/>
          <w:sz w:val="28"/>
          <w:szCs w:val="28"/>
        </w:rPr>
        <w:t xml:space="preserve">s még jó, ha az ember haragja </w:t>
      </w:r>
    </w:p>
    <w:p w:rsidR="007608E1" w:rsidRDefault="0018464F" w:rsidP="007608E1">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nem az embert magát harapja, </w:t>
      </w:r>
    </w:p>
    <w:p w:rsidR="007608E1" w:rsidRDefault="0018464F" w:rsidP="007608E1">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hanem valaki mást, </w:t>
      </w:r>
    </w:p>
    <w:p w:rsidR="007608E1" w:rsidRDefault="0018464F" w:rsidP="007608E1">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dudás a fuvolást, </w:t>
      </w:r>
    </w:p>
    <w:p w:rsidR="007608E1" w:rsidRDefault="0018464F" w:rsidP="007608E1">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én téged és engemet te, </w:t>
      </w:r>
    </w:p>
    <w:p w:rsidR="007608E1" w:rsidRDefault="0018464F" w:rsidP="007608E1">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mert mi lenne, mi történhetne, </w:t>
      </w:r>
    </w:p>
    <w:p w:rsidR="007608E1" w:rsidRDefault="0018464F" w:rsidP="007608E1">
      <w:pPr>
        <w:spacing w:after="0" w:line="240" w:lineRule="auto"/>
        <w:ind w:firstLine="1701"/>
        <w:jc w:val="both"/>
        <w:rPr>
          <w:rFonts w:ascii="Book Antiqua" w:hAnsi="Book Antiqua"/>
          <w:sz w:val="28"/>
          <w:szCs w:val="28"/>
        </w:rPr>
      </w:pPr>
      <w:r w:rsidRPr="00873353">
        <w:rPr>
          <w:rFonts w:ascii="Book Antiqua" w:hAnsi="Book Antiqua"/>
          <w:sz w:val="28"/>
          <w:szCs w:val="28"/>
        </w:rPr>
        <w:t xml:space="preserve">ha mindig magunkba marna </w:t>
      </w:r>
    </w:p>
    <w:p w:rsidR="007608E1" w:rsidRDefault="0018464F" w:rsidP="007608E1">
      <w:pPr>
        <w:spacing w:after="120" w:line="240" w:lineRule="auto"/>
        <w:ind w:firstLine="1701"/>
        <w:jc w:val="both"/>
        <w:rPr>
          <w:rFonts w:ascii="Book Antiqua" w:hAnsi="Book Antiqua"/>
          <w:sz w:val="28"/>
          <w:szCs w:val="28"/>
        </w:rPr>
      </w:pPr>
      <w:r w:rsidRPr="00873353">
        <w:rPr>
          <w:rFonts w:ascii="Book Antiqua" w:hAnsi="Book Antiqua"/>
          <w:sz w:val="28"/>
          <w:szCs w:val="28"/>
        </w:rPr>
        <w:t xml:space="preserve">az értelem iszonyú karma? </w:t>
      </w:r>
    </w:p>
    <w:p w:rsidR="007608E1" w:rsidRDefault="0018464F" w:rsidP="00E11980">
      <w:pPr>
        <w:spacing w:after="0" w:line="240" w:lineRule="auto"/>
        <w:ind w:firstLine="709"/>
        <w:jc w:val="both"/>
        <w:rPr>
          <w:rFonts w:ascii="Book Antiqua" w:hAnsi="Book Antiqua"/>
          <w:sz w:val="28"/>
          <w:szCs w:val="28"/>
        </w:rPr>
      </w:pPr>
      <w:r w:rsidRPr="00873353">
        <w:rPr>
          <w:rFonts w:ascii="Book Antiqua" w:hAnsi="Book Antiqua"/>
          <w:sz w:val="28"/>
          <w:szCs w:val="28"/>
        </w:rPr>
        <w:t>Az Babits számára nyilván nem lett volna elfogadható mentege</w:t>
      </w:r>
      <w:r w:rsidR="007608E1">
        <w:rPr>
          <w:rFonts w:ascii="Book Antiqua" w:hAnsi="Book Antiqua"/>
          <w:sz w:val="28"/>
          <w:szCs w:val="28"/>
        </w:rPr>
        <w:t>-</w:t>
      </w:r>
      <w:r w:rsidRPr="00873353">
        <w:rPr>
          <w:rFonts w:ascii="Book Antiqua" w:hAnsi="Book Antiqua"/>
          <w:sz w:val="28"/>
          <w:szCs w:val="28"/>
        </w:rPr>
        <w:t>tőzés, hogy József Attila azért marta meg, mert különben önmagát kellett volna megmarnia. Mi már azonban ismerjük Rapaport Samu szívtelen bejelentését. József Attila félt önmagától, félt a betegségtő</w:t>
      </w:r>
      <w:r w:rsidR="007608E1">
        <w:rPr>
          <w:rFonts w:ascii="Book Antiqua" w:hAnsi="Book Antiqua"/>
          <w:sz w:val="28"/>
          <w:szCs w:val="28"/>
        </w:rPr>
        <w:t>l, az „értelem iszonyú karmától”</w:t>
      </w:r>
      <w:r w:rsidRPr="00873353">
        <w:rPr>
          <w:rFonts w:ascii="Book Antiqua" w:hAnsi="Book Antiqua"/>
          <w:sz w:val="28"/>
          <w:szCs w:val="28"/>
        </w:rPr>
        <w:t>. Az érvelés megegyezett avval, amit a márciusi levélben már megírt. A vers ezen a ponton már nem Babits felé irányult, hanem önmaga felé. Nem kellett, nem is lehetett ezt a verset kiadnia a kezéből, nemhogy Babitsnak, senkinek nem lehetett megmutatni. A megszólító vers kezdett önmegszólítóvá változni (abban az értelemben, ahogy Németh G. Béla leírta ezt a verstípust), s már csak az önfelszólítás hiányzott belőle. Ezt oldotta fel a Széna téri jelenet és a befejező szakasz tűnődő intonációja. A jelenet narratívuma és a megbékélés tűnődő fikciója fordította vissza az önmegszólítás teljes magányától, vissza az aposzt</w:t>
      </w:r>
      <w:r w:rsidR="007608E1">
        <w:rPr>
          <w:rFonts w:ascii="Book Antiqua" w:hAnsi="Book Antiqua"/>
          <w:sz w:val="28"/>
          <w:szCs w:val="28"/>
        </w:rPr>
        <w:t>-</w:t>
      </w:r>
      <w:r w:rsidRPr="00873353">
        <w:rPr>
          <w:rFonts w:ascii="Book Antiqua" w:hAnsi="Book Antiqua"/>
          <w:sz w:val="28"/>
          <w:szCs w:val="28"/>
        </w:rPr>
        <w:t>rophé világába, az együttélés világába. De ki tudja? Mintha valami rejtett és rejtekező önfelszólítás szomorúsága kiérezhető volna belőle, vagy ha az nem is, de valami a felszólításb</w:t>
      </w:r>
      <w:r w:rsidR="007608E1">
        <w:rPr>
          <w:rFonts w:ascii="Book Antiqua" w:hAnsi="Book Antiqua"/>
          <w:sz w:val="28"/>
          <w:szCs w:val="28"/>
        </w:rPr>
        <w:t>ól, annak alapeleméből, a „kell”</w:t>
      </w:r>
      <w:r w:rsidRPr="00873353">
        <w:rPr>
          <w:rFonts w:ascii="Book Antiqua" w:hAnsi="Book Antiqua"/>
          <w:sz w:val="28"/>
          <w:szCs w:val="28"/>
        </w:rPr>
        <w:t xml:space="preserve">-ből mégis lappangana benne: így kellene ennek lennie, így kellene élnünk. Nekünk, kettőnknek. Vagyis nekik, kettőjüknek. </w:t>
      </w:r>
    </w:p>
    <w:p w:rsidR="001C68CA" w:rsidRDefault="0018464F" w:rsidP="00E11980">
      <w:pPr>
        <w:spacing w:after="0" w:line="240" w:lineRule="auto"/>
        <w:ind w:firstLine="709"/>
        <w:jc w:val="both"/>
        <w:rPr>
          <w:rFonts w:ascii="Book Antiqua" w:hAnsi="Book Antiqua"/>
          <w:sz w:val="28"/>
          <w:szCs w:val="28"/>
        </w:rPr>
      </w:pPr>
      <w:r w:rsidRPr="00873353">
        <w:rPr>
          <w:rFonts w:ascii="Book Antiqua" w:hAnsi="Book Antiqua"/>
          <w:sz w:val="28"/>
          <w:szCs w:val="28"/>
        </w:rPr>
        <w:t>Felmerül az elméleti kérdés, hogy szükség van-e ennek a megrendítően szép versnek (és ellent kell mondanunk Szabolcsi Miklós</w:t>
      </w:r>
      <w:r w:rsidR="007608E1">
        <w:rPr>
          <w:rFonts w:ascii="Book Antiqua" w:hAnsi="Book Antiqua"/>
          <w:sz w:val="28"/>
          <w:szCs w:val="28"/>
        </w:rPr>
        <w:t>-</w:t>
      </w:r>
      <w:r w:rsidRPr="00873353">
        <w:rPr>
          <w:rFonts w:ascii="Book Antiqua" w:hAnsi="Book Antiqua"/>
          <w:sz w:val="28"/>
          <w:szCs w:val="28"/>
        </w:rPr>
        <w:t>nak, aki nem sorolta ezt a jelentős versek közé) az értéséhez és értel</w:t>
      </w:r>
      <w:r w:rsidR="007608E1">
        <w:rPr>
          <w:rFonts w:ascii="Book Antiqua" w:hAnsi="Book Antiqua"/>
          <w:sz w:val="28"/>
          <w:szCs w:val="28"/>
        </w:rPr>
        <w:t>-</w:t>
      </w:r>
      <w:r w:rsidRPr="00873353">
        <w:rPr>
          <w:rFonts w:ascii="Book Antiqua" w:hAnsi="Book Antiqua"/>
          <w:sz w:val="28"/>
          <w:szCs w:val="28"/>
        </w:rPr>
        <w:lastRenderedPageBreak/>
        <w:t xml:space="preserve">mezéséhez mindarra a sok historikumra, amiről itt szó volt, ismernünk kell-e </w:t>
      </w:r>
      <w:r w:rsidR="007608E1">
        <w:rPr>
          <w:rFonts w:ascii="Book Antiqua" w:hAnsi="Book Antiqua"/>
          <w:sz w:val="28"/>
          <w:szCs w:val="28"/>
        </w:rPr>
        <w:t>körülményeket, a „környülállást”</w:t>
      </w:r>
      <w:r w:rsidRPr="00873353">
        <w:rPr>
          <w:rFonts w:ascii="Book Antiqua" w:hAnsi="Book Antiqua"/>
          <w:sz w:val="28"/>
          <w:szCs w:val="28"/>
        </w:rPr>
        <w:t xml:space="preserve">? Az </w:t>
      </w:r>
      <w:r w:rsidRPr="007608E1">
        <w:rPr>
          <w:rFonts w:ascii="Book Antiqua" w:hAnsi="Book Antiqua"/>
          <w:i/>
          <w:sz w:val="28"/>
          <w:szCs w:val="28"/>
        </w:rPr>
        <w:t>Óda</w:t>
      </w:r>
      <w:r w:rsidRPr="00873353">
        <w:rPr>
          <w:rFonts w:ascii="Book Antiqua" w:hAnsi="Book Antiqua"/>
          <w:sz w:val="28"/>
          <w:szCs w:val="28"/>
        </w:rPr>
        <w:t xml:space="preserve"> esetében nincs rá szük</w:t>
      </w:r>
      <w:r w:rsidR="007608E1">
        <w:rPr>
          <w:rFonts w:ascii="Book Antiqua" w:hAnsi="Book Antiqua"/>
          <w:sz w:val="28"/>
          <w:szCs w:val="28"/>
        </w:rPr>
        <w:t>-</w:t>
      </w:r>
      <w:r w:rsidRPr="00873353">
        <w:rPr>
          <w:rFonts w:ascii="Book Antiqua" w:hAnsi="Book Antiqua"/>
          <w:sz w:val="28"/>
          <w:szCs w:val="28"/>
        </w:rPr>
        <w:t xml:space="preserve">ség. Mindkettő konkrét megszólító vers, de sok egyéb mellett ebben a tekintetben is eltérnek egymástól. Az </w:t>
      </w:r>
      <w:r w:rsidRPr="007608E1">
        <w:rPr>
          <w:rFonts w:ascii="Book Antiqua" w:hAnsi="Book Antiqua"/>
          <w:i/>
          <w:sz w:val="28"/>
          <w:szCs w:val="28"/>
        </w:rPr>
        <w:t>Ódá</w:t>
      </w:r>
      <w:r w:rsidRPr="00873353">
        <w:rPr>
          <w:rFonts w:ascii="Book Antiqua" w:hAnsi="Book Antiqua"/>
          <w:sz w:val="28"/>
          <w:szCs w:val="28"/>
        </w:rPr>
        <w:t>nál nem kell tudnunk, kihez szól a vers, nem kell tudnunk, hogy ki volt dr. Marton Márta. Nem kell tudnunk, hogyan ácsorgott József Attila a lakása előtt, miután elküldte a verset</w:t>
      </w:r>
      <w:r w:rsidR="007608E1">
        <w:rPr>
          <w:rFonts w:ascii="Book Antiqua" w:hAnsi="Book Antiqua"/>
          <w:sz w:val="28"/>
          <w:szCs w:val="28"/>
        </w:rPr>
        <w:t>,</w:t>
      </w:r>
      <w:r w:rsidRPr="00873353">
        <w:rPr>
          <w:rFonts w:ascii="Book Antiqua" w:hAnsi="Book Antiqua"/>
          <w:sz w:val="28"/>
          <w:szCs w:val="28"/>
        </w:rPr>
        <w:t xml:space="preserve"> és levelet is ír</w:t>
      </w:r>
      <w:r w:rsidR="007608E1">
        <w:rPr>
          <w:rFonts w:ascii="Book Antiqua" w:hAnsi="Book Antiqua"/>
          <w:sz w:val="28"/>
          <w:szCs w:val="28"/>
        </w:rPr>
        <w:t>t hozzá, várta a választ. Az as</w:t>
      </w:r>
      <w:r w:rsidRPr="00873353">
        <w:rPr>
          <w:rFonts w:ascii="Book Antiqua" w:hAnsi="Book Antiqua"/>
          <w:sz w:val="28"/>
          <w:szCs w:val="28"/>
        </w:rPr>
        <w:t xml:space="preserve">szony nem engedte be, nem akarta, hogy József Attila közeledjék hozzá, féltékeny férje pedig összetépte a verset is és a vershez mellékelt levelet is. A </w:t>
      </w:r>
      <w:r w:rsidRPr="007608E1">
        <w:rPr>
          <w:rFonts w:ascii="Book Antiqua" w:hAnsi="Book Antiqua"/>
          <w:i/>
          <w:sz w:val="28"/>
          <w:szCs w:val="28"/>
        </w:rPr>
        <w:t>[Magad emésztő...]</w:t>
      </w:r>
      <w:r w:rsidRPr="00873353">
        <w:rPr>
          <w:rFonts w:ascii="Book Antiqua" w:hAnsi="Book Antiqua"/>
          <w:sz w:val="28"/>
          <w:szCs w:val="28"/>
        </w:rPr>
        <w:t xml:space="preserve"> viszont nem ilyen típusú vers. Nem lehet mit kezdeni vele, ha nem tudjuk, hogy kit szólít meg, és ki az, nem lehet megérteni, ha nem ismerjük a megszólítás történetét és indokát. Vannak versek, vannak irodalmi művek, amelyek túlterjednek saját szövegükön, amelyek kitéphetetlenül körülményeikben gyökereznek. Ilyen a </w:t>
      </w:r>
      <w:r w:rsidRPr="007608E1">
        <w:rPr>
          <w:rFonts w:ascii="Book Antiqua" w:hAnsi="Book Antiqua"/>
          <w:i/>
          <w:sz w:val="28"/>
          <w:szCs w:val="28"/>
        </w:rPr>
        <w:t>[Magad emésztő...]</w:t>
      </w:r>
      <w:r w:rsidRPr="00873353">
        <w:rPr>
          <w:rFonts w:ascii="Book Antiqua" w:hAnsi="Book Antiqua"/>
          <w:sz w:val="28"/>
          <w:szCs w:val="28"/>
        </w:rPr>
        <w:t>.</w:t>
      </w:r>
    </w:p>
    <w:p w:rsidR="00EF7977" w:rsidRDefault="00EF7977" w:rsidP="00E11980">
      <w:pPr>
        <w:spacing w:after="0" w:line="240" w:lineRule="auto"/>
        <w:ind w:firstLine="709"/>
        <w:jc w:val="both"/>
        <w:rPr>
          <w:rFonts w:ascii="Book Antiqua" w:hAnsi="Book Antiqua"/>
          <w:i/>
          <w:sz w:val="28"/>
          <w:szCs w:val="28"/>
        </w:rPr>
      </w:pPr>
    </w:p>
    <w:p w:rsidR="00EF7977" w:rsidRPr="00873353" w:rsidRDefault="00EF7977" w:rsidP="00EF7977">
      <w:pPr>
        <w:spacing w:after="0" w:line="240" w:lineRule="auto"/>
        <w:jc w:val="both"/>
        <w:rPr>
          <w:rFonts w:ascii="Book Antiqua" w:hAnsi="Book Antiqua"/>
          <w:sz w:val="28"/>
          <w:szCs w:val="28"/>
        </w:rPr>
      </w:pPr>
      <w:r w:rsidRPr="00EF7977">
        <w:rPr>
          <w:rFonts w:ascii="Book Antiqua" w:hAnsi="Book Antiqua"/>
          <w:i/>
          <w:sz w:val="28"/>
          <w:szCs w:val="28"/>
        </w:rPr>
        <w:t>forrás</w:t>
      </w:r>
      <w:r>
        <w:rPr>
          <w:rFonts w:ascii="Book Antiqua" w:hAnsi="Book Antiqua"/>
          <w:sz w:val="28"/>
          <w:szCs w:val="28"/>
        </w:rPr>
        <w:t>:</w:t>
      </w:r>
      <w:r w:rsidRPr="00EF7977">
        <w:t xml:space="preserve"> </w:t>
      </w:r>
      <w:r w:rsidRPr="00EF7977">
        <w:rPr>
          <w:rFonts w:ascii="Book Antiqua" w:hAnsi="Book Antiqua"/>
          <w:sz w:val="28"/>
          <w:szCs w:val="28"/>
        </w:rPr>
        <w:t>https://epa.oszk.hu/02500/02518/00310/pdf/EPA02518_irodalomtortenet_2005_04_361-367.pdf</w:t>
      </w:r>
    </w:p>
    <w:sectPr w:rsidR="00EF7977" w:rsidRPr="008733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9BA" w:rsidRDefault="005909BA" w:rsidP="00873353">
      <w:pPr>
        <w:spacing w:after="0" w:line="240" w:lineRule="auto"/>
      </w:pPr>
      <w:r>
        <w:separator/>
      </w:r>
    </w:p>
  </w:endnote>
  <w:endnote w:type="continuationSeparator" w:id="0">
    <w:p w:rsidR="005909BA" w:rsidRDefault="005909BA" w:rsidP="0087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9BA" w:rsidRDefault="005909BA" w:rsidP="00873353">
      <w:pPr>
        <w:spacing w:after="0" w:line="240" w:lineRule="auto"/>
      </w:pPr>
      <w:r>
        <w:separator/>
      </w:r>
    </w:p>
  </w:footnote>
  <w:footnote w:type="continuationSeparator" w:id="0">
    <w:p w:rsidR="005909BA" w:rsidRDefault="005909BA" w:rsidP="008733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4F"/>
    <w:rsid w:val="00043DE2"/>
    <w:rsid w:val="0018464F"/>
    <w:rsid w:val="001C68CA"/>
    <w:rsid w:val="005909BA"/>
    <w:rsid w:val="007608E1"/>
    <w:rsid w:val="00805147"/>
    <w:rsid w:val="00873353"/>
    <w:rsid w:val="00B80C65"/>
    <w:rsid w:val="00D14A2C"/>
    <w:rsid w:val="00DB5461"/>
    <w:rsid w:val="00DD5BC9"/>
    <w:rsid w:val="00E11980"/>
    <w:rsid w:val="00EF7977"/>
    <w:rsid w:val="00FE0EB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1393"/>
  <w15:chartTrackingRefBased/>
  <w15:docId w15:val="{C31CA44D-E1AE-492A-A7A6-18D94873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73353"/>
    <w:pPr>
      <w:tabs>
        <w:tab w:val="center" w:pos="4536"/>
        <w:tab w:val="right" w:pos="9072"/>
      </w:tabs>
      <w:spacing w:after="0" w:line="240" w:lineRule="auto"/>
    </w:pPr>
  </w:style>
  <w:style w:type="character" w:customStyle="1" w:styleId="lfejChar">
    <w:name w:val="Élőfej Char"/>
    <w:basedOn w:val="Bekezdsalapbettpusa"/>
    <w:link w:val="lfej"/>
    <w:uiPriority w:val="99"/>
    <w:rsid w:val="00873353"/>
  </w:style>
  <w:style w:type="paragraph" w:styleId="llb">
    <w:name w:val="footer"/>
    <w:basedOn w:val="Norml"/>
    <w:link w:val="llbChar"/>
    <w:uiPriority w:val="99"/>
    <w:unhideWhenUsed/>
    <w:rsid w:val="00873353"/>
    <w:pPr>
      <w:tabs>
        <w:tab w:val="center" w:pos="4536"/>
        <w:tab w:val="right" w:pos="9072"/>
      </w:tabs>
      <w:spacing w:after="0" w:line="240" w:lineRule="auto"/>
    </w:pPr>
  </w:style>
  <w:style w:type="character" w:customStyle="1" w:styleId="llbChar">
    <w:name w:val="Élőláb Char"/>
    <w:basedOn w:val="Bekezdsalapbettpusa"/>
    <w:link w:val="llb"/>
    <w:uiPriority w:val="99"/>
    <w:rsid w:val="0087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2331</Words>
  <Characters>16087</Characters>
  <Application>Microsoft Office Word</Application>
  <DocSecurity>0</DocSecurity>
  <Lines>134</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2025-09-05T09:54:00Z</dcterms:created>
  <dcterms:modified xsi:type="dcterms:W3CDTF">2025-09-05T09:54:00Z</dcterms:modified>
</cp:coreProperties>
</file>