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6C" w:rsidRPr="007D106C" w:rsidRDefault="007D106C" w:rsidP="007D106C">
      <w:pPr>
        <w:spacing w:line="360" w:lineRule="auto"/>
        <w:rPr>
          <w:rFonts w:ascii="Book Antiqua" w:hAnsi="Book Antiqua"/>
          <w:sz w:val="36"/>
          <w:szCs w:val="36"/>
        </w:rPr>
      </w:pPr>
      <w:r w:rsidRPr="007D106C">
        <w:rPr>
          <w:rFonts w:ascii="Book Antiqua" w:hAnsi="Book Antiqua"/>
          <w:sz w:val="36"/>
          <w:szCs w:val="36"/>
        </w:rPr>
        <w:t>Balogh István</w:t>
      </w:r>
    </w:p>
    <w:p w:rsidR="00151183" w:rsidRPr="007D106C" w:rsidRDefault="00D70A60" w:rsidP="007D106C">
      <w:pPr>
        <w:spacing w:line="360" w:lineRule="auto"/>
        <w:rPr>
          <w:rFonts w:ascii="Book Antiqua" w:hAnsi="Book Antiqua"/>
          <w:bCs/>
          <w:i/>
          <w:sz w:val="40"/>
          <w:szCs w:val="40"/>
        </w:rPr>
      </w:pPr>
      <w:r w:rsidRPr="007D106C">
        <w:rPr>
          <w:rFonts w:ascii="Book Antiqua" w:hAnsi="Book Antiqua"/>
          <w:bCs/>
          <w:i/>
          <w:sz w:val="40"/>
          <w:szCs w:val="40"/>
        </w:rPr>
        <w:t>A vágólány zuhanása</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 xml:space="preserve">A múlt héten meséltem a búza betakarításáról, és fölemlegettem, hogy a cséplőgép legveszélyesebb helyén az </w:t>
      </w:r>
      <w:r w:rsidRPr="007D106C">
        <w:rPr>
          <w:rFonts w:ascii="Book Antiqua" w:hAnsi="Book Antiqua"/>
          <w:i/>
          <w:iCs/>
          <w:sz w:val="28"/>
          <w:szCs w:val="28"/>
        </w:rPr>
        <w:t>etetőember</w:t>
      </w:r>
      <w:r w:rsidRPr="007D106C">
        <w:rPr>
          <w:rFonts w:ascii="Book Antiqua" w:hAnsi="Book Antiqua"/>
          <w:sz w:val="28"/>
          <w:szCs w:val="28"/>
        </w:rPr>
        <w:t xml:space="preserve"> és a </w:t>
      </w:r>
      <w:r w:rsidRPr="007D106C">
        <w:rPr>
          <w:rFonts w:ascii="Book Antiqua" w:hAnsi="Book Antiqua"/>
          <w:i/>
          <w:iCs/>
          <w:sz w:val="28"/>
          <w:szCs w:val="28"/>
        </w:rPr>
        <w:t>vágólány</w:t>
      </w:r>
      <w:r w:rsidRPr="007D106C">
        <w:rPr>
          <w:rFonts w:ascii="Book Antiqua" w:hAnsi="Book Antiqua"/>
          <w:sz w:val="28"/>
          <w:szCs w:val="28"/>
        </w:rPr>
        <w:t xml:space="preserve"> dolgoznak. Az etetőembernek vetik kezébe az asztagból a kévét, ő odatartja a vágólány elé, aki kaszahegyből készített vágóeszközzel elnyisszantja a búzából tekert kévekötelet. Így lesz oldott a kéve, és az etetőember ügyes kezéből belehullik a sok búzaszálra szétszóródó kéve. </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A vágóember derékig áll az etetőben, de a gépbe való beleesése szinte kizárt, hiszen, ha meginogna, megkapaszkodhat az etetőlyuk szélében. Vi</w:t>
      </w:r>
      <w:r w:rsidR="007D106C">
        <w:rPr>
          <w:rFonts w:ascii="Book Antiqua" w:hAnsi="Book Antiqua"/>
          <w:sz w:val="28"/>
          <w:szCs w:val="28"/>
        </w:rPr>
        <w:t>-</w:t>
      </w:r>
      <w:r w:rsidRPr="007D106C">
        <w:rPr>
          <w:rFonts w:ascii="Book Antiqua" w:hAnsi="Book Antiqua"/>
          <w:sz w:val="28"/>
          <w:szCs w:val="28"/>
        </w:rPr>
        <w:t>szont a vágólánynak nincs ilyen szerencséje, ő</w:t>
      </w:r>
      <w:r w:rsidR="007D106C">
        <w:rPr>
          <w:rFonts w:ascii="Book Antiqua" w:hAnsi="Book Antiqua"/>
          <w:sz w:val="28"/>
          <w:szCs w:val="28"/>
        </w:rPr>
        <w:t>,</w:t>
      </w:r>
      <w:r w:rsidRPr="007D106C">
        <w:rPr>
          <w:rFonts w:ascii="Book Antiqua" w:hAnsi="Book Antiqua"/>
          <w:sz w:val="28"/>
          <w:szCs w:val="28"/>
        </w:rPr>
        <w:t xml:space="preserve"> ha a lyuk mellé lépne valami miatt, bizony komoly sérülés, de akár halál is lehetne belőle. Igaz, ott a vágó</w:t>
      </w:r>
      <w:r w:rsidR="007D106C">
        <w:rPr>
          <w:rFonts w:ascii="Book Antiqua" w:hAnsi="Book Antiqua"/>
          <w:sz w:val="28"/>
          <w:szCs w:val="28"/>
        </w:rPr>
        <w:t>-</w:t>
      </w:r>
      <w:r w:rsidRPr="007D106C">
        <w:rPr>
          <w:rFonts w:ascii="Book Antiqua" w:hAnsi="Book Antiqua"/>
          <w:sz w:val="28"/>
          <w:szCs w:val="28"/>
        </w:rPr>
        <w:t xml:space="preserve">ember, de neki a keze teli van a kévével, vagy az oldás utáni szétszóratással. Akár a két keze közt is tragédiába torkollhat a baleset, a megszédülés, vagy csöpp figyelmetlenség miatt. </w:t>
      </w:r>
    </w:p>
    <w:p w:rsidR="00151183" w:rsidRPr="007D106C" w:rsidRDefault="00D70A60" w:rsidP="007D106C">
      <w:pPr>
        <w:ind w:firstLine="709"/>
        <w:rPr>
          <w:rFonts w:ascii="Book Antiqua" w:hAnsi="Book Antiqua"/>
          <w:sz w:val="28"/>
          <w:szCs w:val="28"/>
        </w:rPr>
      </w:pPr>
      <w:r w:rsidRPr="007D106C">
        <w:rPr>
          <w:rFonts w:ascii="Book Antiqua" w:hAnsi="Book Antiqua"/>
          <w:sz w:val="28"/>
          <w:szCs w:val="28"/>
        </w:rPr>
        <w:t xml:space="preserve">Néha megesett a vágólány tragikus zuhanása! </w:t>
      </w:r>
    </w:p>
    <w:p w:rsidR="00151183" w:rsidRPr="007D106C" w:rsidRDefault="00D70A60" w:rsidP="007D106C">
      <w:pPr>
        <w:spacing w:after="120"/>
        <w:ind w:firstLine="709"/>
        <w:jc w:val="both"/>
        <w:rPr>
          <w:rFonts w:ascii="Book Antiqua" w:hAnsi="Book Antiqua"/>
          <w:sz w:val="28"/>
          <w:szCs w:val="28"/>
        </w:rPr>
      </w:pPr>
      <w:r w:rsidRPr="007D106C">
        <w:rPr>
          <w:rFonts w:ascii="Book Antiqua" w:hAnsi="Book Antiqua"/>
          <w:sz w:val="28"/>
          <w:szCs w:val="28"/>
        </w:rPr>
        <w:t>Született is egy ilyen tragédiából népballada, méghozzá a mi Zenta-környéki tájunkon. Farkas Julcsa balladájaként ismert az egész magyar nyelv</w:t>
      </w:r>
      <w:r w:rsidR="007D106C">
        <w:rPr>
          <w:rFonts w:ascii="Book Antiqua" w:hAnsi="Book Antiqua"/>
          <w:sz w:val="28"/>
          <w:szCs w:val="28"/>
        </w:rPr>
        <w:t>-</w:t>
      </w:r>
      <w:r w:rsidRPr="007D106C">
        <w:rPr>
          <w:rFonts w:ascii="Book Antiqua" w:hAnsi="Book Antiqua"/>
          <w:sz w:val="28"/>
          <w:szCs w:val="28"/>
        </w:rPr>
        <w:t>területen. Először kölyökkorunkban anyánktól hallhattuk Farkas Julcsa tragédiáját:</w:t>
      </w:r>
    </w:p>
    <w:p w:rsidR="00151183" w:rsidRPr="007D106C" w:rsidRDefault="005E5FC1" w:rsidP="007D106C">
      <w:pPr>
        <w:ind w:firstLine="1418"/>
        <w:rPr>
          <w:rFonts w:ascii="Book Antiqua" w:hAnsi="Book Antiqua"/>
          <w:i/>
          <w:iCs/>
          <w:sz w:val="28"/>
          <w:szCs w:val="28"/>
        </w:rPr>
      </w:pPr>
      <w:r>
        <w:rPr>
          <w:rFonts w:ascii="Book Antiqua" w:hAnsi="Book Antiqua"/>
          <w:i/>
          <w:iCs/>
          <w:sz w:val="28"/>
          <w:szCs w:val="28"/>
        </w:rPr>
        <w:t>„</w:t>
      </w:r>
      <w:r w:rsidR="00D70A60" w:rsidRPr="007D106C">
        <w:rPr>
          <w:rFonts w:ascii="Book Antiqua" w:hAnsi="Book Antiqua"/>
          <w:i/>
          <w:iCs/>
          <w:sz w:val="28"/>
          <w:szCs w:val="28"/>
        </w:rPr>
        <w:t xml:space="preserve">1886-ik évben, </w:t>
      </w:r>
    </w:p>
    <w:p w:rsidR="00151183" w:rsidRPr="007D106C" w:rsidRDefault="00D70A60" w:rsidP="007D106C">
      <w:pPr>
        <w:ind w:firstLine="1418"/>
        <w:rPr>
          <w:rFonts w:ascii="Book Antiqua" w:hAnsi="Book Antiqua"/>
          <w:i/>
          <w:iCs/>
          <w:sz w:val="28"/>
          <w:szCs w:val="28"/>
        </w:rPr>
      </w:pPr>
      <w:r w:rsidRPr="007D106C">
        <w:rPr>
          <w:rFonts w:ascii="Book Antiqua" w:hAnsi="Book Antiqua"/>
          <w:i/>
          <w:iCs/>
          <w:sz w:val="28"/>
          <w:szCs w:val="28"/>
        </w:rPr>
        <w:t xml:space="preserve">Mi történt a zsidó orvos kertjiben? </w:t>
      </w:r>
    </w:p>
    <w:p w:rsidR="00151183" w:rsidRPr="007D106C" w:rsidRDefault="00D70A60" w:rsidP="007D106C">
      <w:pPr>
        <w:ind w:firstLine="1418"/>
        <w:rPr>
          <w:rFonts w:ascii="Book Antiqua" w:hAnsi="Book Antiqua"/>
          <w:i/>
          <w:iCs/>
          <w:sz w:val="28"/>
          <w:szCs w:val="28"/>
        </w:rPr>
      </w:pPr>
      <w:r w:rsidRPr="007D106C">
        <w:rPr>
          <w:rFonts w:ascii="Book Antiqua" w:hAnsi="Book Antiqua"/>
          <w:i/>
          <w:iCs/>
          <w:sz w:val="28"/>
          <w:szCs w:val="28"/>
        </w:rPr>
        <w:t>Farkas Julcsa föllépëtt az asztalra,</w:t>
      </w:r>
    </w:p>
    <w:p w:rsidR="00151183" w:rsidRPr="007D106C" w:rsidRDefault="00D70A60" w:rsidP="007D106C">
      <w:pPr>
        <w:spacing w:after="240"/>
        <w:ind w:firstLine="1418"/>
        <w:rPr>
          <w:rFonts w:ascii="Book Antiqua" w:hAnsi="Book Antiqua"/>
          <w:i/>
          <w:iCs/>
          <w:sz w:val="28"/>
          <w:szCs w:val="28"/>
        </w:rPr>
      </w:pPr>
      <w:r w:rsidRPr="007D106C">
        <w:rPr>
          <w:rFonts w:ascii="Book Antiqua" w:hAnsi="Book Antiqua"/>
          <w:i/>
          <w:iCs/>
          <w:sz w:val="28"/>
          <w:szCs w:val="28"/>
        </w:rPr>
        <w:t>Ëgyënësen beleesëtt a dobba.”</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Kálmány Lajos káplán, aki 1887-től kezdődően szolgált Csókán, vidé</w:t>
      </w:r>
      <w:r w:rsidR="007D106C">
        <w:rPr>
          <w:rFonts w:ascii="Book Antiqua" w:hAnsi="Book Antiqua"/>
          <w:sz w:val="28"/>
          <w:szCs w:val="28"/>
        </w:rPr>
        <w:t>-künk nagy</w:t>
      </w:r>
      <w:r w:rsidRPr="007D106C">
        <w:rPr>
          <w:rFonts w:ascii="Book Antiqua" w:hAnsi="Book Antiqua"/>
          <w:sz w:val="28"/>
          <w:szCs w:val="28"/>
        </w:rPr>
        <w:t>hírű néprajzosa, 1891-ben a bánsági Egyházaskéren</w:t>
      </w:r>
      <w:r w:rsidR="007D106C">
        <w:rPr>
          <w:rFonts w:ascii="Book Antiqua" w:hAnsi="Book Antiqua"/>
          <w:sz w:val="28"/>
          <w:szCs w:val="28"/>
        </w:rPr>
        <w:t xml:space="preserve"> gyűjtötte fel</w:t>
      </w:r>
      <w:r w:rsidRPr="007D106C">
        <w:rPr>
          <w:rFonts w:ascii="Book Antiqua" w:hAnsi="Book Antiqua"/>
          <w:sz w:val="28"/>
          <w:szCs w:val="28"/>
        </w:rPr>
        <w:t xml:space="preserve"> a d</w:t>
      </w:r>
      <w:r w:rsidR="007D106C">
        <w:rPr>
          <w:rFonts w:ascii="Book Antiqua" w:hAnsi="Book Antiqua"/>
          <w:sz w:val="28"/>
          <w:szCs w:val="28"/>
        </w:rPr>
        <w:t>obba esett lány népballadáját először</w:t>
      </w:r>
      <w:r w:rsidRPr="007D106C">
        <w:rPr>
          <w:rFonts w:ascii="Book Antiqua" w:hAnsi="Book Antiqua"/>
          <w:sz w:val="28"/>
          <w:szCs w:val="28"/>
        </w:rPr>
        <w:t>. De gyorsan rátalált a többi környék</w:t>
      </w:r>
      <w:r w:rsidR="007D106C">
        <w:rPr>
          <w:rFonts w:ascii="Book Antiqua" w:hAnsi="Book Antiqua"/>
          <w:sz w:val="28"/>
          <w:szCs w:val="28"/>
        </w:rPr>
        <w:t>-</w:t>
      </w:r>
      <w:r w:rsidRPr="007D106C">
        <w:rPr>
          <w:rFonts w:ascii="Book Antiqua" w:hAnsi="Book Antiqua"/>
          <w:sz w:val="28"/>
          <w:szCs w:val="28"/>
        </w:rPr>
        <w:t xml:space="preserve">belire is, meg a zentaiakra is. S a szövegelemzések alapján a történés helyét Zenta városához tájolta. Így még abban az esztendőben, 1891-ben meg is jelentette a Szeged Népe III. kötetében, amely a </w:t>
      </w:r>
      <w:r w:rsidRPr="007D106C">
        <w:rPr>
          <w:rFonts w:ascii="Book Antiqua" w:hAnsi="Book Antiqua"/>
          <w:i/>
          <w:sz w:val="28"/>
          <w:szCs w:val="28"/>
        </w:rPr>
        <w:t>Szeged vidéke népköltése</w:t>
      </w:r>
      <w:r w:rsidRPr="007D106C">
        <w:rPr>
          <w:rFonts w:ascii="Book Antiqua" w:hAnsi="Book Antiqua"/>
          <w:sz w:val="28"/>
          <w:szCs w:val="28"/>
        </w:rPr>
        <w:t xml:space="preserve"> címet viseli, annak is a 12. és a 218. lapján a következőket fűzte a balladához:</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 A színhelyhez, Zentához mentül közelebb hallja az ember e szerencsét</w:t>
      </w:r>
      <w:r w:rsidR="007D106C">
        <w:rPr>
          <w:rFonts w:ascii="Book Antiqua" w:hAnsi="Book Antiqua"/>
          <w:sz w:val="28"/>
          <w:szCs w:val="28"/>
        </w:rPr>
        <w:t>-</w:t>
      </w:r>
      <w:r w:rsidRPr="007D106C">
        <w:rPr>
          <w:rFonts w:ascii="Book Antiqua" w:hAnsi="Book Antiqua"/>
          <w:sz w:val="28"/>
          <w:szCs w:val="28"/>
        </w:rPr>
        <w:t>lenséget dalolni, annál terjengősebben van előadva az esemény. Míg a távolban élő csak a feltűnőbb mozzanatokat méltatja figyelmére, addig a közelben a leg</w:t>
      </w:r>
      <w:r w:rsidR="007D106C">
        <w:rPr>
          <w:rFonts w:ascii="Book Antiqua" w:hAnsi="Book Antiqua"/>
          <w:sz w:val="28"/>
          <w:szCs w:val="28"/>
        </w:rPr>
        <w:t>-</w:t>
      </w:r>
      <w:r w:rsidRPr="007D106C">
        <w:rPr>
          <w:rFonts w:ascii="Book Antiqua" w:hAnsi="Book Antiqua"/>
          <w:sz w:val="28"/>
          <w:szCs w:val="28"/>
        </w:rPr>
        <w:t>kisebb részletekre is kiterjeszkednek, mivel nagyon az esemény hatása alatt élnek.”</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 xml:space="preserve">Később a múlt század ötvenes éveiben többen gyűjteni kezdték a zentai népdalokat és népballadákat, így újra beszédtéma lett Farkas Julcsa története. </w:t>
      </w:r>
      <w:r w:rsidRPr="007D106C">
        <w:rPr>
          <w:rFonts w:ascii="Book Antiqua" w:hAnsi="Book Antiqua"/>
          <w:sz w:val="28"/>
          <w:szCs w:val="28"/>
        </w:rPr>
        <w:lastRenderedPageBreak/>
        <w:t>Dr. Burány Béla vette a fáradságot</w:t>
      </w:r>
      <w:r w:rsidR="007D106C">
        <w:rPr>
          <w:rFonts w:ascii="Book Antiqua" w:hAnsi="Book Antiqua"/>
          <w:sz w:val="28"/>
          <w:szCs w:val="28"/>
        </w:rPr>
        <w:t>,</w:t>
      </w:r>
      <w:r w:rsidRPr="007D106C">
        <w:rPr>
          <w:rFonts w:ascii="Book Antiqua" w:hAnsi="Book Antiqua"/>
          <w:sz w:val="28"/>
          <w:szCs w:val="28"/>
        </w:rPr>
        <w:t xml:space="preserve"> és kutatni kezdte Farkas Julcsa életét, de nem talált pontos adatokat a lányról, csak Adán az egyházi anyakönyvben, hogy Farkas Józsefnek és Koós Erzsébetnek 1869. május 22-én lánya született, akit 23-án Julianna névre kereszteltek. ( Híd. 1985. 8.</w:t>
      </w:r>
      <w:r w:rsidR="007D106C">
        <w:rPr>
          <w:rFonts w:ascii="Book Antiqua" w:hAnsi="Book Antiqua"/>
          <w:sz w:val="28"/>
          <w:szCs w:val="28"/>
        </w:rPr>
        <w:t xml:space="preserve"> </w:t>
      </w:r>
      <w:r w:rsidRPr="007D106C">
        <w:rPr>
          <w:rFonts w:ascii="Book Antiqua" w:hAnsi="Book Antiqua"/>
          <w:sz w:val="28"/>
          <w:szCs w:val="28"/>
        </w:rPr>
        <w:t>sz. 1038. old.) Ő lehetne a szerencsétlen dobba esett lány, kora megfelelő, a másodkézből ismert adat</w:t>
      </w:r>
      <w:r w:rsidR="007D106C">
        <w:rPr>
          <w:rFonts w:ascii="Book Antiqua" w:hAnsi="Book Antiqua"/>
          <w:sz w:val="28"/>
          <w:szCs w:val="28"/>
        </w:rPr>
        <w:t>-</w:t>
      </w:r>
      <w:r w:rsidRPr="007D106C">
        <w:rPr>
          <w:rFonts w:ascii="Book Antiqua" w:hAnsi="Book Antiqua"/>
          <w:sz w:val="28"/>
          <w:szCs w:val="28"/>
        </w:rPr>
        <w:t>közlők szerint, az eset Zentán történt, a lány a várostól délebbre való volt. Így talán az adai születési bejegyzés fényt derített a személyre.</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Más szempontból is elemezgették sokan e népballadát. Valójában az volt a kérdés, születik-e még napjainkban is ez a népkölté</w:t>
      </w:r>
      <w:r w:rsidR="007D106C">
        <w:rPr>
          <w:rFonts w:ascii="Book Antiqua" w:hAnsi="Book Antiqua"/>
          <w:sz w:val="28"/>
          <w:szCs w:val="28"/>
        </w:rPr>
        <w:t xml:space="preserve">szeti termék? </w:t>
      </w:r>
      <w:r w:rsidRPr="007D106C">
        <w:rPr>
          <w:rFonts w:ascii="Book Antiqua" w:hAnsi="Book Antiqua"/>
          <w:sz w:val="28"/>
          <w:szCs w:val="28"/>
        </w:rPr>
        <w:t>Találtak sok újabbat, de csak regionális szinteken, leginkább helyi szinten ismertek. És azoknak a szerzőiről is föllelhetők voltak némi adatok. Zentán is léteznek későbbi keltezésűek is, de manapság már az idősebbeken kívül nem is ismeri őket szinte senki. Szerencsére volt egy csapat, amely az utolsó órában még rájuk találhatott. A tudományos megállapítás ugyan nem született meg, hogy melyik az utolsó olyan népballadánk, amely az egész magyar nyelvterületen változataiban ismert, de Farkas Julcsa törté</w:t>
      </w:r>
      <w:r w:rsidR="007D106C">
        <w:rPr>
          <w:rFonts w:ascii="Book Antiqua" w:hAnsi="Book Antiqua"/>
          <w:sz w:val="28"/>
          <w:szCs w:val="28"/>
        </w:rPr>
        <w:t>nete utánit nem gyűjtöttek még</w:t>
      </w:r>
      <w:r w:rsidRPr="007D106C">
        <w:rPr>
          <w:rFonts w:ascii="Book Antiqua" w:hAnsi="Book Antiqua"/>
          <w:sz w:val="28"/>
          <w:szCs w:val="28"/>
        </w:rPr>
        <w:t>, s minden jel arra mutat, nem is fognak. Lassan száz esztendeje annak, hogy akár lokális szinten is, de újabban keletkezett népballadát gyűjtsenek be.</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Két vonulat létezik a Farkas Julcsa balladában. Az egyik arra hajaz, hogy a gépet kiszolgálók ugyanazok voltak, akik az aratást elvégezték. Ez a gya</w:t>
      </w:r>
      <w:r w:rsidR="007D106C">
        <w:rPr>
          <w:rFonts w:ascii="Book Antiqua" w:hAnsi="Book Antiqua"/>
          <w:sz w:val="28"/>
          <w:szCs w:val="28"/>
        </w:rPr>
        <w:t>-</w:t>
      </w:r>
      <w:r w:rsidRPr="007D106C">
        <w:rPr>
          <w:rFonts w:ascii="Book Antiqua" w:hAnsi="Book Antiqua"/>
          <w:sz w:val="28"/>
          <w:szCs w:val="28"/>
        </w:rPr>
        <w:t>koribb eset. A cséplőgép</w:t>
      </w:r>
      <w:r w:rsidR="007D106C">
        <w:rPr>
          <w:rFonts w:ascii="Book Antiqua" w:hAnsi="Book Antiqua"/>
          <w:sz w:val="28"/>
          <w:szCs w:val="28"/>
        </w:rPr>
        <w:t xml:space="preserve"> személyzete valójában igen kis</w:t>
      </w:r>
      <w:r w:rsidRPr="007D106C">
        <w:rPr>
          <w:rFonts w:ascii="Book Antiqua" w:hAnsi="Book Antiqua"/>
          <w:sz w:val="28"/>
          <w:szCs w:val="28"/>
        </w:rPr>
        <w:t>számú volt. Állt pedig a géptulajdonosból, a gépészből, a fűtőből, a g</w:t>
      </w:r>
      <w:r w:rsidR="007D106C">
        <w:rPr>
          <w:rFonts w:ascii="Book Antiqua" w:hAnsi="Book Antiqua"/>
          <w:sz w:val="28"/>
          <w:szCs w:val="28"/>
        </w:rPr>
        <w:t xml:space="preserve">épgazdából és a cséplőgazdából </w:t>
      </w:r>
      <w:r w:rsidRPr="007D106C">
        <w:rPr>
          <w:rFonts w:ascii="Book Antiqua" w:hAnsi="Book Antiqua"/>
          <w:sz w:val="28"/>
          <w:szCs w:val="28"/>
        </w:rPr>
        <w:t>e csöpp gyülekezet. A gépgazda szedte össze a munkásokat, a cséplőgazda a munkások vezetője és a mázsa felügyelője. Aratásk</w:t>
      </w:r>
      <w:r w:rsidR="007D106C">
        <w:rPr>
          <w:rFonts w:ascii="Book Antiqua" w:hAnsi="Book Antiqua"/>
          <w:sz w:val="28"/>
          <w:szCs w:val="28"/>
        </w:rPr>
        <w:t>or általában egy bandát rokonok</w:t>
      </w:r>
      <w:r w:rsidRPr="007D106C">
        <w:rPr>
          <w:rFonts w:ascii="Book Antiqua" w:hAnsi="Book Antiqua"/>
          <w:sz w:val="28"/>
          <w:szCs w:val="28"/>
        </w:rPr>
        <w:t>, barátok alkottak, és ők látták el később a cséplőgép kiszolgálását is.</w:t>
      </w:r>
    </w:p>
    <w:p w:rsidR="00151183" w:rsidRPr="007D106C" w:rsidRDefault="00D70A60" w:rsidP="007D106C">
      <w:pPr>
        <w:spacing w:after="120"/>
        <w:ind w:firstLine="709"/>
        <w:rPr>
          <w:rFonts w:ascii="Book Antiqua" w:hAnsi="Book Antiqua"/>
          <w:sz w:val="28"/>
          <w:szCs w:val="28"/>
        </w:rPr>
      </w:pPr>
      <w:r w:rsidRPr="007D106C">
        <w:rPr>
          <w:rFonts w:ascii="Book Antiqua" w:hAnsi="Book Antiqua"/>
          <w:sz w:val="28"/>
          <w:szCs w:val="28"/>
        </w:rPr>
        <w:t xml:space="preserve">Farkas Julcsa </w:t>
      </w:r>
      <w:r w:rsidR="005E5FC1">
        <w:rPr>
          <w:rFonts w:ascii="Book Antiqua" w:hAnsi="Book Antiqua"/>
          <w:sz w:val="28"/>
          <w:szCs w:val="28"/>
        </w:rPr>
        <w:t>balladájának</w:t>
      </w:r>
      <w:r w:rsidR="005E5FC1" w:rsidRPr="007D106C">
        <w:rPr>
          <w:rFonts w:ascii="Book Antiqua" w:hAnsi="Book Antiqua"/>
          <w:sz w:val="28"/>
          <w:szCs w:val="28"/>
        </w:rPr>
        <w:t xml:space="preserve"> </w:t>
      </w:r>
      <w:r w:rsidRPr="007D106C">
        <w:rPr>
          <w:rFonts w:ascii="Book Antiqua" w:hAnsi="Book Antiqua"/>
          <w:sz w:val="28"/>
          <w:szCs w:val="28"/>
        </w:rPr>
        <w:t>anyám által énekelt második versszakában erre találhatunk bizonyítékot:</w:t>
      </w:r>
    </w:p>
    <w:p w:rsidR="00151183" w:rsidRPr="007D106C" w:rsidRDefault="00D70A60" w:rsidP="007D106C">
      <w:pPr>
        <w:ind w:firstLine="1276"/>
        <w:rPr>
          <w:rFonts w:ascii="Book Antiqua" w:hAnsi="Book Antiqua"/>
          <w:i/>
          <w:iCs/>
          <w:sz w:val="28"/>
          <w:szCs w:val="28"/>
        </w:rPr>
      </w:pPr>
      <w:r w:rsidRPr="007D106C">
        <w:rPr>
          <w:rFonts w:ascii="Book Antiqua" w:hAnsi="Book Antiqua"/>
          <w:i/>
          <w:iCs/>
          <w:sz w:val="28"/>
          <w:szCs w:val="28"/>
        </w:rPr>
        <w:t>„ Mikor eztet Farkas Pista mëglátta,</w:t>
      </w:r>
    </w:p>
    <w:p w:rsidR="00151183" w:rsidRPr="007D106C" w:rsidRDefault="00D70A60" w:rsidP="007D106C">
      <w:pPr>
        <w:ind w:firstLine="1276"/>
        <w:rPr>
          <w:rFonts w:ascii="Book Antiqua" w:hAnsi="Book Antiqua"/>
          <w:i/>
          <w:iCs/>
          <w:sz w:val="28"/>
          <w:szCs w:val="28"/>
        </w:rPr>
      </w:pPr>
      <w:r w:rsidRPr="007D106C">
        <w:rPr>
          <w:rFonts w:ascii="Book Antiqua" w:hAnsi="Book Antiqua"/>
          <w:i/>
          <w:iCs/>
          <w:sz w:val="28"/>
          <w:szCs w:val="28"/>
        </w:rPr>
        <w:t>A két kezit a fejire kulcsóta.</w:t>
      </w:r>
    </w:p>
    <w:p w:rsidR="00151183" w:rsidRPr="007D106C" w:rsidRDefault="00D70A60" w:rsidP="007D106C">
      <w:pPr>
        <w:ind w:firstLine="1276"/>
        <w:rPr>
          <w:rFonts w:ascii="Book Antiqua" w:hAnsi="Book Antiqua"/>
          <w:i/>
          <w:iCs/>
          <w:sz w:val="28"/>
          <w:szCs w:val="28"/>
        </w:rPr>
      </w:pPr>
      <w:r w:rsidRPr="007D106C">
        <w:rPr>
          <w:rFonts w:ascii="Book Antiqua" w:hAnsi="Book Antiqua"/>
          <w:i/>
          <w:iCs/>
          <w:sz w:val="28"/>
          <w:szCs w:val="28"/>
        </w:rPr>
        <w:t>Jaj, Istenëm, álljon mëg a masina!</w:t>
      </w:r>
    </w:p>
    <w:p w:rsidR="00151183" w:rsidRPr="007D106C" w:rsidRDefault="00D70A60" w:rsidP="007D106C">
      <w:pPr>
        <w:spacing w:after="120"/>
        <w:ind w:firstLine="1276"/>
        <w:rPr>
          <w:rFonts w:ascii="Book Antiqua" w:hAnsi="Book Antiqua"/>
          <w:i/>
          <w:iCs/>
          <w:sz w:val="28"/>
          <w:szCs w:val="28"/>
        </w:rPr>
      </w:pPr>
      <w:r w:rsidRPr="007D106C">
        <w:rPr>
          <w:rFonts w:ascii="Book Antiqua" w:hAnsi="Book Antiqua"/>
          <w:i/>
          <w:iCs/>
          <w:sz w:val="28"/>
          <w:szCs w:val="28"/>
        </w:rPr>
        <w:t>Julcsa húgom beleesëtt a dobba.”</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A fölemlített Farkas Pista vagy testvérbátyja, unokabátyja vagy nagy</w:t>
      </w:r>
      <w:r w:rsidR="007D106C">
        <w:rPr>
          <w:rFonts w:ascii="Book Antiqua" w:hAnsi="Book Antiqua"/>
          <w:sz w:val="28"/>
          <w:szCs w:val="28"/>
        </w:rPr>
        <w:t>-</w:t>
      </w:r>
      <w:r w:rsidRPr="007D106C">
        <w:rPr>
          <w:rFonts w:ascii="Book Antiqua" w:hAnsi="Book Antiqua"/>
          <w:sz w:val="28"/>
          <w:szCs w:val="28"/>
        </w:rPr>
        <w:t>bátyja lehetett a lánynak. A dobba csak az l</w:t>
      </w:r>
      <w:r w:rsidR="00C06A2C">
        <w:rPr>
          <w:rFonts w:ascii="Book Antiqua" w:hAnsi="Book Antiqua"/>
          <w:sz w:val="28"/>
          <w:szCs w:val="28"/>
        </w:rPr>
        <w:t>átott, aki etetett, tehát Pista</w:t>
      </w:r>
      <w:r w:rsidRPr="007D106C">
        <w:rPr>
          <w:rFonts w:ascii="Book Antiqua" w:hAnsi="Book Antiqua"/>
          <w:sz w:val="28"/>
          <w:szCs w:val="28"/>
        </w:rPr>
        <w:t xml:space="preserve"> a dobon, </w:t>
      </w:r>
      <w:r w:rsidR="00C06A2C">
        <w:rPr>
          <w:rFonts w:ascii="Book Antiqua" w:hAnsi="Book Antiqua"/>
          <w:sz w:val="28"/>
          <w:szCs w:val="28"/>
        </w:rPr>
        <w:t xml:space="preserve">és </w:t>
      </w:r>
      <w:r w:rsidRPr="007D106C">
        <w:rPr>
          <w:rFonts w:ascii="Book Antiqua" w:hAnsi="Book Antiqua"/>
          <w:sz w:val="28"/>
          <w:szCs w:val="28"/>
        </w:rPr>
        <w:t>csak egyetlen lány szolgált, a kaszadarabból készült késsel a kévekötelet átvágó.</w:t>
      </w:r>
    </w:p>
    <w:p w:rsidR="00151183" w:rsidRPr="007D106C" w:rsidRDefault="00D70A60" w:rsidP="007D106C">
      <w:pPr>
        <w:ind w:firstLine="709"/>
        <w:jc w:val="both"/>
        <w:rPr>
          <w:rFonts w:ascii="Book Antiqua" w:hAnsi="Book Antiqua"/>
          <w:sz w:val="28"/>
          <w:szCs w:val="28"/>
        </w:rPr>
      </w:pPr>
      <w:r w:rsidRPr="007D106C">
        <w:rPr>
          <w:rFonts w:ascii="Book Antiqua" w:hAnsi="Book Antiqua"/>
          <w:sz w:val="28"/>
          <w:szCs w:val="28"/>
        </w:rPr>
        <w:t xml:space="preserve">Sok változatban Julcsa az asztagra lép föl, aztán onnan esik bele a dobba, Ez teljességgel lehetetlen, mert az asztagon négy vagy hat villás férfi állt, s rendezte a </w:t>
      </w:r>
      <w:r w:rsidRPr="007D106C">
        <w:rPr>
          <w:rFonts w:ascii="Book Antiqua" w:hAnsi="Book Antiqua"/>
          <w:i/>
          <w:iCs/>
          <w:sz w:val="28"/>
          <w:szCs w:val="28"/>
        </w:rPr>
        <w:t>kévehányó</w:t>
      </w:r>
      <w:r w:rsidRPr="007D106C">
        <w:rPr>
          <w:rFonts w:ascii="Book Antiqua" w:hAnsi="Book Antiqua"/>
          <w:sz w:val="28"/>
          <w:szCs w:val="28"/>
        </w:rPr>
        <w:t xml:space="preserve"> keze-villája alá a kévét, hogy ő átdobhassa a dobra, az etető két karjába. Lány asztagon nem járt soha. De egy létrán fölmásztak ők ketten az etető és a vágólány a dobra, az etető beállt a lyukba, a lány meg a </w:t>
      </w:r>
      <w:r w:rsidRPr="007D106C">
        <w:rPr>
          <w:rFonts w:ascii="Book Antiqua" w:hAnsi="Book Antiqua"/>
          <w:sz w:val="28"/>
          <w:szCs w:val="28"/>
        </w:rPr>
        <w:lastRenderedPageBreak/>
        <w:t>lyuk közvetlen szélére. A búzakötél derékmagasságban volt, így kézre esett az átvágás.</w:t>
      </w:r>
    </w:p>
    <w:p w:rsidR="00151183" w:rsidRPr="007D106C" w:rsidRDefault="005E5FC1" w:rsidP="005E5FC1">
      <w:pPr>
        <w:ind w:firstLine="709"/>
        <w:jc w:val="both"/>
        <w:rPr>
          <w:rFonts w:ascii="Book Antiqua" w:hAnsi="Book Antiqua"/>
          <w:sz w:val="28"/>
          <w:szCs w:val="28"/>
        </w:rPr>
      </w:pPr>
      <w:r>
        <w:rPr>
          <w:rFonts w:ascii="Book Antiqua" w:hAnsi="Book Antiqua"/>
          <w:sz w:val="28"/>
          <w:szCs w:val="28"/>
        </w:rPr>
        <w:t>Viszont van olyan változat</w:t>
      </w:r>
      <w:r w:rsidR="00D70A60" w:rsidRPr="007D106C">
        <w:rPr>
          <w:rFonts w:ascii="Book Antiqua" w:hAnsi="Book Antiqua"/>
          <w:sz w:val="28"/>
          <w:szCs w:val="28"/>
        </w:rPr>
        <w:t xml:space="preserve">, </w:t>
      </w:r>
      <w:r>
        <w:rPr>
          <w:rFonts w:ascii="Book Antiqua" w:hAnsi="Book Antiqua"/>
          <w:sz w:val="28"/>
          <w:szCs w:val="28"/>
        </w:rPr>
        <w:t xml:space="preserve">amely </w:t>
      </w:r>
      <w:r w:rsidR="00D70A60" w:rsidRPr="007D106C">
        <w:rPr>
          <w:rFonts w:ascii="Book Antiqua" w:hAnsi="Book Antiqua"/>
          <w:sz w:val="28"/>
          <w:szCs w:val="28"/>
        </w:rPr>
        <w:t>szerelmi szálat is beleszőtt a törté</w:t>
      </w:r>
      <w:r>
        <w:rPr>
          <w:rFonts w:ascii="Book Antiqua" w:hAnsi="Book Antiqua"/>
          <w:sz w:val="28"/>
          <w:szCs w:val="28"/>
        </w:rPr>
        <w:t>netbe: a gépész Julcsa szeretőjét. S</w:t>
      </w:r>
      <w:r w:rsidR="00D70A60" w:rsidRPr="007D106C">
        <w:rPr>
          <w:rFonts w:ascii="Book Antiqua" w:hAnsi="Book Antiqua"/>
          <w:sz w:val="28"/>
          <w:szCs w:val="28"/>
        </w:rPr>
        <w:t xml:space="preserve">űrű könnyeivel ő siratja kedvesét. </w:t>
      </w:r>
    </w:p>
    <w:p w:rsidR="00151183" w:rsidRPr="007D106C" w:rsidRDefault="00D70A60" w:rsidP="00C06A2C">
      <w:pPr>
        <w:ind w:firstLine="709"/>
        <w:jc w:val="both"/>
        <w:rPr>
          <w:rFonts w:ascii="Book Antiqua" w:hAnsi="Book Antiqua"/>
          <w:sz w:val="28"/>
          <w:szCs w:val="28"/>
        </w:rPr>
      </w:pPr>
      <w:r w:rsidRPr="007D106C">
        <w:rPr>
          <w:rFonts w:ascii="Book Antiqua" w:hAnsi="Book Antiqua"/>
          <w:sz w:val="28"/>
          <w:szCs w:val="28"/>
        </w:rPr>
        <w:t xml:space="preserve">Én is foglalkoztam csöppet e balladával. Nem csupán jelen írásommal, hanem szűk esztendeje megírt egyik novellámban, amely 2025 tavaszán megjelent </w:t>
      </w:r>
      <w:r w:rsidRPr="00C06A2C">
        <w:rPr>
          <w:rFonts w:ascii="Book Antiqua" w:hAnsi="Book Antiqua"/>
          <w:i/>
          <w:sz w:val="28"/>
          <w:szCs w:val="28"/>
        </w:rPr>
        <w:t>Kicsi történetek szecessziós térben</w:t>
      </w:r>
      <w:r w:rsidRPr="007D106C">
        <w:rPr>
          <w:rFonts w:ascii="Book Antiqua" w:hAnsi="Book Antiqua"/>
          <w:sz w:val="28"/>
          <w:szCs w:val="28"/>
        </w:rPr>
        <w:t xml:space="preserve"> című könyvemben el is olvasható. A címe </w:t>
      </w:r>
      <w:r w:rsidRPr="007D106C">
        <w:rPr>
          <w:rFonts w:ascii="Book Antiqua" w:hAnsi="Book Antiqua"/>
          <w:i/>
          <w:iCs/>
          <w:sz w:val="28"/>
          <w:szCs w:val="28"/>
        </w:rPr>
        <w:t>Virágillat.</w:t>
      </w:r>
    </w:p>
    <w:p w:rsidR="00151183" w:rsidRPr="007D106C" w:rsidRDefault="00D70A60" w:rsidP="00C06A2C">
      <w:pPr>
        <w:ind w:firstLine="709"/>
        <w:jc w:val="both"/>
        <w:rPr>
          <w:rFonts w:ascii="Book Antiqua" w:hAnsi="Book Antiqua"/>
          <w:sz w:val="28"/>
          <w:szCs w:val="28"/>
        </w:rPr>
      </w:pPr>
      <w:r w:rsidRPr="007D106C">
        <w:rPr>
          <w:rFonts w:ascii="Book Antiqua" w:hAnsi="Book Antiqua"/>
          <w:sz w:val="28"/>
          <w:szCs w:val="28"/>
        </w:rPr>
        <w:t>„A zeneművész megörült a kislány különösségének. A siketnémák inté</w:t>
      </w:r>
      <w:r w:rsidR="00C06A2C">
        <w:rPr>
          <w:rFonts w:ascii="Book Antiqua" w:hAnsi="Book Antiqua"/>
          <w:sz w:val="28"/>
          <w:szCs w:val="28"/>
        </w:rPr>
        <w:t>-</w:t>
      </w:r>
      <w:r w:rsidRPr="007D106C">
        <w:rPr>
          <w:rFonts w:ascii="Book Antiqua" w:hAnsi="Book Antiqua"/>
          <w:sz w:val="28"/>
          <w:szCs w:val="28"/>
        </w:rPr>
        <w:t xml:space="preserve">zete vezetőjének, aki jó barátja volt, eldicsekedte barátnője képességét. </w:t>
      </w:r>
    </w:p>
    <w:p w:rsidR="00151183" w:rsidRPr="007D106C" w:rsidRDefault="00C06A2C" w:rsidP="007D106C">
      <w:pPr>
        <w:ind w:firstLine="709"/>
        <w:rPr>
          <w:rFonts w:ascii="Book Antiqua" w:hAnsi="Book Antiqua"/>
          <w:sz w:val="28"/>
          <w:szCs w:val="28"/>
        </w:rPr>
      </w:pPr>
      <w:r>
        <w:rPr>
          <w:rFonts w:ascii="Book Antiqua" w:hAnsi="Book Antiqua"/>
          <w:sz w:val="28"/>
          <w:szCs w:val="28"/>
        </w:rPr>
        <w:t>–</w:t>
      </w:r>
      <w:r w:rsidR="00D70A60" w:rsidRPr="007D106C">
        <w:rPr>
          <w:rFonts w:ascii="Book Antiqua" w:hAnsi="Book Antiqua"/>
          <w:sz w:val="28"/>
          <w:szCs w:val="28"/>
        </w:rPr>
        <w:t xml:space="preserve"> Sétáljatok át hozzánk, </w:t>
      </w:r>
      <w:r w:rsidR="00D70A60" w:rsidRPr="007D106C">
        <w:rPr>
          <w:rFonts w:ascii="Book Antiqua" w:hAnsi="Book Antiqua"/>
          <w:i/>
          <w:iCs/>
          <w:sz w:val="28"/>
          <w:szCs w:val="28"/>
        </w:rPr>
        <w:t>mutassátok be a zenét</w:t>
      </w:r>
      <w:r w:rsidR="00D70A60" w:rsidRPr="007D106C">
        <w:rPr>
          <w:rFonts w:ascii="Book Antiqua" w:hAnsi="Book Antiqua"/>
          <w:sz w:val="28"/>
          <w:szCs w:val="28"/>
        </w:rPr>
        <w:t xml:space="preserve"> neveltjeimnek!</w:t>
      </w:r>
    </w:p>
    <w:p w:rsidR="00151183" w:rsidRPr="007D106C" w:rsidRDefault="00D70A60" w:rsidP="00C06A2C">
      <w:pPr>
        <w:ind w:firstLine="709"/>
        <w:jc w:val="both"/>
        <w:rPr>
          <w:rFonts w:ascii="Book Antiqua" w:hAnsi="Book Antiqua"/>
          <w:sz w:val="28"/>
          <w:szCs w:val="28"/>
        </w:rPr>
      </w:pPr>
      <w:r w:rsidRPr="007D106C">
        <w:rPr>
          <w:rFonts w:ascii="Book Antiqua" w:hAnsi="Book Antiqua"/>
          <w:sz w:val="28"/>
          <w:szCs w:val="28"/>
        </w:rPr>
        <w:t xml:space="preserve">A kezetlen kürtös beszámolt a kislánynak, milyen föladat várna rá, s a világtalan teremtés boldogan fogadta a föllépést. </w:t>
      </w:r>
    </w:p>
    <w:p w:rsidR="00151183" w:rsidRPr="007D106C" w:rsidRDefault="00D70A60" w:rsidP="00C06A2C">
      <w:pPr>
        <w:spacing w:before="120" w:after="120"/>
        <w:ind w:firstLine="709"/>
        <w:jc w:val="both"/>
        <w:rPr>
          <w:rFonts w:ascii="Book Antiqua" w:hAnsi="Book Antiqua"/>
          <w:i/>
          <w:iCs/>
          <w:sz w:val="28"/>
          <w:szCs w:val="28"/>
        </w:rPr>
      </w:pPr>
      <w:r w:rsidRPr="007D106C">
        <w:rPr>
          <w:rFonts w:ascii="Book Antiqua" w:hAnsi="Book Antiqua"/>
          <w:i/>
          <w:iCs/>
          <w:sz w:val="28"/>
          <w:szCs w:val="28"/>
        </w:rPr>
        <w:t>A siketnéma auditórium előtt a vak leány eltáncolta a szívbéli barátja hatodik, világhírű szim</w:t>
      </w:r>
      <w:r w:rsidR="005E5FC1">
        <w:rPr>
          <w:rFonts w:ascii="Book Antiqua" w:hAnsi="Book Antiqua"/>
          <w:i/>
          <w:iCs/>
          <w:sz w:val="28"/>
          <w:szCs w:val="28"/>
        </w:rPr>
        <w:t>fóniájának első tételét és Farkas</w:t>
      </w:r>
      <w:bookmarkStart w:id="0" w:name="_GoBack"/>
      <w:bookmarkEnd w:id="0"/>
      <w:r w:rsidRPr="007D106C">
        <w:rPr>
          <w:rFonts w:ascii="Book Antiqua" w:hAnsi="Book Antiqua"/>
          <w:i/>
          <w:iCs/>
          <w:sz w:val="28"/>
          <w:szCs w:val="28"/>
        </w:rPr>
        <w:t xml:space="preserve"> Julcsa balladáját. </w:t>
      </w:r>
    </w:p>
    <w:p w:rsidR="00151183" w:rsidRPr="007D106C" w:rsidRDefault="00D70A60" w:rsidP="00C06A2C">
      <w:pPr>
        <w:ind w:firstLine="709"/>
        <w:jc w:val="both"/>
        <w:rPr>
          <w:rFonts w:ascii="Book Antiqua" w:hAnsi="Book Antiqua"/>
          <w:sz w:val="28"/>
          <w:szCs w:val="28"/>
        </w:rPr>
      </w:pPr>
      <w:r w:rsidRPr="007D106C">
        <w:rPr>
          <w:rFonts w:ascii="Book Antiqua" w:hAnsi="Book Antiqua"/>
          <w:sz w:val="28"/>
          <w:szCs w:val="28"/>
        </w:rPr>
        <w:t>Csönd éledt a teremben. A látvány hatására a fiatalok jáspis ujjakkal jelbeszéd varkocsokat fontak.”</w:t>
      </w:r>
    </w:p>
    <w:p w:rsidR="00151183" w:rsidRPr="007D106C" w:rsidRDefault="00D70A60" w:rsidP="007D106C">
      <w:pPr>
        <w:ind w:firstLine="709"/>
        <w:rPr>
          <w:rFonts w:ascii="Book Antiqua" w:hAnsi="Book Antiqua"/>
          <w:sz w:val="28"/>
          <w:szCs w:val="28"/>
        </w:rPr>
      </w:pPr>
      <w:r w:rsidRPr="007D106C">
        <w:rPr>
          <w:rFonts w:ascii="Book Antiqua" w:hAnsi="Book Antiqua"/>
          <w:sz w:val="28"/>
          <w:szCs w:val="28"/>
        </w:rPr>
        <w:t xml:space="preserve"> </w:t>
      </w:r>
    </w:p>
    <w:p w:rsidR="00151183" w:rsidRPr="007D106C" w:rsidRDefault="00151183" w:rsidP="007D106C">
      <w:pPr>
        <w:ind w:firstLine="709"/>
        <w:rPr>
          <w:rFonts w:ascii="Book Antiqua" w:hAnsi="Book Antiqua"/>
          <w:sz w:val="28"/>
          <w:szCs w:val="28"/>
        </w:rPr>
      </w:pPr>
    </w:p>
    <w:sectPr w:rsidR="00151183" w:rsidRPr="007D106C">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610" w:rsidRDefault="00871610" w:rsidP="007D106C">
      <w:r>
        <w:separator/>
      </w:r>
    </w:p>
  </w:endnote>
  <w:endnote w:type="continuationSeparator" w:id="0">
    <w:p w:rsidR="00871610" w:rsidRDefault="00871610" w:rsidP="007D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610" w:rsidRDefault="00871610" w:rsidP="007D106C">
      <w:r>
        <w:separator/>
      </w:r>
    </w:p>
  </w:footnote>
  <w:footnote w:type="continuationSeparator" w:id="0">
    <w:p w:rsidR="00871610" w:rsidRDefault="00871610" w:rsidP="007D1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83"/>
    <w:rsid w:val="00151183"/>
    <w:rsid w:val="005539FC"/>
    <w:rsid w:val="005E5FC1"/>
    <w:rsid w:val="007D106C"/>
    <w:rsid w:val="00871610"/>
    <w:rsid w:val="00C06A2C"/>
    <w:rsid w:val="00D70A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3E56"/>
  <w15:docId w15:val="{716347D0-D0E6-48E0-B2C6-8BCC70DA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kern w:val="2"/>
        <w:sz w:val="24"/>
        <w:szCs w:val="24"/>
        <w:lang w:val="hu-H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pPr>
      <w:keepNext/>
      <w:spacing w:before="240" w:after="120"/>
    </w:pPr>
    <w:rPr>
      <w:rFonts w:eastAsia="Microsoft YaHei"/>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styleId="lfej">
    <w:name w:val="header"/>
    <w:basedOn w:val="Norml"/>
    <w:link w:val="lfejChar"/>
    <w:uiPriority w:val="99"/>
    <w:unhideWhenUsed/>
    <w:rsid w:val="007D106C"/>
    <w:pPr>
      <w:tabs>
        <w:tab w:val="center" w:pos="4536"/>
        <w:tab w:val="right" w:pos="9072"/>
      </w:tabs>
    </w:pPr>
    <w:rPr>
      <w:rFonts w:cs="Mangal"/>
      <w:szCs w:val="21"/>
    </w:rPr>
  </w:style>
  <w:style w:type="character" w:customStyle="1" w:styleId="lfejChar">
    <w:name w:val="Élőfej Char"/>
    <w:basedOn w:val="Bekezdsalapbettpusa"/>
    <w:link w:val="lfej"/>
    <w:uiPriority w:val="99"/>
    <w:rsid w:val="007D106C"/>
    <w:rPr>
      <w:rFonts w:cs="Mangal"/>
      <w:szCs w:val="21"/>
    </w:rPr>
  </w:style>
  <w:style w:type="paragraph" w:styleId="llb">
    <w:name w:val="footer"/>
    <w:basedOn w:val="Norml"/>
    <w:link w:val="llbChar"/>
    <w:uiPriority w:val="99"/>
    <w:unhideWhenUsed/>
    <w:rsid w:val="007D106C"/>
    <w:pPr>
      <w:tabs>
        <w:tab w:val="center" w:pos="4536"/>
        <w:tab w:val="right" w:pos="9072"/>
      </w:tabs>
    </w:pPr>
    <w:rPr>
      <w:rFonts w:cs="Mangal"/>
      <w:szCs w:val="21"/>
    </w:rPr>
  </w:style>
  <w:style w:type="character" w:customStyle="1" w:styleId="llbChar">
    <w:name w:val="Élőláb Char"/>
    <w:basedOn w:val="Bekezdsalapbettpusa"/>
    <w:link w:val="llb"/>
    <w:uiPriority w:val="99"/>
    <w:rsid w:val="007D106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5324</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dc:description/>
  <cp:lastModifiedBy>Otthon</cp:lastModifiedBy>
  <cp:revision>2</cp:revision>
  <dcterms:created xsi:type="dcterms:W3CDTF">2025-10-04T18:54:00Z</dcterms:created>
  <dcterms:modified xsi:type="dcterms:W3CDTF">2025-10-04T18:54:00Z</dcterms:modified>
  <dc:language>hu-HU</dc:language>
</cp:coreProperties>
</file>