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34" w:rsidRDefault="002F3934" w:rsidP="002F3934">
      <w:pPr>
        <w:rPr>
          <w:rFonts w:ascii="Book Antiqua" w:hAnsi="Book Antiqua" w:cs="Arial"/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2F3934">
        <w:rPr>
          <w:rFonts w:ascii="Book Antiqua" w:hAnsi="Book Antiqua" w:cs="Arial"/>
          <w:b/>
          <w:bCs/>
          <w:noProof/>
          <w:color w:val="333333"/>
          <w:sz w:val="28"/>
          <w:szCs w:val="28"/>
          <w:shd w:val="clear" w:color="auto" w:fill="FFFFFF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1371600" cy="1924050"/>
            <wp:effectExtent l="0" t="0" r="0" b="0"/>
            <wp:wrapSquare wrapText="bothSides"/>
            <wp:docPr id="1" name="Kép 1" descr="C:\Users\Otthon\Desktop\85kézirat\4798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5kézirat\47980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934" w:rsidRDefault="002F3934" w:rsidP="002F3934">
      <w:pPr>
        <w:ind w:firstLine="284"/>
        <w:rPr>
          <w:rFonts w:ascii="Book Antiqua" w:hAnsi="Book Antiqua" w:cs="Arial"/>
          <w:bCs/>
          <w:color w:val="333333"/>
          <w:sz w:val="36"/>
          <w:szCs w:val="36"/>
          <w:shd w:val="clear" w:color="auto" w:fill="FFFFFF"/>
        </w:rPr>
      </w:pPr>
    </w:p>
    <w:p w:rsidR="002F3934" w:rsidRPr="002F3934" w:rsidRDefault="002F3934" w:rsidP="002F3934">
      <w:pPr>
        <w:ind w:firstLine="284"/>
        <w:rPr>
          <w:rFonts w:ascii="Book Antiqua" w:hAnsi="Book Antiqua" w:cs="Arial"/>
          <w:bCs/>
          <w:color w:val="333333"/>
          <w:sz w:val="36"/>
          <w:szCs w:val="36"/>
          <w:shd w:val="clear" w:color="auto" w:fill="FFFFFF"/>
        </w:rPr>
      </w:pPr>
      <w:r w:rsidRPr="002F3934">
        <w:rPr>
          <w:rFonts w:ascii="Book Antiqua" w:hAnsi="Book Antiqua" w:cs="Arial"/>
          <w:bCs/>
          <w:color w:val="333333"/>
          <w:sz w:val="36"/>
          <w:szCs w:val="36"/>
          <w:shd w:val="clear" w:color="auto" w:fill="FFFFFF"/>
        </w:rPr>
        <w:t>Tverdota György</w:t>
      </w:r>
    </w:p>
    <w:p w:rsidR="002F3934" w:rsidRPr="002F3934" w:rsidRDefault="002F3934" w:rsidP="002F3934">
      <w:pPr>
        <w:ind w:firstLine="284"/>
        <w:rPr>
          <w:rFonts w:ascii="Book Antiqua" w:hAnsi="Book Antiqua" w:cs="Arial"/>
          <w:bCs/>
          <w:i/>
          <w:color w:val="333333"/>
          <w:sz w:val="40"/>
          <w:szCs w:val="40"/>
          <w:shd w:val="clear" w:color="auto" w:fill="FFFFFF"/>
        </w:rPr>
      </w:pPr>
      <w:r w:rsidRPr="002F3934">
        <w:rPr>
          <w:rFonts w:ascii="Book Antiqua" w:hAnsi="Book Antiqua" w:cs="Arial"/>
          <w:bCs/>
          <w:i/>
          <w:color w:val="333333"/>
          <w:sz w:val="40"/>
          <w:szCs w:val="40"/>
          <w:shd w:val="clear" w:color="auto" w:fill="FFFFFF"/>
        </w:rPr>
        <w:t>A város peremén - Az érett József Attila</w:t>
      </w:r>
    </w:p>
    <w:p w:rsidR="002F3934" w:rsidRDefault="002F3934">
      <w:pPr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</w:p>
    <w:p w:rsidR="002F3934" w:rsidRDefault="002F3934">
      <w:pPr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</w:p>
    <w:p w:rsidR="008B6AA5" w:rsidRPr="002F3934" w:rsidRDefault="00D950EA" w:rsidP="002F3934">
      <w:pPr>
        <w:spacing w:after="120" w:line="240" w:lineRule="auto"/>
        <w:ind w:firstLine="709"/>
        <w:jc w:val="both"/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  <w:r w:rsidRPr="002F3934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>Tverdota György évtizedek óta foglalkozik behatóan József Attila költészetével. A 21. századi olvasót szem előtt tartó új összegzés, a nagy ívű, háromkötetesre tervezett József Attila-monográfia most megjelenő második kötete a költő érett korszakába, az 1927 és 1933 közötti időszakba nyújt betekintést. Ekkor születtek az életmű olyan kiemelkedő darabjai, mint a Medáliák ciklus, A hetedik, A külvárosi éj vagy az Óda. A szerző nemcsak a költemények életrajzi és szellemi hátterét mutatja be - számot vetve olyan, eddig kellőképpen nem feltárt témákkal, mint József Attila kapcsolata a kommunista mozgalommal, illetve a marxizmussal és a pszichoanalízissel mint szellemi irányzatokkal -, de magukat a műveket is megvilágító erővel elemzi.</w:t>
      </w:r>
    </w:p>
    <w:p w:rsidR="00D950EA" w:rsidRPr="002F3934" w:rsidRDefault="00D950EA">
      <w:pPr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</w:p>
    <w:p w:rsidR="00D950EA" w:rsidRPr="002F3934" w:rsidRDefault="002F3934" w:rsidP="002F3934">
      <w:pPr>
        <w:ind w:left="2127"/>
        <w:rPr>
          <w:rFonts w:ascii="Book Antiqua" w:hAnsi="Book Antiqua" w:cs="Arial"/>
          <w:bCs/>
          <w:i/>
          <w:color w:val="333333"/>
          <w:sz w:val="28"/>
          <w:szCs w:val="28"/>
          <w:shd w:val="clear" w:color="auto" w:fill="FFFFFF"/>
        </w:rPr>
      </w:pPr>
      <w:r w:rsidRPr="002F3934">
        <w:rPr>
          <w:rFonts w:ascii="Book Antiqua" w:hAnsi="Book Antiqua" w:cs="Arial"/>
          <w:bCs/>
          <w:i/>
          <w:color w:val="333333"/>
          <w:sz w:val="28"/>
          <w:szCs w:val="28"/>
          <w:shd w:val="clear" w:color="auto" w:fill="FFFFFF"/>
        </w:rPr>
        <w:t xml:space="preserve">Tverdota György: </w:t>
      </w:r>
      <w:r w:rsidR="00D950EA" w:rsidRPr="002F3934">
        <w:rPr>
          <w:rFonts w:ascii="Book Antiqua" w:hAnsi="Book Antiqua" w:cs="Arial"/>
          <w:bCs/>
          <w:i/>
          <w:color w:val="333333"/>
          <w:sz w:val="28"/>
          <w:szCs w:val="28"/>
          <w:shd w:val="clear" w:color="auto" w:fill="FFFFFF"/>
        </w:rPr>
        <w:t>A város peremén - Az érett József Attila</w:t>
      </w:r>
    </w:p>
    <w:p w:rsidR="00D950EA" w:rsidRPr="002F3934" w:rsidRDefault="00D950EA" w:rsidP="002F3934">
      <w:pPr>
        <w:ind w:left="2127"/>
        <w:rPr>
          <w:rFonts w:ascii="Book Antiqua" w:hAnsi="Book Antiqua"/>
          <w:i/>
          <w:sz w:val="28"/>
          <w:szCs w:val="28"/>
        </w:rPr>
      </w:pPr>
      <w:r w:rsidRPr="002F3934">
        <w:rPr>
          <w:rFonts w:ascii="Book Antiqua" w:hAnsi="Book Antiqua" w:cs="Arial"/>
          <w:bCs/>
          <w:i/>
          <w:color w:val="333333"/>
          <w:sz w:val="28"/>
          <w:szCs w:val="28"/>
          <w:shd w:val="clear" w:color="auto" w:fill="FFFFFF"/>
        </w:rPr>
        <w:t>Osiris Kiadó, 2025.</w:t>
      </w:r>
    </w:p>
    <w:sectPr w:rsidR="00D950EA" w:rsidRPr="002F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0F" w:rsidRDefault="00BD050F" w:rsidP="002F3934">
      <w:pPr>
        <w:spacing w:after="0" w:line="240" w:lineRule="auto"/>
      </w:pPr>
      <w:r>
        <w:separator/>
      </w:r>
    </w:p>
  </w:endnote>
  <w:endnote w:type="continuationSeparator" w:id="0">
    <w:p w:rsidR="00BD050F" w:rsidRDefault="00BD050F" w:rsidP="002F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0F" w:rsidRDefault="00BD050F" w:rsidP="002F3934">
      <w:pPr>
        <w:spacing w:after="0" w:line="240" w:lineRule="auto"/>
      </w:pPr>
      <w:r>
        <w:separator/>
      </w:r>
    </w:p>
  </w:footnote>
  <w:footnote w:type="continuationSeparator" w:id="0">
    <w:p w:rsidR="00BD050F" w:rsidRDefault="00BD050F" w:rsidP="002F3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EA"/>
    <w:rsid w:val="002F3934"/>
    <w:rsid w:val="005F76BC"/>
    <w:rsid w:val="007146C1"/>
    <w:rsid w:val="008B6AA5"/>
    <w:rsid w:val="009123C9"/>
    <w:rsid w:val="00BD050F"/>
    <w:rsid w:val="00D9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6F856-3577-4258-B1AC-0247FAEA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3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3934"/>
  </w:style>
  <w:style w:type="paragraph" w:styleId="llb">
    <w:name w:val="footer"/>
    <w:basedOn w:val="Norml"/>
    <w:link w:val="llbChar"/>
    <w:uiPriority w:val="99"/>
    <w:unhideWhenUsed/>
    <w:rsid w:val="002F3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3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2025-11-04T18:34:00Z</dcterms:created>
  <dcterms:modified xsi:type="dcterms:W3CDTF">2025-11-04T18:34:00Z</dcterms:modified>
</cp:coreProperties>
</file>