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00E" w:rsidRPr="00136B14" w:rsidRDefault="0082300E" w:rsidP="00136B14">
      <w:pPr>
        <w:spacing w:after="0" w:line="360" w:lineRule="auto"/>
        <w:rPr>
          <w:rFonts w:ascii="Book Antiqua" w:hAnsi="Book Antiqua"/>
          <w:sz w:val="36"/>
          <w:szCs w:val="36"/>
        </w:rPr>
      </w:pPr>
      <w:r w:rsidRPr="00136B14">
        <w:rPr>
          <w:rFonts w:ascii="Book Antiqua" w:hAnsi="Book Antiqua"/>
          <w:sz w:val="36"/>
          <w:szCs w:val="36"/>
        </w:rPr>
        <w:t>Szakonyi Károly</w:t>
      </w:r>
    </w:p>
    <w:p w:rsidR="0082300E" w:rsidRPr="00136B14" w:rsidRDefault="0082300E" w:rsidP="00136B14">
      <w:pPr>
        <w:spacing w:after="0" w:line="360" w:lineRule="auto"/>
        <w:rPr>
          <w:rFonts w:ascii="Book Antiqua" w:hAnsi="Book Antiqua"/>
          <w:i/>
          <w:sz w:val="40"/>
          <w:szCs w:val="40"/>
        </w:rPr>
      </w:pPr>
      <w:r w:rsidRPr="00136B14">
        <w:rPr>
          <w:rFonts w:ascii="Book Antiqua" w:hAnsi="Book Antiqua"/>
          <w:i/>
          <w:sz w:val="40"/>
          <w:szCs w:val="40"/>
        </w:rPr>
        <w:t xml:space="preserve">Újra egy szombat                                  </w:t>
      </w:r>
    </w:p>
    <w:p w:rsidR="0082300E" w:rsidRPr="00136B14" w:rsidRDefault="00136B14" w:rsidP="00136B14">
      <w:pPr>
        <w:spacing w:after="0" w:line="240" w:lineRule="auto"/>
        <w:ind w:firstLine="709"/>
        <w:rPr>
          <w:rFonts w:ascii="Book Antiqua" w:hAnsi="Book Antiqua"/>
          <w:i/>
          <w:sz w:val="28"/>
          <w:szCs w:val="28"/>
        </w:rPr>
      </w:pPr>
      <w:r w:rsidRPr="00136B14">
        <w:rPr>
          <w:rFonts w:ascii="Book Antiqua" w:hAnsi="Book Antiqua"/>
          <w:i/>
          <w:sz w:val="28"/>
          <w:szCs w:val="28"/>
        </w:rPr>
        <w:t>Hát –</w:t>
      </w:r>
      <w:r w:rsidR="0082300E" w:rsidRPr="00136B14">
        <w:rPr>
          <w:rFonts w:ascii="Book Antiqua" w:hAnsi="Book Antiqua"/>
          <w:i/>
          <w:sz w:val="28"/>
          <w:szCs w:val="28"/>
        </w:rPr>
        <w:t xml:space="preserve"> mondja a tanár, elgondolkodva húzza a szót – majd valami érdekes példát veszünk. Vegyünk egy kúpot...</w:t>
      </w:r>
    </w:p>
    <w:p w:rsidR="0082300E" w:rsidRPr="00136B14" w:rsidRDefault="00136B14" w:rsidP="00136B14">
      <w:pPr>
        <w:spacing w:after="0" w:line="240" w:lineRule="auto"/>
        <w:ind w:firstLine="709"/>
        <w:rPr>
          <w:rFonts w:ascii="Book Antiqua" w:hAnsi="Book Antiqua"/>
          <w:i/>
          <w:sz w:val="28"/>
          <w:szCs w:val="28"/>
        </w:rPr>
      </w:pPr>
      <w:r w:rsidRPr="00136B14">
        <w:rPr>
          <w:rFonts w:ascii="Book Antiqua" w:hAnsi="Book Antiqua"/>
          <w:i/>
          <w:sz w:val="28"/>
          <w:szCs w:val="28"/>
        </w:rPr>
        <w:t xml:space="preserve">– </w:t>
      </w:r>
      <w:r w:rsidR="0082300E" w:rsidRPr="00136B14">
        <w:rPr>
          <w:rFonts w:ascii="Book Antiqua" w:hAnsi="Book Antiqua"/>
          <w:i/>
          <w:sz w:val="28"/>
          <w:szCs w:val="28"/>
        </w:rPr>
        <w:t>Egy kúpot – mondja Steimann.</w:t>
      </w:r>
    </w:p>
    <w:p w:rsidR="0082300E" w:rsidRPr="00346930" w:rsidRDefault="00136B14" w:rsidP="00136B14">
      <w:pPr>
        <w:spacing w:after="0" w:line="240" w:lineRule="auto"/>
        <w:ind w:firstLine="709"/>
        <w:rPr>
          <w:rFonts w:ascii="Book Antiqua" w:hAnsi="Book Antiqua"/>
          <w:i/>
          <w:sz w:val="28"/>
          <w:szCs w:val="28"/>
        </w:rPr>
      </w:pPr>
      <w:r w:rsidRPr="00346930">
        <w:rPr>
          <w:rFonts w:ascii="Book Antiqua" w:hAnsi="Book Antiqua"/>
          <w:i/>
          <w:sz w:val="28"/>
          <w:szCs w:val="28"/>
        </w:rPr>
        <w:t xml:space="preserve">– </w:t>
      </w:r>
      <w:r w:rsidR="0082300E" w:rsidRPr="00346930">
        <w:rPr>
          <w:rFonts w:ascii="Book Antiqua" w:hAnsi="Book Antiqua"/>
          <w:i/>
          <w:sz w:val="28"/>
          <w:szCs w:val="28"/>
        </w:rPr>
        <w:t>Különben – mondja a tanár hirtelen – vegyünk inkább egy csonka gúlát...</w:t>
      </w:r>
    </w:p>
    <w:p w:rsidR="0082300E" w:rsidRPr="00136B14" w:rsidRDefault="00136B14" w:rsidP="00136B14">
      <w:pPr>
        <w:spacing w:after="0" w:line="240" w:lineRule="auto"/>
        <w:ind w:firstLine="709"/>
        <w:rPr>
          <w:rFonts w:ascii="Book Antiqua" w:hAnsi="Book Antiqua"/>
          <w:i/>
          <w:sz w:val="28"/>
          <w:szCs w:val="28"/>
        </w:rPr>
      </w:pPr>
      <w:r w:rsidRPr="00136B14">
        <w:rPr>
          <w:rFonts w:ascii="Book Antiqua" w:hAnsi="Book Antiqua"/>
          <w:i/>
          <w:sz w:val="28"/>
          <w:szCs w:val="28"/>
        </w:rPr>
        <w:t xml:space="preserve">– </w:t>
      </w:r>
      <w:r w:rsidR="0082300E" w:rsidRPr="00136B14">
        <w:rPr>
          <w:rFonts w:ascii="Book Antiqua" w:hAnsi="Book Antiqua"/>
          <w:i/>
          <w:sz w:val="28"/>
          <w:szCs w:val="28"/>
        </w:rPr>
        <w:t xml:space="preserve">Csonka gúlát – ismétli a jó tanuló. </w:t>
      </w:r>
    </w:p>
    <w:p w:rsidR="0082300E" w:rsidRPr="00136B14" w:rsidRDefault="00136B14" w:rsidP="00136B14">
      <w:pPr>
        <w:spacing w:after="0" w:line="240" w:lineRule="auto"/>
        <w:ind w:firstLine="709"/>
        <w:rPr>
          <w:rFonts w:ascii="Book Antiqua" w:hAnsi="Book Antiqua"/>
          <w:sz w:val="28"/>
          <w:szCs w:val="28"/>
        </w:rPr>
      </w:pPr>
      <w:r w:rsidRPr="00136B14">
        <w:rPr>
          <w:rFonts w:ascii="Book Antiqua" w:hAnsi="Book Antiqua"/>
          <w:sz w:val="28"/>
          <w:szCs w:val="28"/>
        </w:rPr>
        <w:t>–</w:t>
      </w:r>
      <w:r>
        <w:rPr>
          <w:rFonts w:ascii="Book Antiqua" w:hAnsi="Book Antiqua"/>
          <w:sz w:val="28"/>
          <w:szCs w:val="28"/>
        </w:rPr>
        <w:t xml:space="preserve"> </w:t>
      </w:r>
      <w:r w:rsidR="0082300E" w:rsidRPr="00136B14">
        <w:rPr>
          <w:rFonts w:ascii="Book Antiqua" w:hAnsi="Book Antiqua"/>
          <w:sz w:val="28"/>
          <w:szCs w:val="28"/>
        </w:rPr>
        <w:t>Hát nézzünk valami érdekeset – mondom a barátomnak. – Az amerikaiak közül...</w:t>
      </w:r>
    </w:p>
    <w:p w:rsidR="0082300E" w:rsidRPr="00136B14" w:rsidRDefault="00136B14" w:rsidP="00136B14">
      <w:pPr>
        <w:spacing w:after="0" w:line="240" w:lineRule="auto"/>
        <w:ind w:firstLine="709"/>
        <w:rPr>
          <w:rFonts w:ascii="Book Antiqua" w:hAnsi="Book Antiqua"/>
          <w:sz w:val="28"/>
          <w:szCs w:val="28"/>
        </w:rPr>
      </w:pPr>
      <w:r w:rsidRPr="00136B14">
        <w:rPr>
          <w:rFonts w:ascii="Book Antiqua" w:hAnsi="Book Antiqua"/>
          <w:sz w:val="28"/>
          <w:szCs w:val="28"/>
        </w:rPr>
        <w:t>–</w:t>
      </w:r>
      <w:r>
        <w:rPr>
          <w:rFonts w:ascii="Book Antiqua" w:hAnsi="Book Antiqua"/>
          <w:sz w:val="28"/>
          <w:szCs w:val="28"/>
        </w:rPr>
        <w:t xml:space="preserve"> </w:t>
      </w:r>
      <w:r w:rsidR="0082300E" w:rsidRPr="00136B14">
        <w:rPr>
          <w:rFonts w:ascii="Book Antiqua" w:hAnsi="Book Antiqua"/>
          <w:sz w:val="28"/>
          <w:szCs w:val="28"/>
        </w:rPr>
        <w:t>Az amerikaiak közül.</w:t>
      </w:r>
    </w:p>
    <w:p w:rsidR="0082300E" w:rsidRPr="00136B14" w:rsidRDefault="00136B14" w:rsidP="00136B14">
      <w:pPr>
        <w:spacing w:after="0" w:line="240" w:lineRule="auto"/>
        <w:ind w:firstLine="709"/>
        <w:rPr>
          <w:rFonts w:ascii="Book Antiqua" w:hAnsi="Book Antiqua"/>
          <w:sz w:val="28"/>
          <w:szCs w:val="28"/>
        </w:rPr>
      </w:pPr>
      <w:r w:rsidRPr="00136B14">
        <w:rPr>
          <w:rFonts w:ascii="Book Antiqua" w:hAnsi="Book Antiqua"/>
          <w:sz w:val="28"/>
          <w:szCs w:val="28"/>
        </w:rPr>
        <w:t>–</w:t>
      </w:r>
      <w:r>
        <w:rPr>
          <w:rFonts w:ascii="Book Antiqua" w:hAnsi="Book Antiqua"/>
          <w:sz w:val="28"/>
          <w:szCs w:val="28"/>
        </w:rPr>
        <w:t xml:space="preserve"> </w:t>
      </w:r>
      <w:r w:rsidR="0082300E" w:rsidRPr="00136B14">
        <w:rPr>
          <w:rFonts w:ascii="Book Antiqua" w:hAnsi="Book Antiqua"/>
          <w:sz w:val="28"/>
          <w:szCs w:val="28"/>
        </w:rPr>
        <w:t>Mondjuk, Faulknert.</w:t>
      </w:r>
    </w:p>
    <w:p w:rsidR="0082300E" w:rsidRPr="00136B14" w:rsidRDefault="00136B14" w:rsidP="00136B14">
      <w:pPr>
        <w:spacing w:after="0" w:line="240" w:lineRule="auto"/>
        <w:ind w:firstLine="709"/>
        <w:rPr>
          <w:rFonts w:ascii="Book Antiqua" w:hAnsi="Book Antiqua"/>
          <w:sz w:val="28"/>
          <w:szCs w:val="28"/>
        </w:rPr>
      </w:pPr>
      <w:r w:rsidRPr="00136B14">
        <w:rPr>
          <w:rFonts w:ascii="Book Antiqua" w:hAnsi="Book Antiqua"/>
          <w:sz w:val="28"/>
          <w:szCs w:val="28"/>
        </w:rPr>
        <w:t>–</w:t>
      </w:r>
      <w:r>
        <w:rPr>
          <w:rFonts w:ascii="Book Antiqua" w:hAnsi="Book Antiqua"/>
          <w:sz w:val="28"/>
          <w:szCs w:val="28"/>
        </w:rPr>
        <w:t xml:space="preserve"> </w:t>
      </w:r>
      <w:r w:rsidR="0082300E" w:rsidRPr="00136B14">
        <w:rPr>
          <w:rFonts w:ascii="Book Antiqua" w:hAnsi="Book Antiqua"/>
          <w:sz w:val="28"/>
          <w:szCs w:val="28"/>
        </w:rPr>
        <w:t xml:space="preserve">Faulknert – bólint. </w:t>
      </w:r>
    </w:p>
    <w:p w:rsidR="0082300E" w:rsidRPr="00136B14" w:rsidRDefault="0082300E" w:rsidP="00136B14">
      <w:pPr>
        <w:spacing w:after="0" w:line="240" w:lineRule="auto"/>
        <w:ind w:firstLine="709"/>
        <w:jc w:val="both"/>
        <w:rPr>
          <w:rFonts w:ascii="Book Antiqua" w:hAnsi="Book Antiqua"/>
          <w:sz w:val="28"/>
          <w:szCs w:val="28"/>
        </w:rPr>
      </w:pPr>
      <w:r w:rsidRPr="00136B14">
        <w:rPr>
          <w:rFonts w:ascii="Book Antiqua" w:hAnsi="Book Antiqua"/>
          <w:sz w:val="28"/>
          <w:szCs w:val="28"/>
        </w:rPr>
        <w:t xml:space="preserve">A sörözőben ülünk megint. Kinn zord idő, de idebenn kellemes meleg. Szilveszterkor havazott, kis ideig úgy festett a város, mint a régi teleken, de mi marad meg itt? Este átmentem Pestre, igaz, még korán lehetett, de nem láttam papírtrombitás, vígságos embereket, köznapi volt minden. Nem tudom, mit vártam, csak eszembe ötlött hajdani, szilvesztei novellám kezdő mondata: „Ma fényt ivott a város, és részeg lett éjszakára.” Nem vagyok rá büszke, de húsz évesen még azt hittem, szabad a prózában az ilyen kakukktojás-stílus, aztán irtottam a lírát, de maradt azért elég. A mondat most mégis tetszett: fényt ivott és részeg lett éjszakára. </w:t>
      </w:r>
    </w:p>
    <w:p w:rsidR="0082300E" w:rsidRPr="00136B14" w:rsidRDefault="0082300E" w:rsidP="00136B14">
      <w:pPr>
        <w:spacing w:after="0" w:line="240" w:lineRule="auto"/>
        <w:ind w:firstLine="709"/>
        <w:jc w:val="both"/>
        <w:rPr>
          <w:rFonts w:ascii="Book Antiqua" w:hAnsi="Book Antiqua"/>
          <w:sz w:val="28"/>
          <w:szCs w:val="28"/>
        </w:rPr>
      </w:pPr>
      <w:r w:rsidRPr="00136B14">
        <w:rPr>
          <w:rFonts w:ascii="Book Antiqua" w:hAnsi="Book Antiqua"/>
          <w:sz w:val="28"/>
          <w:szCs w:val="28"/>
        </w:rPr>
        <w:t>Ma nem a szokott pincér van, hanem egy fiatal pincérnő, kedves lány, megáll az asztalunknál.</w:t>
      </w:r>
    </w:p>
    <w:p w:rsidR="0082300E" w:rsidRPr="00136B14" w:rsidRDefault="00136B14" w:rsidP="00136B14">
      <w:pPr>
        <w:spacing w:after="0" w:line="240" w:lineRule="auto"/>
        <w:ind w:firstLine="709"/>
        <w:jc w:val="both"/>
        <w:rPr>
          <w:rFonts w:ascii="Book Antiqua" w:hAnsi="Book Antiqua"/>
          <w:sz w:val="28"/>
          <w:szCs w:val="28"/>
        </w:rPr>
      </w:pPr>
      <w:r w:rsidRPr="00136B14">
        <w:rPr>
          <w:rFonts w:ascii="Book Antiqua" w:hAnsi="Book Antiqua"/>
          <w:sz w:val="28"/>
          <w:szCs w:val="28"/>
        </w:rPr>
        <w:t>–</w:t>
      </w:r>
      <w:r>
        <w:rPr>
          <w:rFonts w:ascii="Book Antiqua" w:hAnsi="Book Antiqua"/>
          <w:sz w:val="28"/>
          <w:szCs w:val="28"/>
        </w:rPr>
        <w:t xml:space="preserve"> Tea mézzel és ollóval </w:t>
      </w:r>
      <w:r w:rsidRPr="00136B14">
        <w:rPr>
          <w:rFonts w:ascii="Book Antiqua" w:hAnsi="Book Antiqua"/>
          <w:sz w:val="28"/>
          <w:szCs w:val="28"/>
        </w:rPr>
        <w:t>–</w:t>
      </w:r>
      <w:r w:rsidR="0082300E" w:rsidRPr="00136B14">
        <w:rPr>
          <w:rFonts w:ascii="Book Antiqua" w:hAnsi="Book Antiqua"/>
          <w:sz w:val="28"/>
          <w:szCs w:val="28"/>
        </w:rPr>
        <w:t xml:space="preserve"> adja fel a </w:t>
      </w:r>
      <w:r>
        <w:rPr>
          <w:rFonts w:ascii="Book Antiqua" w:hAnsi="Book Antiqua"/>
          <w:sz w:val="28"/>
          <w:szCs w:val="28"/>
        </w:rPr>
        <w:t>rendelést a barátom. Én maradok</w:t>
      </w:r>
      <w:r w:rsidR="0082300E" w:rsidRPr="00136B14">
        <w:rPr>
          <w:rFonts w:ascii="Book Antiqua" w:hAnsi="Book Antiqua"/>
          <w:sz w:val="28"/>
          <w:szCs w:val="28"/>
        </w:rPr>
        <w:t xml:space="preserve"> a kávénál meg a víznél. Mint a Marika presszóban a hatvanas években.  Dél van, harangszóra nyit az üzlet, rajtunk kívül csak egy magányos pasas sörözik.</w:t>
      </w:r>
    </w:p>
    <w:p w:rsidR="0082300E" w:rsidRPr="00136B14" w:rsidRDefault="0082300E" w:rsidP="00136B14">
      <w:pPr>
        <w:spacing w:after="0" w:line="240" w:lineRule="auto"/>
        <w:ind w:firstLine="709"/>
        <w:jc w:val="both"/>
        <w:rPr>
          <w:rFonts w:ascii="Book Antiqua" w:hAnsi="Book Antiqua"/>
          <w:sz w:val="28"/>
          <w:szCs w:val="28"/>
        </w:rPr>
      </w:pPr>
      <w:r w:rsidRPr="00136B14">
        <w:rPr>
          <w:rFonts w:ascii="Book Antiqua" w:hAnsi="Book Antiqua"/>
          <w:sz w:val="28"/>
          <w:szCs w:val="28"/>
        </w:rPr>
        <w:t xml:space="preserve"> William Faulknert az ötvenes évek végén ismertem</w:t>
      </w:r>
      <w:r w:rsidR="00346930">
        <w:rPr>
          <w:rFonts w:ascii="Book Antiqua" w:hAnsi="Book Antiqua"/>
          <w:sz w:val="28"/>
          <w:szCs w:val="28"/>
        </w:rPr>
        <w:t xml:space="preserve"> meg</w:t>
      </w:r>
      <w:r w:rsidRPr="00136B14">
        <w:rPr>
          <w:rFonts w:ascii="Book Antiqua" w:hAnsi="Book Antiqua"/>
          <w:sz w:val="28"/>
          <w:szCs w:val="28"/>
        </w:rPr>
        <w:t>, a Nagyvilág című, remek folyóirat révén. Már nem tudom, melyik írása szerepelt a lapban, csak a hangulatára, a meglepő stílusára emlékszem, más volt, mint Steinbeck. (Vagy mint nem sokkal később Hemingway.) Aztán megvettem a könyveit, van néhány a polcomon, most, hogy elkezdtünk az amerikaiakkal foglalkozni, elővette</w:t>
      </w:r>
      <w:r w:rsidR="00346930">
        <w:rPr>
          <w:rFonts w:ascii="Book Antiqua" w:hAnsi="Book Antiqua"/>
          <w:sz w:val="28"/>
          <w:szCs w:val="28"/>
        </w:rPr>
        <w:t>m mindegyiket. A Fiam, Absolon!</w:t>
      </w:r>
      <w:r w:rsidRPr="00136B14">
        <w:rPr>
          <w:rFonts w:ascii="Book Antiqua" w:hAnsi="Book Antiqua"/>
          <w:sz w:val="28"/>
          <w:szCs w:val="28"/>
        </w:rPr>
        <w:t xml:space="preserve">-t annak idején csak elkezdtem, hogy majd később elolvasom, aztán megfeledkeztem a magamnak tett ígéretről, s most látom, milyen </w:t>
      </w:r>
      <w:r w:rsidRPr="00136B14">
        <w:rPr>
          <w:rFonts w:ascii="Book Antiqua" w:hAnsi="Book Antiqua"/>
          <w:sz w:val="28"/>
          <w:szCs w:val="28"/>
        </w:rPr>
        <w:lastRenderedPageBreak/>
        <w:t>frissek benne a lapok. Ha már kézbe vettem, s írójáról fogunk beszélni, ide másolom a regény első mondatát:</w:t>
      </w:r>
      <w:r w:rsidR="00136B14" w:rsidRPr="00136B14">
        <w:rPr>
          <w:rFonts w:ascii="Book Antiqua" w:hAnsi="Book Antiqua"/>
          <w:sz w:val="28"/>
          <w:szCs w:val="28"/>
        </w:rPr>
        <w:t xml:space="preserve"> </w:t>
      </w:r>
    </w:p>
    <w:p w:rsidR="0082300E" w:rsidRPr="00136B14" w:rsidRDefault="0082300E" w:rsidP="00136B14">
      <w:pPr>
        <w:spacing w:after="0" w:line="240" w:lineRule="auto"/>
        <w:ind w:firstLine="709"/>
        <w:jc w:val="both"/>
        <w:rPr>
          <w:rFonts w:ascii="Book Antiqua" w:hAnsi="Book Antiqua"/>
          <w:i/>
          <w:sz w:val="28"/>
          <w:szCs w:val="28"/>
        </w:rPr>
      </w:pPr>
      <w:r w:rsidRPr="00136B14">
        <w:rPr>
          <w:rFonts w:ascii="Book Antiqua" w:hAnsi="Book Antiqua"/>
          <w:i/>
          <w:sz w:val="28"/>
          <w:szCs w:val="28"/>
        </w:rPr>
        <w:t xml:space="preserve">Valamivel kettő utántól majdnem hogy napnyugtáig ott ülték végig a hosszú, holtfülledt forró szeptemberi délutánt, </w:t>
      </w:r>
      <w:r w:rsidR="00136B14">
        <w:rPr>
          <w:rFonts w:ascii="Book Antiqua" w:hAnsi="Book Antiqua"/>
          <w:i/>
          <w:sz w:val="28"/>
          <w:szCs w:val="28"/>
        </w:rPr>
        <w:t xml:space="preserve">abban a szobában, amelyet Miss </w:t>
      </w:r>
      <w:r w:rsidRPr="00136B14">
        <w:rPr>
          <w:rFonts w:ascii="Book Antiqua" w:hAnsi="Book Antiqua"/>
          <w:i/>
          <w:sz w:val="28"/>
          <w:szCs w:val="28"/>
        </w:rPr>
        <w:t>Goldfield még mindig irodának mondott, mert a</w:t>
      </w:r>
      <w:r w:rsidR="00136B14" w:rsidRPr="00136B14">
        <w:rPr>
          <w:rFonts w:ascii="Book Antiqua" w:hAnsi="Book Antiqua"/>
          <w:i/>
          <w:sz w:val="28"/>
          <w:szCs w:val="28"/>
        </w:rPr>
        <w:t>pja valaha  úgy mondta</w:t>
      </w:r>
      <w:r w:rsidR="00136B14">
        <w:rPr>
          <w:rFonts w:ascii="Book Antiqua" w:hAnsi="Book Antiqua"/>
          <w:i/>
          <w:sz w:val="28"/>
          <w:szCs w:val="28"/>
        </w:rPr>
        <w:t xml:space="preserve"> </w:t>
      </w:r>
      <w:r w:rsidR="00136B14" w:rsidRPr="00136B14">
        <w:rPr>
          <w:rFonts w:ascii="Book Antiqua" w:hAnsi="Book Antiqua"/>
          <w:sz w:val="28"/>
          <w:szCs w:val="28"/>
        </w:rPr>
        <w:t>–</w:t>
      </w:r>
      <w:r w:rsidR="00136B14">
        <w:rPr>
          <w:rFonts w:ascii="Book Antiqua" w:hAnsi="Book Antiqua"/>
          <w:sz w:val="28"/>
          <w:szCs w:val="28"/>
        </w:rPr>
        <w:t xml:space="preserve"> </w:t>
      </w:r>
      <w:r w:rsidRPr="00136B14">
        <w:rPr>
          <w:rFonts w:ascii="Book Antiqua" w:hAnsi="Book Antiqua"/>
          <w:i/>
          <w:sz w:val="28"/>
          <w:szCs w:val="28"/>
        </w:rPr>
        <w:t xml:space="preserve">a homályos levegőtlen-forró szobában, ahol már negyvenhárom éve be volt hajtva valamennyi zsalu, mert kislány korában még azt hitték, a fény és légmozgás szállítja a meleget, s a homály hűvösebb, a szobában, amelyet (amint a nap mindinkább telibekapta a ház innenső oldalát) porszemcsékkel teli sárga ostorcsapások csíkoztak, s e por, gondolta Quentin, mintha a szél hordaná be, a holtszáraz vén zsaluk hámló festéke. </w:t>
      </w:r>
    </w:p>
    <w:p w:rsidR="0082300E" w:rsidRPr="00136B14" w:rsidRDefault="0082300E" w:rsidP="00136B14">
      <w:pPr>
        <w:spacing w:after="0" w:line="240" w:lineRule="auto"/>
        <w:ind w:firstLine="709"/>
        <w:jc w:val="both"/>
        <w:rPr>
          <w:rFonts w:ascii="Book Antiqua" w:hAnsi="Book Antiqua"/>
          <w:sz w:val="28"/>
          <w:szCs w:val="28"/>
        </w:rPr>
      </w:pPr>
      <w:r w:rsidRPr="00136B14">
        <w:rPr>
          <w:rFonts w:ascii="Book Antiqua" w:hAnsi="Book Antiqua"/>
          <w:sz w:val="28"/>
          <w:szCs w:val="28"/>
        </w:rPr>
        <w:t>Na. Ez az első mondat. Ilyen oldalakat látva tettem félre kényel</w:t>
      </w:r>
      <w:r w:rsidR="00136B14">
        <w:rPr>
          <w:rFonts w:ascii="Book Antiqua" w:hAnsi="Book Antiqua"/>
          <w:sz w:val="28"/>
          <w:szCs w:val="28"/>
        </w:rPr>
        <w:t>-</w:t>
      </w:r>
      <w:r w:rsidRPr="00136B14">
        <w:rPr>
          <w:rFonts w:ascii="Book Antiqua" w:hAnsi="Book Antiqua"/>
          <w:sz w:val="28"/>
          <w:szCs w:val="28"/>
        </w:rPr>
        <w:t xml:space="preserve">mesebb időkre a könyvet, pedig tudom, hogy Faulkner egyik legfontosabb műve. Ahogy a kilenc évig írt </w:t>
      </w:r>
      <w:r w:rsidRPr="00136B14">
        <w:rPr>
          <w:rFonts w:ascii="Book Antiqua" w:hAnsi="Book Antiqua"/>
          <w:i/>
          <w:sz w:val="28"/>
          <w:szCs w:val="28"/>
        </w:rPr>
        <w:t>Példabeszéd</w:t>
      </w:r>
      <w:r w:rsidRPr="00136B14">
        <w:rPr>
          <w:rFonts w:ascii="Book Antiqua" w:hAnsi="Book Antiqua"/>
          <w:sz w:val="28"/>
          <w:szCs w:val="28"/>
        </w:rPr>
        <w:t xml:space="preserve"> is, 1944 decemberében kezdett hozzá, és 1953 novemberében tette ki a szövegre a pontot. Ez az első világháborús katonatörténet jobban olvastatta m</w:t>
      </w:r>
      <w:r w:rsidR="00136B14">
        <w:rPr>
          <w:rFonts w:ascii="Book Antiqua" w:hAnsi="Book Antiqua"/>
          <w:sz w:val="28"/>
          <w:szCs w:val="28"/>
        </w:rPr>
        <w:t>agát, a</w:t>
      </w:r>
      <w:r w:rsidRPr="00136B14">
        <w:rPr>
          <w:rFonts w:ascii="Book Antiqua" w:hAnsi="Book Antiqua"/>
          <w:i/>
          <w:sz w:val="28"/>
          <w:szCs w:val="28"/>
        </w:rPr>
        <w:t xml:space="preserve"> Tanya</w:t>
      </w:r>
      <w:r w:rsidRPr="00136B14">
        <w:rPr>
          <w:rFonts w:ascii="Book Antiqua" w:hAnsi="Book Antiqua"/>
          <w:sz w:val="28"/>
          <w:szCs w:val="28"/>
        </w:rPr>
        <w:t xml:space="preserve"> meg azért tett kíváncsivá, mert epizódjaiból készült a hetvenes évek remek tévé sorozata, kitűnő színészekkel, a </w:t>
      </w:r>
      <w:r w:rsidRPr="00136B14">
        <w:rPr>
          <w:rFonts w:ascii="Book Antiqua" w:hAnsi="Book Antiqua"/>
          <w:i/>
          <w:sz w:val="28"/>
          <w:szCs w:val="28"/>
        </w:rPr>
        <w:t>Hosszú, forró nyár</w:t>
      </w:r>
      <w:r w:rsidRPr="00136B14">
        <w:rPr>
          <w:rFonts w:ascii="Book Antiqua" w:hAnsi="Book Antiqua"/>
          <w:sz w:val="28"/>
          <w:szCs w:val="28"/>
        </w:rPr>
        <w:t xml:space="preserve">. A tanyavilágban különösen otthonos író bebűvöli az olvasót az általa kitalált, de alapjában létező Yoknapatawpha megye világába, az amerikai Dél falusi tájaiba. Nagyon érti a módját, hogy </w:t>
      </w:r>
      <w:r w:rsidR="00136B14">
        <w:rPr>
          <w:rFonts w:ascii="Book Antiqua" w:hAnsi="Book Antiqua"/>
          <w:sz w:val="28"/>
          <w:szCs w:val="28"/>
        </w:rPr>
        <w:t xml:space="preserve">ott érezd magad a történetben, </w:t>
      </w:r>
      <w:r w:rsidRPr="00136B14">
        <w:rPr>
          <w:rFonts w:ascii="Book Antiqua" w:hAnsi="Book Antiqua"/>
          <w:sz w:val="28"/>
          <w:szCs w:val="28"/>
        </w:rPr>
        <w:t>érezd a levegőjét, még a szagát is, lásd a tönkrement holland telepes romokban heverő házát, aminek már minden darabját széthordták a bérlők, az egykori</w:t>
      </w:r>
      <w:r w:rsidR="00136B14">
        <w:rPr>
          <w:rFonts w:ascii="Book Antiqua" w:hAnsi="Book Antiqua"/>
          <w:sz w:val="28"/>
          <w:szCs w:val="28"/>
        </w:rPr>
        <w:t xml:space="preserve"> néger rabszolgák utódai, hogy </w:t>
      </w:r>
      <w:r w:rsidRPr="00136B14">
        <w:rPr>
          <w:rFonts w:ascii="Book Antiqua" w:hAnsi="Book Antiqua"/>
          <w:sz w:val="28"/>
          <w:szCs w:val="28"/>
        </w:rPr>
        <w:t>felépítsék belőlük a viskóikat, lásd az erdei utakról elő</w:t>
      </w:r>
      <w:r w:rsidR="00346930">
        <w:rPr>
          <w:rFonts w:ascii="Book Antiqua" w:hAnsi="Book Antiqua"/>
          <w:sz w:val="28"/>
          <w:szCs w:val="28"/>
        </w:rPr>
        <w:t>b</w:t>
      </w:r>
      <w:r w:rsidRPr="00136B14">
        <w:rPr>
          <w:rFonts w:ascii="Book Antiqua" w:hAnsi="Book Antiqua"/>
          <w:sz w:val="28"/>
          <w:szCs w:val="28"/>
        </w:rPr>
        <w:t>ukkanó öszvérfogatokat, s mindezt aprólékos részletezéssel, bővített mondatokból álló stílusban.</w:t>
      </w:r>
    </w:p>
    <w:p w:rsidR="0082300E" w:rsidRPr="00136B14" w:rsidRDefault="0082300E" w:rsidP="00136B14">
      <w:pPr>
        <w:spacing w:after="0" w:line="240" w:lineRule="auto"/>
        <w:ind w:firstLine="709"/>
        <w:jc w:val="both"/>
        <w:rPr>
          <w:rFonts w:ascii="Book Antiqua" w:hAnsi="Book Antiqua"/>
          <w:sz w:val="28"/>
          <w:szCs w:val="28"/>
        </w:rPr>
      </w:pPr>
      <w:r w:rsidRPr="00136B14">
        <w:rPr>
          <w:rFonts w:ascii="Book Antiqua" w:hAnsi="Book Antiqua"/>
          <w:sz w:val="28"/>
          <w:szCs w:val="28"/>
        </w:rPr>
        <w:t xml:space="preserve">Leginkább a </w:t>
      </w:r>
      <w:r w:rsidRPr="00136B14">
        <w:rPr>
          <w:rFonts w:ascii="Book Antiqua" w:hAnsi="Book Antiqua"/>
          <w:i/>
          <w:sz w:val="28"/>
          <w:szCs w:val="28"/>
        </w:rPr>
        <w:t>Hajnali hajtóvadászat</w:t>
      </w:r>
      <w:r w:rsidRPr="00136B14">
        <w:rPr>
          <w:rFonts w:ascii="Book Antiqua" w:hAnsi="Book Antiqua"/>
          <w:sz w:val="28"/>
          <w:szCs w:val="28"/>
        </w:rPr>
        <w:t xml:space="preserve"> vaskos kötetét szeretem, az elbeszéléseit. Az irodalomtörténészek novellákról beszélnek, de Faulkner vérbeli epikus, ezek elbeszélések, a rövidebbje legalább tíz oldal, de van negyven oldalas is.</w:t>
      </w:r>
    </w:p>
    <w:p w:rsidR="0082300E" w:rsidRPr="00136B14" w:rsidRDefault="0082300E" w:rsidP="00136B14">
      <w:pPr>
        <w:spacing w:after="0" w:line="240" w:lineRule="auto"/>
        <w:ind w:firstLine="709"/>
        <w:jc w:val="both"/>
        <w:rPr>
          <w:rFonts w:ascii="Book Antiqua" w:hAnsi="Book Antiqua"/>
          <w:sz w:val="28"/>
          <w:szCs w:val="28"/>
        </w:rPr>
      </w:pPr>
      <w:r w:rsidRPr="00136B14">
        <w:rPr>
          <w:rFonts w:ascii="Book Antiqua" w:hAnsi="Book Antiqua"/>
          <w:sz w:val="28"/>
          <w:szCs w:val="28"/>
        </w:rPr>
        <w:t>Olvasmányosabbak ezek az írásai a regényeinél. Ugyancsak az irodalmárok emlegetik Faulkner humorát. Nem annak nevezn</w:t>
      </w:r>
      <w:r w:rsidR="00346930">
        <w:rPr>
          <w:rFonts w:ascii="Book Antiqua" w:hAnsi="Book Antiqua"/>
          <w:sz w:val="28"/>
          <w:szCs w:val="28"/>
        </w:rPr>
        <w:t>ém, hanem a figura</w:t>
      </w:r>
      <w:r w:rsidRPr="00136B14">
        <w:rPr>
          <w:rFonts w:ascii="Book Antiqua" w:hAnsi="Book Antiqua"/>
          <w:sz w:val="28"/>
          <w:szCs w:val="28"/>
        </w:rPr>
        <w:t xml:space="preserve">rajzok szellemességének. Élethelyzeteknek. </w:t>
      </w:r>
    </w:p>
    <w:p w:rsidR="0082300E" w:rsidRPr="00136B14" w:rsidRDefault="0082300E" w:rsidP="00136B14">
      <w:pPr>
        <w:spacing w:after="0" w:line="240" w:lineRule="auto"/>
        <w:ind w:firstLine="709"/>
        <w:jc w:val="both"/>
        <w:rPr>
          <w:rFonts w:ascii="Book Antiqua" w:hAnsi="Book Antiqua"/>
          <w:sz w:val="28"/>
          <w:szCs w:val="28"/>
        </w:rPr>
      </w:pPr>
      <w:r w:rsidRPr="00136B14">
        <w:rPr>
          <w:rFonts w:ascii="Book Antiqua" w:hAnsi="Book Antiqua"/>
          <w:sz w:val="28"/>
          <w:szCs w:val="28"/>
        </w:rPr>
        <w:t>Az elbeszélésekbe is úgy vezet be, hogy eleinte vakon tapogatódzva, illetve a kezét fogva botorkálunk utána. Mondhatnám in medias res kezdi a szöveget, de inkább ahhoz hasonló, mintha benyitnánk egy szobába, ahol már javában folyik valamiről a szó, csendben leülünk, és csak sokára értjük, miről beszélnek. Van ebben izgalom, az író szándéka szerint az érdeklődés felkeltése. Van benne raffináció. Csak figyelj, miről lesz szó!...</w:t>
      </w:r>
    </w:p>
    <w:p w:rsidR="0082300E" w:rsidRPr="00136B14" w:rsidRDefault="0082300E" w:rsidP="0043653E">
      <w:pPr>
        <w:spacing w:after="0" w:line="240" w:lineRule="auto"/>
        <w:ind w:firstLine="709"/>
        <w:jc w:val="both"/>
        <w:rPr>
          <w:rFonts w:ascii="Book Antiqua" w:hAnsi="Book Antiqua"/>
          <w:sz w:val="28"/>
          <w:szCs w:val="28"/>
        </w:rPr>
      </w:pPr>
      <w:r w:rsidRPr="00136B14">
        <w:rPr>
          <w:rFonts w:ascii="Book Antiqua" w:hAnsi="Book Antiqua"/>
          <w:sz w:val="28"/>
          <w:szCs w:val="28"/>
        </w:rPr>
        <w:lastRenderedPageBreak/>
        <w:t xml:space="preserve">Ott van például az </w:t>
      </w:r>
      <w:r w:rsidRPr="0043653E">
        <w:rPr>
          <w:rFonts w:ascii="Book Antiqua" w:hAnsi="Book Antiqua"/>
          <w:i/>
          <w:sz w:val="28"/>
          <w:szCs w:val="28"/>
        </w:rPr>
        <w:t>Egy fekete pantalone</w:t>
      </w:r>
      <w:r w:rsidRPr="00136B14">
        <w:rPr>
          <w:rFonts w:ascii="Book Antiqua" w:hAnsi="Book Antiqua"/>
          <w:sz w:val="28"/>
          <w:szCs w:val="28"/>
        </w:rPr>
        <w:t>. Ridernek, a fűrészmalom néger munkásának különös, tragikus gyásza mesteri fokozással bomlik ki a történetből. A temetőben kezdődik, ahol keserűségében elszánt konok</w:t>
      </w:r>
      <w:r w:rsidR="0043653E">
        <w:rPr>
          <w:rFonts w:ascii="Book Antiqua" w:hAnsi="Book Antiqua"/>
          <w:sz w:val="28"/>
          <w:szCs w:val="28"/>
        </w:rPr>
        <w:t>-</w:t>
      </w:r>
      <w:r w:rsidRPr="00136B14">
        <w:rPr>
          <w:rFonts w:ascii="Book Antiqua" w:hAnsi="Book Antiqua"/>
          <w:sz w:val="28"/>
          <w:szCs w:val="28"/>
        </w:rPr>
        <w:t>sággal lapátolja rá a földet felesége koporsójára, hiába akarják kivenni kezéből az ásót a részvéttel figyelő barátai. Elrendezi a sírt, aztán szó nélkül otthagyja őket, fiatal felesége elvesztésének bánatában vad indu</w:t>
      </w:r>
      <w:r w:rsidR="0043653E">
        <w:rPr>
          <w:rFonts w:ascii="Book Antiqua" w:hAnsi="Book Antiqua"/>
          <w:sz w:val="28"/>
          <w:szCs w:val="28"/>
        </w:rPr>
        <w:t>-</w:t>
      </w:r>
      <w:r w:rsidR="00346930">
        <w:rPr>
          <w:rFonts w:ascii="Book Antiqua" w:hAnsi="Book Antiqua"/>
          <w:sz w:val="28"/>
          <w:szCs w:val="28"/>
        </w:rPr>
        <w:t>lattól hajtva kezd ő</w:t>
      </w:r>
      <w:r w:rsidRPr="00136B14">
        <w:rPr>
          <w:rFonts w:ascii="Book Antiqua" w:hAnsi="Book Antiqua"/>
          <w:sz w:val="28"/>
          <w:szCs w:val="28"/>
        </w:rPr>
        <w:t>rült önpusztításba. A fűrészmalomban emberfeletti erővel dolgozik, az álmélkodókat otthagyva a fehéremberhez rohan öt liter pálinkáért, azt önti magába meg-megállva, egyre</w:t>
      </w:r>
      <w:r w:rsidR="0043653E">
        <w:rPr>
          <w:rFonts w:ascii="Book Antiqua" w:hAnsi="Book Antiqua"/>
          <w:sz w:val="28"/>
          <w:szCs w:val="28"/>
        </w:rPr>
        <w:t xml:space="preserve"> részegebben, így megy vissza  </w:t>
      </w:r>
      <w:r w:rsidRPr="00136B14">
        <w:rPr>
          <w:rFonts w:ascii="Book Antiqua" w:hAnsi="Book Antiqua"/>
          <w:sz w:val="28"/>
          <w:szCs w:val="28"/>
        </w:rPr>
        <w:t>malomba, ahol egy csoport néger munkás kockázik a fehér művezetővel, ő is beszáll, észreveszi, hogy a fehér ember csal, felhorgad, a fehér pisztolyt fog, ő a mindig nyakában logó borotváját kapja elő, és egy nyisszantással elvágja a pasas torkát. Olyan gyorsan, hogy még csak egy vércsepp se éri a kezét. Persze, hogy lincselés a vége.</w:t>
      </w:r>
    </w:p>
    <w:p w:rsidR="0082300E" w:rsidRPr="0043653E" w:rsidRDefault="00346930" w:rsidP="0043653E">
      <w:pPr>
        <w:spacing w:after="0" w:line="240" w:lineRule="auto"/>
        <w:ind w:firstLine="709"/>
        <w:jc w:val="both"/>
        <w:rPr>
          <w:rFonts w:ascii="Book Antiqua" w:hAnsi="Book Antiqua"/>
          <w:i/>
          <w:sz w:val="28"/>
          <w:szCs w:val="28"/>
        </w:rPr>
      </w:pPr>
      <w:r>
        <w:rPr>
          <w:rFonts w:ascii="Book Antiqua" w:hAnsi="Book Antiqua"/>
          <w:sz w:val="28"/>
          <w:szCs w:val="28"/>
        </w:rPr>
        <w:t xml:space="preserve">A </w:t>
      </w:r>
      <w:r w:rsidR="0082300E" w:rsidRPr="00136B14">
        <w:rPr>
          <w:rFonts w:ascii="Book Antiqua" w:hAnsi="Book Antiqua"/>
          <w:sz w:val="28"/>
          <w:szCs w:val="28"/>
        </w:rPr>
        <w:t xml:space="preserve">történetet a seriffhelyettes otthon, mint érdekes históriát elmeséli </w:t>
      </w:r>
      <w:r>
        <w:rPr>
          <w:rFonts w:ascii="Book Antiqua" w:hAnsi="Book Antiqua"/>
          <w:sz w:val="28"/>
          <w:szCs w:val="28"/>
        </w:rPr>
        <w:t xml:space="preserve">az </w:t>
      </w:r>
      <w:r w:rsidR="0082300E" w:rsidRPr="00136B14">
        <w:rPr>
          <w:rFonts w:ascii="Book Antiqua" w:hAnsi="Book Antiqua"/>
          <w:sz w:val="28"/>
          <w:szCs w:val="28"/>
        </w:rPr>
        <w:t>éppen vacsorát főző feleségének. Szenvtelenül meséli, (s ha a humort emlegetik Faulkernél, most láthatjuk: a seriff ül a konyhaasztal</w:t>
      </w:r>
      <w:r w:rsidR="0043653E">
        <w:rPr>
          <w:rFonts w:ascii="Book Antiqua" w:hAnsi="Book Antiqua"/>
          <w:sz w:val="28"/>
          <w:szCs w:val="28"/>
        </w:rPr>
        <w:t xml:space="preserve"> melletti széken, a felsége jön-</w:t>
      </w:r>
      <w:r w:rsidR="0082300E" w:rsidRPr="00136B14">
        <w:rPr>
          <w:rFonts w:ascii="Book Antiqua" w:hAnsi="Book Antiqua"/>
          <w:sz w:val="28"/>
          <w:szCs w:val="28"/>
        </w:rPr>
        <w:t>megy, ő meg a kinyújtott lábát ilyenkor visszahúzza, aztán megint kinyújtja kényelmesen, ettől meg</w:t>
      </w:r>
      <w:r>
        <w:rPr>
          <w:rFonts w:ascii="Book Antiqua" w:hAnsi="Book Antiqua"/>
          <w:sz w:val="28"/>
          <w:szCs w:val="28"/>
        </w:rPr>
        <w:t>-meg</w:t>
      </w:r>
      <w:r w:rsidR="0082300E" w:rsidRPr="00136B14">
        <w:rPr>
          <w:rFonts w:ascii="Book Antiqua" w:hAnsi="Book Antiqua"/>
          <w:sz w:val="28"/>
          <w:szCs w:val="28"/>
        </w:rPr>
        <w:t>szakítgatva mesél</w:t>
      </w:r>
      <w:r>
        <w:rPr>
          <w:rFonts w:ascii="Book Antiqua" w:hAnsi="Book Antiqua"/>
          <w:sz w:val="28"/>
          <w:szCs w:val="28"/>
        </w:rPr>
        <w:t>i</w:t>
      </w:r>
      <w:bookmarkStart w:id="0" w:name="_GoBack"/>
      <w:bookmarkEnd w:id="0"/>
      <w:r w:rsidR="0082300E" w:rsidRPr="00136B14">
        <w:rPr>
          <w:rFonts w:ascii="Book Antiqua" w:hAnsi="Book Antiqua"/>
          <w:sz w:val="28"/>
          <w:szCs w:val="28"/>
        </w:rPr>
        <w:t xml:space="preserve">, hogy mennyi baj van ezekkel a négerekkel.  </w:t>
      </w:r>
      <w:r w:rsidR="0082300E" w:rsidRPr="0043653E">
        <w:rPr>
          <w:rFonts w:ascii="Book Antiqua" w:hAnsi="Book Antiqua"/>
          <w:i/>
          <w:sz w:val="28"/>
          <w:szCs w:val="28"/>
        </w:rPr>
        <w:t>Mert nem emberek. Pofára olyanok, mintha emberek volnának: a hátsó lábukon járnak, mint mi, beszélnek, mint mi, érti is az ember, hogy mit mondanak, s az az érzése, olykor-olykor legalábbis, hogy ők is értik.</w:t>
      </w:r>
    </w:p>
    <w:p w:rsidR="0082300E" w:rsidRPr="00136B14" w:rsidRDefault="0082300E" w:rsidP="0043653E">
      <w:pPr>
        <w:spacing w:after="0" w:line="240" w:lineRule="auto"/>
        <w:ind w:firstLine="709"/>
        <w:jc w:val="both"/>
        <w:rPr>
          <w:rFonts w:ascii="Book Antiqua" w:hAnsi="Book Antiqua"/>
          <w:sz w:val="28"/>
          <w:szCs w:val="28"/>
        </w:rPr>
      </w:pPr>
      <w:r w:rsidRPr="00136B14">
        <w:rPr>
          <w:rFonts w:ascii="Book Antiqua" w:hAnsi="Book Antiqua"/>
          <w:sz w:val="28"/>
          <w:szCs w:val="28"/>
        </w:rPr>
        <w:t xml:space="preserve">Ebből az elmondásból tudjuk meg a lincselés részleteit, s amikor befejezi, azt kérdezi az asszonytól: </w:t>
      </w:r>
      <w:r w:rsidRPr="0043653E">
        <w:rPr>
          <w:rFonts w:ascii="Book Antiqua" w:hAnsi="Book Antiqua"/>
          <w:i/>
          <w:sz w:val="28"/>
          <w:szCs w:val="28"/>
        </w:rPr>
        <w:t>Na, hát erről mi a véleményed?</w:t>
      </w:r>
    </w:p>
    <w:p w:rsidR="0082300E" w:rsidRPr="0043653E" w:rsidRDefault="0082300E" w:rsidP="0043653E">
      <w:pPr>
        <w:spacing w:after="0" w:line="240" w:lineRule="auto"/>
        <w:ind w:firstLine="709"/>
        <w:jc w:val="both"/>
        <w:rPr>
          <w:rFonts w:ascii="Book Antiqua" w:hAnsi="Book Antiqua"/>
          <w:i/>
          <w:sz w:val="28"/>
          <w:szCs w:val="28"/>
        </w:rPr>
      </w:pPr>
      <w:r w:rsidRPr="00136B14">
        <w:rPr>
          <w:rFonts w:ascii="Book Antiqua" w:hAnsi="Book Antiqua"/>
          <w:sz w:val="28"/>
          <w:szCs w:val="28"/>
        </w:rPr>
        <w:t xml:space="preserve">Mire az asszony: </w:t>
      </w:r>
      <w:r w:rsidRPr="0043653E">
        <w:rPr>
          <w:rFonts w:ascii="Book Antiqua" w:hAnsi="Book Antiqua"/>
          <w:i/>
          <w:sz w:val="28"/>
          <w:szCs w:val="28"/>
        </w:rPr>
        <w:t>Nekem az a véleményem, hogy ha idehaza akarsz ma vacsorázni, láss hozzá, és fejezd be öt perc alatt... mert én aztán leszedem az asztalt. Mozijegyem van estére.</w:t>
      </w:r>
    </w:p>
    <w:p w:rsidR="0082300E" w:rsidRPr="00136B14" w:rsidRDefault="0082300E" w:rsidP="0043653E">
      <w:pPr>
        <w:spacing w:after="0" w:line="240" w:lineRule="auto"/>
        <w:ind w:firstLine="709"/>
        <w:jc w:val="both"/>
        <w:rPr>
          <w:rFonts w:ascii="Book Antiqua" w:hAnsi="Book Antiqua"/>
          <w:sz w:val="28"/>
          <w:szCs w:val="28"/>
        </w:rPr>
      </w:pPr>
      <w:r w:rsidRPr="00136B14">
        <w:rPr>
          <w:rFonts w:ascii="Book Antiqua" w:hAnsi="Book Antiqua"/>
          <w:sz w:val="28"/>
          <w:szCs w:val="28"/>
        </w:rPr>
        <w:t>Valamikor megvolt nekem az a két kis kötet, amit az Európa zsebkönyvek sorozatban adtak ki, interjúk az amerikai írókkal. Nem találom.</w:t>
      </w:r>
      <w:r w:rsidR="0043653E">
        <w:rPr>
          <w:rFonts w:ascii="Book Antiqua" w:hAnsi="Book Antiqua"/>
          <w:sz w:val="28"/>
          <w:szCs w:val="28"/>
        </w:rPr>
        <w:t xml:space="preserve"> </w:t>
      </w:r>
      <w:r w:rsidRPr="00136B14">
        <w:rPr>
          <w:rFonts w:ascii="Book Antiqua" w:hAnsi="Book Antiqua"/>
          <w:sz w:val="28"/>
          <w:szCs w:val="28"/>
        </w:rPr>
        <w:t>Pedig most jó volna megnéznem a vele készültet. Csak halványan emlékszem rá, de hát az adatait anélkül is tudhatom. Születése dátumát azért tudom, mert egy esztendővel idősebb az apámnál (1897), és már bekerültem az irodalmi életbe, amikor meghalt 1962-ben, miszerint némiképp kortársunk volt. Hemingway az előtte való évben fogta maga ellen a vadászfegyverét, Faulknert a szíve vitte el.</w:t>
      </w:r>
    </w:p>
    <w:p w:rsidR="0082300E" w:rsidRPr="00136B14" w:rsidRDefault="0082300E" w:rsidP="0043653E">
      <w:pPr>
        <w:spacing w:after="0" w:line="240" w:lineRule="auto"/>
        <w:ind w:firstLine="709"/>
        <w:jc w:val="both"/>
        <w:rPr>
          <w:rFonts w:ascii="Book Antiqua" w:hAnsi="Book Antiqua"/>
          <w:sz w:val="28"/>
          <w:szCs w:val="28"/>
        </w:rPr>
      </w:pPr>
      <w:r w:rsidRPr="00136B14">
        <w:rPr>
          <w:rFonts w:ascii="Book Antiqua" w:hAnsi="Book Antiqua"/>
          <w:sz w:val="28"/>
          <w:szCs w:val="28"/>
        </w:rPr>
        <w:t xml:space="preserve">Művei közül kedvencem a </w:t>
      </w:r>
      <w:r w:rsidRPr="0043653E">
        <w:rPr>
          <w:rFonts w:ascii="Book Antiqua" w:hAnsi="Book Antiqua"/>
          <w:i/>
          <w:sz w:val="28"/>
          <w:szCs w:val="28"/>
        </w:rPr>
        <w:t>Míg fekszem kiterítve</w:t>
      </w:r>
      <w:r w:rsidRPr="00136B14">
        <w:rPr>
          <w:rFonts w:ascii="Book Antiqua" w:hAnsi="Book Antiqua"/>
          <w:sz w:val="28"/>
          <w:szCs w:val="28"/>
        </w:rPr>
        <w:t>. Talán a legkisebb terjedelmű könyve. Egy halott tanyasi öregasszony házilag ácsolt ko</w:t>
      </w:r>
      <w:r w:rsidR="0043653E">
        <w:rPr>
          <w:rFonts w:ascii="Book Antiqua" w:hAnsi="Book Antiqua"/>
          <w:sz w:val="28"/>
          <w:szCs w:val="28"/>
        </w:rPr>
        <w:t>-</w:t>
      </w:r>
      <w:r w:rsidRPr="00136B14">
        <w:rPr>
          <w:rFonts w:ascii="Book Antiqua" w:hAnsi="Book Antiqua"/>
          <w:sz w:val="28"/>
          <w:szCs w:val="28"/>
        </w:rPr>
        <w:t xml:space="preserve">porsóban fekvő tetemének „fuvarozása” úttalan utakon, tűzön-vízen át a városba, hogy utolsó akarta szerint a családi sírba temessék. Az anyjukat </w:t>
      </w:r>
      <w:r w:rsidR="0043653E">
        <w:rPr>
          <w:rFonts w:ascii="Book Antiqua" w:hAnsi="Book Antiqua"/>
          <w:sz w:val="28"/>
          <w:szCs w:val="28"/>
        </w:rPr>
        <w:lastRenderedPageBreak/>
        <w:t>kí</w:t>
      </w:r>
      <w:r w:rsidRPr="00136B14">
        <w:rPr>
          <w:rFonts w:ascii="Book Antiqua" w:hAnsi="Book Antiqua"/>
          <w:sz w:val="28"/>
          <w:szCs w:val="28"/>
        </w:rPr>
        <w:t>sérő testvérek egymáshoz való viszonya bomlik ki mulatságos (tragi</w:t>
      </w:r>
      <w:r w:rsidR="0043653E">
        <w:rPr>
          <w:rFonts w:ascii="Book Antiqua" w:hAnsi="Book Antiqua"/>
          <w:sz w:val="28"/>
          <w:szCs w:val="28"/>
        </w:rPr>
        <w:t>-</w:t>
      </w:r>
      <w:r w:rsidRPr="00136B14">
        <w:rPr>
          <w:rFonts w:ascii="Book Antiqua" w:hAnsi="Book Antiqua"/>
          <w:sz w:val="28"/>
          <w:szCs w:val="28"/>
        </w:rPr>
        <w:t>komikus) helyzetek során. Az első szám első személyben írt történet táj</w:t>
      </w:r>
      <w:r w:rsidR="0043653E">
        <w:rPr>
          <w:rFonts w:ascii="Book Antiqua" w:hAnsi="Book Antiqua"/>
          <w:sz w:val="28"/>
          <w:szCs w:val="28"/>
        </w:rPr>
        <w:t>-</w:t>
      </w:r>
      <w:r w:rsidRPr="0043653E">
        <w:rPr>
          <w:rFonts w:ascii="Book Antiqua" w:hAnsi="Book Antiqua" w:cstheme="minorHAnsi"/>
          <w:spacing w:val="-4"/>
          <w:sz w:val="28"/>
          <w:szCs w:val="28"/>
        </w:rPr>
        <w:t>nyelvi hangzása, a primitív fogalmazásban rejlő humor elragadó. 1930-ban</w:t>
      </w:r>
      <w:r w:rsidRPr="00136B14">
        <w:rPr>
          <w:rFonts w:ascii="Book Antiqua" w:hAnsi="Book Antiqua"/>
          <w:sz w:val="28"/>
          <w:szCs w:val="28"/>
        </w:rPr>
        <w:t xml:space="preserve"> írta, s azóta folyamatosan sikert aratott és arat az olvasók körében, és az irodalomtudomány is az egyik legjobb regényének tartja. Bevallom, a hatása alá kerültem, egy ízben hasonló tónusban írtam novellát (</w:t>
      </w:r>
      <w:r w:rsidRPr="0043653E">
        <w:rPr>
          <w:rFonts w:ascii="Book Antiqua" w:hAnsi="Book Antiqua"/>
          <w:i/>
          <w:sz w:val="28"/>
          <w:szCs w:val="28"/>
        </w:rPr>
        <w:t>Idegen a hegyen</w:t>
      </w:r>
      <w:r w:rsidRPr="00136B14">
        <w:rPr>
          <w:rFonts w:ascii="Book Antiqua" w:hAnsi="Book Antiqua"/>
          <w:sz w:val="28"/>
          <w:szCs w:val="28"/>
        </w:rPr>
        <w:t>), aminek egyébként is különös története van. (Majd egyszer elmondom.) Nem a téma ragadott el, hanem a hangvétel.</w:t>
      </w:r>
    </w:p>
    <w:p w:rsidR="0082300E" w:rsidRPr="00136B14" w:rsidRDefault="0082300E" w:rsidP="0043653E">
      <w:pPr>
        <w:spacing w:after="0" w:line="240" w:lineRule="auto"/>
        <w:ind w:firstLine="709"/>
        <w:jc w:val="both"/>
        <w:rPr>
          <w:rFonts w:ascii="Book Antiqua" w:hAnsi="Book Antiqua"/>
          <w:sz w:val="28"/>
          <w:szCs w:val="28"/>
        </w:rPr>
      </w:pPr>
      <w:r w:rsidRPr="00136B14">
        <w:rPr>
          <w:rFonts w:ascii="Book Antiqua" w:hAnsi="Book Antiqua"/>
          <w:sz w:val="28"/>
          <w:szCs w:val="28"/>
        </w:rPr>
        <w:t>Faulkner abban az említett interjúban beszélt az írósága előtti életéről, hogy az első háborúban jelentkezett a légierőhöz, de mire a kiképzés véget ért, a háborút is befejezték. Sokfelé megfordult, dolgozott dokkmunkásként, vezetett helikoptert, tisztviselősködött. Véleménye szerint nem árt egy leendő írónak, ha megismerkedik az élet százféle módjával. Azt mondta, talán szerencsés dolog lett volna, ha egy kuplerájban kap munkát. Délelőtt elvégezheti a hivatalos ügyeket, aztán ráér írni, este pedig ott a jó társaság mindenféle fajta nővel, férfival.</w:t>
      </w:r>
    </w:p>
    <w:p w:rsidR="0082300E" w:rsidRPr="00136B14" w:rsidRDefault="0082300E" w:rsidP="0043653E">
      <w:pPr>
        <w:spacing w:after="0" w:line="240" w:lineRule="auto"/>
        <w:ind w:firstLine="709"/>
        <w:jc w:val="both"/>
        <w:rPr>
          <w:rFonts w:ascii="Book Antiqua" w:hAnsi="Book Antiqua"/>
          <w:sz w:val="28"/>
          <w:szCs w:val="28"/>
        </w:rPr>
      </w:pPr>
      <w:r w:rsidRPr="00136B14">
        <w:rPr>
          <w:rFonts w:ascii="Book Antiqua" w:hAnsi="Book Antiqua"/>
          <w:sz w:val="28"/>
          <w:szCs w:val="28"/>
        </w:rPr>
        <w:t>De azért inkább Holywoodban vállalt munkát. Forgatókönyveket írt jó pénzért. Megismerkedett neves színészekkel, barátságba került Humphrey Bogarttal.</w:t>
      </w:r>
    </w:p>
    <w:p w:rsidR="0082300E" w:rsidRPr="00136B14" w:rsidRDefault="0082300E" w:rsidP="0043653E">
      <w:pPr>
        <w:spacing w:after="0" w:line="240" w:lineRule="auto"/>
        <w:ind w:firstLine="709"/>
        <w:jc w:val="both"/>
        <w:rPr>
          <w:rFonts w:ascii="Book Antiqua" w:hAnsi="Book Antiqua"/>
          <w:sz w:val="28"/>
          <w:szCs w:val="28"/>
        </w:rPr>
      </w:pPr>
      <w:r w:rsidRPr="00136B14">
        <w:rPr>
          <w:rFonts w:ascii="Book Antiqua" w:hAnsi="Book Antiqua"/>
          <w:sz w:val="28"/>
          <w:szCs w:val="28"/>
        </w:rPr>
        <w:t xml:space="preserve">Aztán már csak az írásnak élt az ő Mississipi megyéjében lévő Rowan Oakban lévő házában. </w:t>
      </w:r>
    </w:p>
    <w:p w:rsidR="008B6AA5" w:rsidRPr="00136B14" w:rsidRDefault="0082300E" w:rsidP="0043653E">
      <w:pPr>
        <w:spacing w:after="0" w:line="240" w:lineRule="auto"/>
        <w:ind w:firstLine="709"/>
        <w:jc w:val="both"/>
        <w:rPr>
          <w:rFonts w:ascii="Book Antiqua" w:hAnsi="Book Antiqua"/>
          <w:sz w:val="28"/>
          <w:szCs w:val="28"/>
        </w:rPr>
      </w:pPr>
      <w:r w:rsidRPr="00136B14">
        <w:rPr>
          <w:rFonts w:ascii="Book Antiqua" w:hAnsi="Book Antiqua"/>
          <w:sz w:val="28"/>
          <w:szCs w:val="28"/>
        </w:rPr>
        <w:t>Pulitzer-díjat kapott, és 1949-ben Nobel-díjat. Tizenöt regényt írt, novellákat (elbeszéléseket), filmeket és verseket. A verseket nem ismerem. Csak elképzelem lírai munkásságát. Úgy látszik, minden prózaíró átesik ezen. Aztán rájön, hogy mi is a vers. És szépen visszavonul. De ez esetben nem nyilvánítok véleményt.</w:t>
      </w:r>
    </w:p>
    <w:sectPr w:rsidR="008B6AA5" w:rsidRPr="00136B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369" w:rsidRDefault="00013369" w:rsidP="00136B14">
      <w:pPr>
        <w:spacing w:after="0" w:line="240" w:lineRule="auto"/>
      </w:pPr>
      <w:r>
        <w:separator/>
      </w:r>
    </w:p>
  </w:endnote>
  <w:endnote w:type="continuationSeparator" w:id="0">
    <w:p w:rsidR="00013369" w:rsidRDefault="00013369" w:rsidP="00136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369" w:rsidRDefault="00013369" w:rsidP="00136B14">
      <w:pPr>
        <w:spacing w:after="0" w:line="240" w:lineRule="auto"/>
      </w:pPr>
      <w:r>
        <w:separator/>
      </w:r>
    </w:p>
  </w:footnote>
  <w:footnote w:type="continuationSeparator" w:id="0">
    <w:p w:rsidR="00013369" w:rsidRDefault="00013369" w:rsidP="00136B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00E"/>
    <w:rsid w:val="00013369"/>
    <w:rsid w:val="00136B14"/>
    <w:rsid w:val="00346930"/>
    <w:rsid w:val="0043653E"/>
    <w:rsid w:val="004D55DF"/>
    <w:rsid w:val="0082300E"/>
    <w:rsid w:val="008B6AA5"/>
    <w:rsid w:val="009123C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6936A"/>
  <w15:chartTrackingRefBased/>
  <w15:docId w15:val="{DD42DDC1-92DA-453D-9FD8-5C15E277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136B14"/>
    <w:pPr>
      <w:tabs>
        <w:tab w:val="center" w:pos="4536"/>
        <w:tab w:val="right" w:pos="9072"/>
      </w:tabs>
      <w:spacing w:after="0" w:line="240" w:lineRule="auto"/>
    </w:pPr>
  </w:style>
  <w:style w:type="character" w:customStyle="1" w:styleId="lfejChar">
    <w:name w:val="Élőfej Char"/>
    <w:basedOn w:val="Bekezdsalapbettpusa"/>
    <w:link w:val="lfej"/>
    <w:uiPriority w:val="99"/>
    <w:rsid w:val="00136B14"/>
  </w:style>
  <w:style w:type="paragraph" w:styleId="llb">
    <w:name w:val="footer"/>
    <w:basedOn w:val="Norml"/>
    <w:link w:val="llbChar"/>
    <w:uiPriority w:val="99"/>
    <w:unhideWhenUsed/>
    <w:rsid w:val="00136B14"/>
    <w:pPr>
      <w:tabs>
        <w:tab w:val="center" w:pos="4536"/>
        <w:tab w:val="right" w:pos="9072"/>
      </w:tabs>
      <w:spacing w:after="0" w:line="240" w:lineRule="auto"/>
    </w:pPr>
  </w:style>
  <w:style w:type="character" w:customStyle="1" w:styleId="llbChar">
    <w:name w:val="Élőláb Char"/>
    <w:basedOn w:val="Bekezdsalapbettpusa"/>
    <w:link w:val="llb"/>
    <w:uiPriority w:val="99"/>
    <w:rsid w:val="00136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1131</Words>
  <Characters>7807</Characters>
  <Application>Microsoft Office Word</Application>
  <DocSecurity>0</DocSecurity>
  <Lines>65</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2026-02-06T07:04:00Z</dcterms:created>
  <dcterms:modified xsi:type="dcterms:W3CDTF">2026-02-06T07:04:00Z</dcterms:modified>
</cp:coreProperties>
</file>