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7F7BC0" w14:textId="77777777" w:rsidR="001D2710" w:rsidRPr="002F3E5B" w:rsidRDefault="001D2710" w:rsidP="002F3E5B">
      <w:pPr>
        <w:spacing w:after="0" w:line="360" w:lineRule="auto"/>
        <w:ind w:firstLine="709"/>
        <w:jc w:val="both"/>
        <w:rPr>
          <w:rFonts w:ascii="Book Antiqua" w:hAnsi="Book Antiqua"/>
          <w:sz w:val="36"/>
          <w:szCs w:val="36"/>
        </w:rPr>
      </w:pPr>
      <w:r w:rsidRPr="002F3E5B">
        <w:rPr>
          <w:rFonts w:ascii="Book Antiqua" w:hAnsi="Book Antiqua"/>
          <w:sz w:val="36"/>
          <w:szCs w:val="36"/>
        </w:rPr>
        <w:t>Szakonyi Károly</w:t>
      </w:r>
    </w:p>
    <w:p w14:paraId="2904BA0B" w14:textId="2DB39833" w:rsidR="001D2710" w:rsidRPr="002F3E5B" w:rsidRDefault="001D2710" w:rsidP="002F3E5B">
      <w:pPr>
        <w:spacing w:after="120" w:line="240" w:lineRule="auto"/>
        <w:ind w:firstLine="709"/>
        <w:jc w:val="both"/>
        <w:rPr>
          <w:rFonts w:ascii="Book Antiqua" w:hAnsi="Book Antiqua"/>
          <w:bCs/>
          <w:i/>
          <w:sz w:val="40"/>
          <w:szCs w:val="40"/>
        </w:rPr>
      </w:pPr>
      <w:r w:rsidRPr="002F3E5B">
        <w:rPr>
          <w:rFonts w:ascii="Book Antiqua" w:hAnsi="Book Antiqua"/>
          <w:bCs/>
          <w:i/>
          <w:sz w:val="40"/>
          <w:szCs w:val="40"/>
        </w:rPr>
        <w:t>Í</w:t>
      </w:r>
      <w:r w:rsidR="002F3E5B" w:rsidRPr="002F3E5B">
        <w:rPr>
          <w:rFonts w:ascii="Book Antiqua" w:hAnsi="Book Antiqua"/>
          <w:bCs/>
          <w:i/>
          <w:sz w:val="40"/>
          <w:szCs w:val="40"/>
        </w:rPr>
        <w:t>rók és kéziratok</w:t>
      </w:r>
    </w:p>
    <w:p w14:paraId="35621030" w14:textId="30ACD157" w:rsidR="001D2710" w:rsidRPr="002F3E5B" w:rsidRDefault="002F3E5B" w:rsidP="002F3E5B">
      <w:pPr>
        <w:spacing w:after="0" w:line="360" w:lineRule="auto"/>
        <w:ind w:firstLine="709"/>
        <w:jc w:val="both"/>
        <w:rPr>
          <w:rFonts w:ascii="Book Antiqua" w:hAnsi="Book Antiqua"/>
          <w:b/>
          <w:iCs/>
          <w:sz w:val="28"/>
          <w:szCs w:val="28"/>
        </w:rPr>
      </w:pPr>
      <w:r>
        <w:rPr>
          <w:rFonts w:ascii="Book Antiqua" w:hAnsi="Book Antiqua"/>
          <w:b/>
          <w:iCs/>
          <w:sz w:val="28"/>
          <w:szCs w:val="28"/>
        </w:rPr>
        <w:t>Írók testközelbő</w:t>
      </w:r>
      <w:r w:rsidR="001D2710" w:rsidRPr="002F3E5B">
        <w:rPr>
          <w:rFonts w:ascii="Book Antiqua" w:hAnsi="Book Antiqua"/>
          <w:b/>
          <w:iCs/>
          <w:sz w:val="28"/>
          <w:szCs w:val="28"/>
        </w:rPr>
        <w:t>l</w:t>
      </w:r>
    </w:p>
    <w:p w14:paraId="299C724E" w14:textId="3B8BB716" w:rsidR="001D2710" w:rsidRPr="002F3E5B" w:rsidRDefault="001D2710" w:rsidP="002F3E5B">
      <w:pPr>
        <w:spacing w:after="0" w:line="240" w:lineRule="auto"/>
        <w:ind w:firstLine="709"/>
        <w:jc w:val="both"/>
        <w:rPr>
          <w:rFonts w:ascii="Book Antiqua" w:hAnsi="Book Antiqua"/>
          <w:sz w:val="28"/>
          <w:szCs w:val="28"/>
        </w:rPr>
      </w:pPr>
      <w:r w:rsidRPr="002F3E5B">
        <w:rPr>
          <w:rFonts w:ascii="Book Antiqua" w:hAnsi="Book Antiqua"/>
          <w:sz w:val="28"/>
          <w:szCs w:val="28"/>
        </w:rPr>
        <w:t xml:space="preserve">Úgy tudom, hogy Roger Martin du </w:t>
      </w:r>
      <w:proofErr w:type="spellStart"/>
      <w:r w:rsidRPr="002F3E5B">
        <w:rPr>
          <w:rFonts w:ascii="Book Antiqua" w:hAnsi="Book Antiqua"/>
          <w:sz w:val="28"/>
          <w:szCs w:val="28"/>
        </w:rPr>
        <w:t>Gard</w:t>
      </w:r>
      <w:proofErr w:type="spellEnd"/>
      <w:r w:rsidRPr="002F3E5B">
        <w:rPr>
          <w:rFonts w:ascii="Book Antiqua" w:hAnsi="Book Antiqua"/>
          <w:sz w:val="28"/>
          <w:szCs w:val="28"/>
        </w:rPr>
        <w:t xml:space="preserve"> amikor már igazán belemerült nagyszabású regénye, a </w:t>
      </w:r>
      <w:r w:rsidRPr="002F3E5B">
        <w:rPr>
          <w:rFonts w:ascii="Book Antiqua" w:hAnsi="Book Antiqua"/>
          <w:i/>
          <w:sz w:val="28"/>
          <w:szCs w:val="28"/>
        </w:rPr>
        <w:t>Thibault család</w:t>
      </w:r>
      <w:r w:rsidRPr="002F3E5B">
        <w:rPr>
          <w:rFonts w:ascii="Book Antiqua" w:hAnsi="Book Antiqua"/>
          <w:sz w:val="28"/>
          <w:szCs w:val="28"/>
        </w:rPr>
        <w:t xml:space="preserve"> történetébe, kiszemelt egy vidéki házat, mondhatnánk írói műhelyt, ahol berendezkedhetett ahhoz a különleges módszerű munkához, amit a cédulázás jelentett</w:t>
      </w:r>
      <w:r w:rsidR="002F3E5B">
        <w:rPr>
          <w:rFonts w:ascii="Book Antiqua" w:hAnsi="Book Antiqua"/>
          <w:sz w:val="28"/>
          <w:szCs w:val="28"/>
        </w:rPr>
        <w:t>. A regény szereplőit, a szerte</w:t>
      </w:r>
      <w:r w:rsidRPr="002F3E5B">
        <w:rPr>
          <w:rFonts w:ascii="Book Antiqua" w:hAnsi="Book Antiqua"/>
          <w:sz w:val="28"/>
          <w:szCs w:val="28"/>
        </w:rPr>
        <w:t>á</w:t>
      </w:r>
      <w:r w:rsidR="002F3E5B">
        <w:rPr>
          <w:rFonts w:ascii="Book Antiqua" w:hAnsi="Book Antiqua"/>
          <w:sz w:val="28"/>
          <w:szCs w:val="28"/>
        </w:rPr>
        <w:t xml:space="preserve">gazó históriát sokféle cédulán </w:t>
      </w:r>
      <w:r w:rsidRPr="002F3E5B">
        <w:rPr>
          <w:rFonts w:ascii="Book Antiqua" w:hAnsi="Book Antiqua"/>
          <w:sz w:val="28"/>
          <w:szCs w:val="28"/>
        </w:rPr>
        <w:t xml:space="preserve">rögzítette, mintegy kirakós játékban, mozaik jegyzetek segítették összeilleszteni a szálakat. Életrajza szerint egyetem helyett a levéltári főiskolán szerzett diplomát, jól jött most írói </w:t>
      </w:r>
      <w:r w:rsidR="002F3E5B">
        <w:rPr>
          <w:rFonts w:ascii="Book Antiqua" w:hAnsi="Book Antiqua"/>
          <w:sz w:val="28"/>
          <w:szCs w:val="28"/>
        </w:rPr>
        <w:t>munkájához</w:t>
      </w:r>
      <w:r w:rsidRPr="002F3E5B">
        <w:rPr>
          <w:rFonts w:ascii="Book Antiqua" w:hAnsi="Book Antiqua"/>
          <w:sz w:val="28"/>
          <w:szCs w:val="28"/>
        </w:rPr>
        <w:t xml:space="preserve"> az ott tanult aprólékos műgond. Füzetekbe írt, természetesen kézírással.  Hogy az egyes szakaszok hatását lemérje, barátait hívta meg, köztük talán André Gide-t, de lehet, hogy Jacques </w:t>
      </w:r>
      <w:proofErr w:type="spellStart"/>
      <w:r w:rsidRPr="002F3E5B">
        <w:rPr>
          <w:rFonts w:ascii="Book Antiqua" w:hAnsi="Book Antiqua"/>
          <w:sz w:val="28"/>
          <w:szCs w:val="28"/>
        </w:rPr>
        <w:t>Capeau</w:t>
      </w:r>
      <w:proofErr w:type="spellEnd"/>
      <w:r w:rsidRPr="002F3E5B">
        <w:rPr>
          <w:rFonts w:ascii="Book Antiqua" w:hAnsi="Book Antiqua"/>
          <w:sz w:val="28"/>
          <w:szCs w:val="28"/>
        </w:rPr>
        <w:t xml:space="preserve">-t, nekik olvasta fel az elkészült részeket. </w:t>
      </w:r>
    </w:p>
    <w:p w14:paraId="71D9E051" w14:textId="79FB8B53" w:rsidR="001D2710" w:rsidRPr="002F3E5B" w:rsidRDefault="001D2710" w:rsidP="002F3E5B">
      <w:pPr>
        <w:spacing w:after="0" w:line="240" w:lineRule="auto"/>
        <w:ind w:firstLine="709"/>
        <w:jc w:val="both"/>
        <w:rPr>
          <w:rFonts w:ascii="Book Antiqua" w:hAnsi="Book Antiqua"/>
          <w:sz w:val="28"/>
          <w:szCs w:val="28"/>
        </w:rPr>
      </w:pPr>
      <w:r w:rsidRPr="002F3E5B">
        <w:rPr>
          <w:rFonts w:ascii="Book Antiqua" w:hAnsi="Book Antiqua"/>
          <w:sz w:val="28"/>
          <w:szCs w:val="28"/>
        </w:rPr>
        <w:t xml:space="preserve">Elképzelem, ahogy a vendég ott ül a kényelmes fotelban, és hallgatja du </w:t>
      </w:r>
      <w:proofErr w:type="spellStart"/>
      <w:r w:rsidRPr="002F3E5B">
        <w:rPr>
          <w:rFonts w:ascii="Book Antiqua" w:hAnsi="Book Antiqua"/>
          <w:sz w:val="28"/>
          <w:szCs w:val="28"/>
        </w:rPr>
        <w:t>Gard</w:t>
      </w:r>
      <w:proofErr w:type="spellEnd"/>
      <w:r w:rsidRPr="002F3E5B">
        <w:rPr>
          <w:rFonts w:ascii="Book Antiqua" w:hAnsi="Book Antiqua"/>
          <w:sz w:val="28"/>
          <w:szCs w:val="28"/>
        </w:rPr>
        <w:t xml:space="preserve"> felolvasását, talán kávézgat vagy teázgat közben, talán dohány</w:t>
      </w:r>
      <w:r w:rsidR="002F3E5B">
        <w:rPr>
          <w:rFonts w:ascii="Book Antiqua" w:hAnsi="Book Antiqua"/>
          <w:sz w:val="28"/>
          <w:szCs w:val="28"/>
        </w:rPr>
        <w:t>-</w:t>
      </w:r>
      <w:proofErr w:type="spellStart"/>
      <w:r w:rsidRPr="002F3E5B">
        <w:rPr>
          <w:rFonts w:ascii="Book Antiqua" w:hAnsi="Book Antiqua"/>
          <w:sz w:val="28"/>
          <w:szCs w:val="28"/>
        </w:rPr>
        <w:t>zik</w:t>
      </w:r>
      <w:proofErr w:type="spellEnd"/>
      <w:r w:rsidRPr="002F3E5B">
        <w:rPr>
          <w:rFonts w:ascii="Book Antiqua" w:hAnsi="Book Antiqua"/>
          <w:sz w:val="28"/>
          <w:szCs w:val="28"/>
        </w:rPr>
        <w:t xml:space="preserve"> is, a felszálló füst fátylán át látja a kézirata fölé hajló írót, és a kezdeti lelkes figyelem után, lassan elnehezülnek a pillái, és egyre nehezebb fenntartani a figyelmét.</w:t>
      </w:r>
    </w:p>
    <w:p w14:paraId="4E7F764A" w14:textId="77777777" w:rsidR="001D2710" w:rsidRPr="002F3E5B" w:rsidRDefault="001D2710" w:rsidP="002F3E5B">
      <w:pPr>
        <w:spacing w:after="0" w:line="240" w:lineRule="auto"/>
        <w:ind w:firstLine="709"/>
        <w:jc w:val="both"/>
        <w:rPr>
          <w:rFonts w:ascii="Book Antiqua" w:hAnsi="Book Antiqua"/>
          <w:sz w:val="28"/>
          <w:szCs w:val="28"/>
        </w:rPr>
      </w:pPr>
      <w:r w:rsidRPr="002F3E5B">
        <w:rPr>
          <w:rFonts w:ascii="Book Antiqua" w:hAnsi="Book Antiqua"/>
          <w:sz w:val="28"/>
          <w:szCs w:val="28"/>
        </w:rPr>
        <w:t xml:space="preserve">Gondolom. </w:t>
      </w:r>
    </w:p>
    <w:p w14:paraId="0AE9E042" w14:textId="26C1BD70" w:rsidR="001D2710" w:rsidRPr="002F3E5B" w:rsidRDefault="001D2710" w:rsidP="002F3E5B">
      <w:pPr>
        <w:spacing w:after="0" w:line="240" w:lineRule="auto"/>
        <w:ind w:firstLine="709"/>
        <w:jc w:val="both"/>
        <w:rPr>
          <w:rFonts w:ascii="Book Antiqua" w:hAnsi="Book Antiqua"/>
          <w:sz w:val="28"/>
          <w:szCs w:val="28"/>
        </w:rPr>
      </w:pPr>
      <w:r w:rsidRPr="002F3E5B">
        <w:rPr>
          <w:rFonts w:ascii="Book Antiqua" w:hAnsi="Book Antiqua"/>
          <w:sz w:val="28"/>
          <w:szCs w:val="28"/>
        </w:rPr>
        <w:t xml:space="preserve">Az író (a legtöbb) szereti azon melegében közölni a művét, ha nem is mindjárt a nagy nyilvánossággal, de meghitt baráti körben. Fejtő Ferenc írta, hogy József Attila, ahogy befejezte a versét, azonnal felhívta, még a Japán kávéházból, s vajon </w:t>
      </w:r>
      <w:r w:rsidR="002F3E5B">
        <w:rPr>
          <w:rFonts w:ascii="Book Antiqua" w:hAnsi="Book Antiqua"/>
          <w:sz w:val="28"/>
          <w:szCs w:val="28"/>
        </w:rPr>
        <w:t xml:space="preserve">miért? Nem dicsekvésből. Hanem </w:t>
      </w:r>
      <w:r w:rsidRPr="002F3E5B">
        <w:rPr>
          <w:rFonts w:ascii="Book Antiqua" w:hAnsi="Book Antiqua"/>
          <w:sz w:val="28"/>
          <w:szCs w:val="28"/>
        </w:rPr>
        <w:t>– ahogy mindannyian – igazolást nyerni arra, amit remélünk, hogy a mű remek.</w:t>
      </w:r>
    </w:p>
    <w:p w14:paraId="494D029E" w14:textId="629CEDAB" w:rsidR="001D2710" w:rsidRPr="002F3E5B" w:rsidRDefault="001D2710" w:rsidP="002F3E5B">
      <w:pPr>
        <w:spacing w:after="0" w:line="240" w:lineRule="auto"/>
        <w:ind w:firstLine="709"/>
        <w:jc w:val="both"/>
        <w:rPr>
          <w:rFonts w:ascii="Book Antiqua" w:hAnsi="Book Antiqua"/>
          <w:sz w:val="28"/>
          <w:szCs w:val="28"/>
        </w:rPr>
      </w:pPr>
      <w:r w:rsidRPr="002F3E5B">
        <w:rPr>
          <w:rFonts w:ascii="Book Antiqua" w:hAnsi="Book Antiqua"/>
          <w:sz w:val="28"/>
          <w:szCs w:val="28"/>
        </w:rPr>
        <w:t>Azért jut mindez eszembe, mert felrémlenek azok a hajdani dél</w:t>
      </w:r>
      <w:r w:rsidR="002F3E5B">
        <w:rPr>
          <w:rFonts w:ascii="Book Antiqua" w:hAnsi="Book Antiqua"/>
          <w:sz w:val="28"/>
          <w:szCs w:val="28"/>
        </w:rPr>
        <w:t>-</w:t>
      </w:r>
      <w:proofErr w:type="spellStart"/>
      <w:r w:rsidRPr="002F3E5B">
        <w:rPr>
          <w:rFonts w:ascii="Book Antiqua" w:hAnsi="Book Antiqua"/>
          <w:sz w:val="28"/>
          <w:szCs w:val="28"/>
        </w:rPr>
        <w:t>utánok</w:t>
      </w:r>
      <w:proofErr w:type="spellEnd"/>
      <w:r w:rsidRPr="002F3E5B">
        <w:rPr>
          <w:rFonts w:ascii="Book Antiqua" w:hAnsi="Book Antiqua"/>
          <w:sz w:val="28"/>
          <w:szCs w:val="28"/>
        </w:rPr>
        <w:t xml:space="preserve"> </w:t>
      </w:r>
      <w:proofErr w:type="spellStart"/>
      <w:r w:rsidRPr="002F3E5B">
        <w:rPr>
          <w:rFonts w:ascii="Book Antiqua" w:hAnsi="Book Antiqua"/>
          <w:sz w:val="28"/>
          <w:szCs w:val="28"/>
        </w:rPr>
        <w:t>Gyurkovicséknál</w:t>
      </w:r>
      <w:proofErr w:type="spellEnd"/>
      <w:r w:rsidRPr="002F3E5B">
        <w:rPr>
          <w:rFonts w:ascii="Book Antiqua" w:hAnsi="Book Antiqua"/>
          <w:sz w:val="28"/>
          <w:szCs w:val="28"/>
        </w:rPr>
        <w:t xml:space="preserve">, a Szilágyi Erzsébet fasori lakásukban, ahová sokszor aznapi, a Marika presszóban megírt novellámmal érkeztünk. Szokás volt akkoriban minden bejelentés nélkül benyitni egymáshoz. Nem csak </w:t>
      </w:r>
      <w:proofErr w:type="spellStart"/>
      <w:r w:rsidRPr="002F3E5B">
        <w:rPr>
          <w:rFonts w:ascii="Book Antiqua" w:hAnsi="Book Antiqua"/>
          <w:sz w:val="28"/>
          <w:szCs w:val="28"/>
        </w:rPr>
        <w:t>Tiborékhoz</w:t>
      </w:r>
      <w:proofErr w:type="spellEnd"/>
      <w:r w:rsidRPr="002F3E5B">
        <w:rPr>
          <w:rFonts w:ascii="Book Antiqua" w:hAnsi="Book Antiqua"/>
          <w:sz w:val="28"/>
          <w:szCs w:val="28"/>
        </w:rPr>
        <w:t>. Minden barátunkhoz. Nem volt előre egyeztetés, még csak oda se telefonáltunk. Hozzánk is beállíthattak a</w:t>
      </w:r>
      <w:r w:rsidR="002F3E5B">
        <w:rPr>
          <w:rFonts w:ascii="Book Antiqua" w:hAnsi="Book Antiqua"/>
          <w:sz w:val="28"/>
          <w:szCs w:val="28"/>
        </w:rPr>
        <w:t xml:space="preserve"> barátaink. Akár késő este is. </w:t>
      </w:r>
      <w:r w:rsidRPr="002F3E5B">
        <w:rPr>
          <w:rFonts w:ascii="Book Antiqua" w:hAnsi="Book Antiqua"/>
          <w:sz w:val="28"/>
          <w:szCs w:val="28"/>
        </w:rPr>
        <w:t>Tibor</w:t>
      </w:r>
      <w:r w:rsidR="002F3E5B">
        <w:rPr>
          <w:rFonts w:ascii="Book Antiqua" w:hAnsi="Book Antiqua"/>
          <w:sz w:val="28"/>
          <w:szCs w:val="28"/>
        </w:rPr>
        <w:t xml:space="preserve">ék a felesége anyjával laktak, </w:t>
      </w:r>
      <w:r w:rsidRPr="002F3E5B">
        <w:rPr>
          <w:rFonts w:ascii="Book Antiqua" w:hAnsi="Book Antiqua"/>
          <w:sz w:val="28"/>
          <w:szCs w:val="28"/>
        </w:rPr>
        <w:t>Emmi néni kedves terem</w:t>
      </w:r>
      <w:r w:rsidR="002F3E5B">
        <w:rPr>
          <w:rFonts w:ascii="Book Antiqua" w:hAnsi="Book Antiqua"/>
          <w:sz w:val="28"/>
          <w:szCs w:val="28"/>
        </w:rPr>
        <w:t>-</w:t>
      </w:r>
      <w:proofErr w:type="spellStart"/>
      <w:r w:rsidRPr="002F3E5B">
        <w:rPr>
          <w:rFonts w:ascii="Book Antiqua" w:hAnsi="Book Antiqua"/>
          <w:sz w:val="28"/>
          <w:szCs w:val="28"/>
        </w:rPr>
        <w:t>tés</w:t>
      </w:r>
      <w:proofErr w:type="spellEnd"/>
      <w:r w:rsidRPr="002F3E5B">
        <w:rPr>
          <w:rFonts w:ascii="Book Antiqua" w:hAnsi="Book Antiqua"/>
          <w:sz w:val="28"/>
          <w:szCs w:val="28"/>
        </w:rPr>
        <w:t xml:space="preserve"> volt, ha sokáig maradtunk, megterítette az asztalt a nappaliban, össze</w:t>
      </w:r>
      <w:r w:rsidR="002F3E5B">
        <w:rPr>
          <w:rFonts w:ascii="Book Antiqua" w:hAnsi="Book Antiqua"/>
          <w:sz w:val="28"/>
          <w:szCs w:val="28"/>
        </w:rPr>
        <w:t>-</w:t>
      </w:r>
      <w:r w:rsidRPr="002F3E5B">
        <w:rPr>
          <w:rFonts w:ascii="Book Antiqua" w:hAnsi="Book Antiqua"/>
          <w:sz w:val="28"/>
          <w:szCs w:val="28"/>
        </w:rPr>
        <w:t xml:space="preserve">ütött még valamit az ebédről maradt ételhez, s megvacsoráztunk. Az már csak később volt, a nyolcvanas években, hogy meghívásra érkeztünk </w:t>
      </w:r>
      <w:proofErr w:type="spellStart"/>
      <w:r w:rsidRPr="002F3E5B">
        <w:rPr>
          <w:rFonts w:ascii="Book Antiqua" w:hAnsi="Book Antiqua"/>
          <w:sz w:val="28"/>
          <w:szCs w:val="28"/>
        </w:rPr>
        <w:t>Bulcsuékhoz</w:t>
      </w:r>
      <w:proofErr w:type="spellEnd"/>
      <w:r w:rsidRPr="002F3E5B">
        <w:rPr>
          <w:rFonts w:ascii="Book Antiqua" w:hAnsi="Book Antiqua"/>
          <w:sz w:val="28"/>
          <w:szCs w:val="28"/>
        </w:rPr>
        <w:t xml:space="preserve">, és Franciska remek hidegtállal várta a társaságot, vagy Lázár Ervin szólt, hogy </w:t>
      </w:r>
      <w:proofErr w:type="spellStart"/>
      <w:r w:rsidRPr="002F3E5B">
        <w:rPr>
          <w:rFonts w:ascii="Book Antiqua" w:hAnsi="Book Antiqua"/>
          <w:sz w:val="28"/>
          <w:szCs w:val="28"/>
        </w:rPr>
        <w:t>Kézdy</w:t>
      </w:r>
      <w:proofErr w:type="spellEnd"/>
      <w:r w:rsidRPr="002F3E5B">
        <w:rPr>
          <w:rFonts w:ascii="Book Antiqua" w:hAnsi="Book Antiqua"/>
          <w:sz w:val="28"/>
          <w:szCs w:val="28"/>
        </w:rPr>
        <w:t xml:space="preserve"> Gyuriék is jönnek, gyertek, főztem marhapörköltöt. </w:t>
      </w:r>
    </w:p>
    <w:p w14:paraId="2A6A3B8B" w14:textId="2CF8448B" w:rsidR="001D2710" w:rsidRPr="002F3E5B" w:rsidRDefault="001D2710" w:rsidP="002F3E5B">
      <w:pPr>
        <w:spacing w:after="0" w:line="240" w:lineRule="auto"/>
        <w:ind w:firstLine="709"/>
        <w:jc w:val="both"/>
        <w:rPr>
          <w:rFonts w:ascii="Book Antiqua" w:hAnsi="Book Antiqua"/>
          <w:sz w:val="28"/>
          <w:szCs w:val="28"/>
        </w:rPr>
      </w:pPr>
      <w:r w:rsidRPr="002F3E5B">
        <w:rPr>
          <w:rFonts w:ascii="Book Antiqua" w:hAnsi="Book Antiqua"/>
          <w:sz w:val="28"/>
          <w:szCs w:val="28"/>
        </w:rPr>
        <w:lastRenderedPageBreak/>
        <w:t>A Marika presszóban reggel kilenckor kértem az első szimpla kávét, (Fejes Endre a bal hátsó sarokban már a dupláját itta</w:t>
      </w:r>
      <w:r w:rsidR="002F3E5B">
        <w:rPr>
          <w:rFonts w:ascii="Book Antiqua" w:hAnsi="Book Antiqua"/>
          <w:sz w:val="28"/>
          <w:szCs w:val="28"/>
        </w:rPr>
        <w:t>,</w:t>
      </w:r>
      <w:r w:rsidRPr="002F3E5B">
        <w:rPr>
          <w:rFonts w:ascii="Book Antiqua" w:hAnsi="Book Antiqua"/>
          <w:sz w:val="28"/>
          <w:szCs w:val="28"/>
        </w:rPr>
        <w:t xml:space="preserve"> és szívta a méregerős cigarettáját), s dolgoztam kora délutánig. (Egy második szimplával és pohár szódával.) Nem minden nap ment a munka. De ha belelendültem, három órára el is készültem egy öt-hat f</w:t>
      </w:r>
      <w:r w:rsidR="002F3E5B" w:rsidRPr="002F3E5B">
        <w:rPr>
          <w:rFonts w:ascii="Book Antiqua" w:hAnsi="Book Antiqua"/>
          <w:sz w:val="28"/>
          <w:szCs w:val="28"/>
        </w:rPr>
        <w:t>l</w:t>
      </w:r>
      <w:r w:rsidRPr="002F3E5B">
        <w:rPr>
          <w:rFonts w:ascii="Book Antiqua" w:hAnsi="Book Antiqua"/>
          <w:sz w:val="28"/>
          <w:szCs w:val="28"/>
        </w:rPr>
        <w:t xml:space="preserve">ekkes (kéziratos) novellával. Azt még az albérletben le is kellett volna tisztázni, vagyis beírni az </w:t>
      </w:r>
      <w:proofErr w:type="gramStart"/>
      <w:r w:rsidRPr="002F3E5B">
        <w:rPr>
          <w:rFonts w:ascii="Book Antiqua" w:hAnsi="Book Antiqua"/>
          <w:sz w:val="28"/>
          <w:szCs w:val="28"/>
        </w:rPr>
        <w:t>Erika író</w:t>
      </w:r>
      <w:r w:rsidR="002F3E5B">
        <w:rPr>
          <w:rFonts w:ascii="Book Antiqua" w:hAnsi="Book Antiqua"/>
          <w:sz w:val="28"/>
          <w:szCs w:val="28"/>
        </w:rPr>
        <w:t>-</w:t>
      </w:r>
      <w:r w:rsidRPr="002F3E5B">
        <w:rPr>
          <w:rFonts w:ascii="Book Antiqua" w:hAnsi="Book Antiqua"/>
          <w:sz w:val="28"/>
          <w:szCs w:val="28"/>
        </w:rPr>
        <w:t>gépbe</w:t>
      </w:r>
      <w:proofErr w:type="gramEnd"/>
      <w:r w:rsidRPr="002F3E5B">
        <w:rPr>
          <w:rFonts w:ascii="Book Antiqua" w:hAnsi="Book Antiqua"/>
          <w:sz w:val="28"/>
          <w:szCs w:val="28"/>
        </w:rPr>
        <w:t>, ez nálam mindig a végső formára tisztázást jelentette, de tudtam, nem nyugszom, és estefelé már ott leszek Gyurkovicsnál, és felolvasom.</w:t>
      </w:r>
      <w:r w:rsidR="002F3E5B">
        <w:rPr>
          <w:rFonts w:ascii="Book Antiqua" w:hAnsi="Book Antiqua"/>
          <w:sz w:val="28"/>
          <w:szCs w:val="28"/>
        </w:rPr>
        <w:t xml:space="preserve"> </w:t>
      </w:r>
    </w:p>
    <w:p w14:paraId="487B1CA9" w14:textId="4B6A5B97" w:rsidR="001D2710" w:rsidRPr="002F3E5B" w:rsidRDefault="001D2710" w:rsidP="002F3E5B">
      <w:pPr>
        <w:spacing w:after="0" w:line="240" w:lineRule="auto"/>
        <w:ind w:firstLine="709"/>
        <w:jc w:val="both"/>
        <w:rPr>
          <w:rFonts w:ascii="Book Antiqua" w:hAnsi="Book Antiqua"/>
          <w:sz w:val="28"/>
          <w:szCs w:val="28"/>
        </w:rPr>
      </w:pPr>
      <w:r w:rsidRPr="002F3E5B">
        <w:rPr>
          <w:rFonts w:ascii="Book Antiqua" w:hAnsi="Book Antiqua"/>
          <w:sz w:val="28"/>
          <w:szCs w:val="28"/>
        </w:rPr>
        <w:t>Tibor nem avatkozott bele, nem mondta, hogy itt meg itt másként lenne jó. Tetszett vagy sem, azt úgy kellett lemérnem, hogy figyeltem az érdeklődés fokát. Hiszen tudtam, hogy még javítgatok rajta. De a be</w:t>
      </w:r>
      <w:r w:rsidR="002F3E5B">
        <w:rPr>
          <w:rFonts w:ascii="Book Antiqua" w:hAnsi="Book Antiqua"/>
          <w:sz w:val="28"/>
          <w:szCs w:val="28"/>
        </w:rPr>
        <w:t>-</w:t>
      </w:r>
      <w:r w:rsidRPr="002F3E5B">
        <w:rPr>
          <w:rFonts w:ascii="Book Antiqua" w:hAnsi="Book Antiqua"/>
          <w:sz w:val="28"/>
          <w:szCs w:val="28"/>
        </w:rPr>
        <w:t>mutatás megtörtént, a szöveg polgárjogot nyert.</w:t>
      </w:r>
    </w:p>
    <w:p w14:paraId="36075F14" w14:textId="77777777" w:rsidR="001D2710" w:rsidRPr="002F3E5B" w:rsidRDefault="001D2710" w:rsidP="002F3E5B">
      <w:pPr>
        <w:spacing w:after="0" w:line="240" w:lineRule="auto"/>
        <w:ind w:firstLine="709"/>
        <w:jc w:val="both"/>
        <w:rPr>
          <w:rFonts w:ascii="Book Antiqua" w:hAnsi="Book Antiqua"/>
          <w:sz w:val="28"/>
          <w:szCs w:val="28"/>
        </w:rPr>
      </w:pPr>
      <w:r w:rsidRPr="002F3E5B">
        <w:rPr>
          <w:rFonts w:ascii="Book Antiqua" w:hAnsi="Book Antiqua"/>
          <w:sz w:val="28"/>
          <w:szCs w:val="28"/>
        </w:rPr>
        <w:t>Tibor is felolvasott. de nem akkor, nem törte meg a hangulatot. Olvasott novellát, verset. Nem várt ő sem véleményt. Csak figyelmet.</w:t>
      </w:r>
    </w:p>
    <w:p w14:paraId="53D75A61" w14:textId="527EF4BE" w:rsidR="001D2710" w:rsidRPr="002F3E5B" w:rsidRDefault="001D2710" w:rsidP="002F3E5B">
      <w:pPr>
        <w:spacing w:after="0" w:line="240" w:lineRule="auto"/>
        <w:ind w:firstLine="709"/>
        <w:jc w:val="both"/>
        <w:rPr>
          <w:rFonts w:ascii="Book Antiqua" w:hAnsi="Book Antiqua"/>
          <w:sz w:val="28"/>
          <w:szCs w:val="28"/>
        </w:rPr>
      </w:pPr>
      <w:proofErr w:type="spellStart"/>
      <w:r w:rsidRPr="002F3E5B">
        <w:rPr>
          <w:rFonts w:ascii="Book Antiqua" w:hAnsi="Book Antiqua"/>
          <w:sz w:val="28"/>
          <w:szCs w:val="28"/>
        </w:rPr>
        <w:t>Bulcsuval</w:t>
      </w:r>
      <w:proofErr w:type="spellEnd"/>
      <w:r w:rsidRPr="002F3E5B">
        <w:rPr>
          <w:rFonts w:ascii="Book Antiqua" w:hAnsi="Book Antiqua"/>
          <w:sz w:val="28"/>
          <w:szCs w:val="28"/>
        </w:rPr>
        <w:t xml:space="preserve"> ezt nem lehetett megtenni. Lázárral sem. Ők ketten</w:t>
      </w:r>
      <w:r w:rsidR="002F3E5B">
        <w:rPr>
          <w:rFonts w:ascii="Book Antiqua" w:hAnsi="Book Antiqua"/>
          <w:sz w:val="28"/>
          <w:szCs w:val="28"/>
        </w:rPr>
        <w:t>,</w:t>
      </w:r>
      <w:r w:rsidRPr="002F3E5B">
        <w:rPr>
          <w:rFonts w:ascii="Book Antiqua" w:hAnsi="Book Antiqua"/>
          <w:sz w:val="28"/>
          <w:szCs w:val="28"/>
        </w:rPr>
        <w:t xml:space="preserve"> a </w:t>
      </w:r>
      <w:r w:rsidRPr="002F3E5B">
        <w:rPr>
          <w:rFonts w:ascii="Book Antiqua" w:hAnsi="Book Antiqua"/>
          <w:i/>
          <w:iCs/>
          <w:sz w:val="28"/>
          <w:szCs w:val="28"/>
        </w:rPr>
        <w:t xml:space="preserve">pécsiek </w:t>
      </w:r>
      <w:r w:rsidRPr="002F3E5B">
        <w:rPr>
          <w:rFonts w:ascii="Book Antiqua" w:hAnsi="Book Antiqua"/>
          <w:sz w:val="28"/>
          <w:szCs w:val="28"/>
        </w:rPr>
        <w:t xml:space="preserve">soha nem mutattak meg kéziratokat. Különösen nem felolvasással. Bertha zárkózott volt a munkáit illetően, Lázár pedig mintha csak mellesleg lenne író, az élet egyéb dolgai foglalkoztatták, (látszólag!) </w:t>
      </w:r>
      <w:proofErr w:type="gramStart"/>
      <w:r w:rsidRPr="002F3E5B">
        <w:rPr>
          <w:rFonts w:ascii="Book Antiqua" w:hAnsi="Book Antiqua"/>
          <w:sz w:val="28"/>
          <w:szCs w:val="28"/>
        </w:rPr>
        <w:t>aztán</w:t>
      </w:r>
      <w:proofErr w:type="gramEnd"/>
      <w:r w:rsidRPr="002F3E5B">
        <w:rPr>
          <w:rFonts w:ascii="Book Antiqua" w:hAnsi="Book Antiqua"/>
          <w:sz w:val="28"/>
          <w:szCs w:val="28"/>
        </w:rPr>
        <w:t xml:space="preserve"> csak úgy elővarázsolta meséit. Pedig elmélyült az írásban. A Naplójából tudhatjuk, hogy soksor nehezen írt, pedig úgy tűnik, hogy folyt keze alól a történet. Fejben születtek azok a remek „mesék”, az érződik. Ahogy járta a várost, ült a kocsmában vagy a Nemzeti Szálló éttermében a Turfot böngészve a barátaival, vagy ha felrémlett benne </w:t>
      </w:r>
      <w:proofErr w:type="spellStart"/>
      <w:r w:rsidRPr="002F3E5B">
        <w:rPr>
          <w:rFonts w:ascii="Book Antiqua" w:hAnsi="Book Antiqua"/>
          <w:i/>
          <w:iCs/>
          <w:sz w:val="28"/>
          <w:szCs w:val="28"/>
        </w:rPr>
        <w:t>Rácpácegres</w:t>
      </w:r>
      <w:proofErr w:type="spellEnd"/>
      <w:r w:rsidRPr="002F3E5B">
        <w:rPr>
          <w:rFonts w:ascii="Book Antiqua" w:hAnsi="Book Antiqua"/>
          <w:i/>
          <w:iCs/>
          <w:sz w:val="28"/>
          <w:szCs w:val="28"/>
        </w:rPr>
        <w:t xml:space="preserve">, </w:t>
      </w:r>
      <w:r w:rsidRPr="002F3E5B">
        <w:rPr>
          <w:rFonts w:ascii="Book Antiqua" w:hAnsi="Book Antiqua"/>
          <w:sz w:val="28"/>
          <w:szCs w:val="28"/>
        </w:rPr>
        <w:t>a major, a tolnai puszta a lakóival, élni kezdtek benne a mondatok. Élni. Csak le kellett írni.</w:t>
      </w:r>
    </w:p>
    <w:p w14:paraId="07B32C75" w14:textId="5A4B55FA" w:rsidR="001D2710" w:rsidRPr="002F3E5B" w:rsidRDefault="001D2710" w:rsidP="002F3E5B">
      <w:pPr>
        <w:spacing w:after="0" w:line="240" w:lineRule="auto"/>
        <w:ind w:firstLine="709"/>
        <w:jc w:val="both"/>
        <w:rPr>
          <w:rFonts w:ascii="Book Antiqua" w:hAnsi="Book Antiqua"/>
          <w:sz w:val="28"/>
          <w:szCs w:val="28"/>
        </w:rPr>
      </w:pPr>
      <w:r w:rsidRPr="002F3E5B">
        <w:rPr>
          <w:rFonts w:ascii="Book Antiqua" w:hAnsi="Book Antiqua"/>
          <w:sz w:val="28"/>
          <w:szCs w:val="28"/>
        </w:rPr>
        <w:t xml:space="preserve">Lázár nem talált ki semmit. Csak rájött a dolgokra. Az olyan történetet, mint </w:t>
      </w:r>
      <w:r w:rsidRPr="002F3E5B">
        <w:rPr>
          <w:rFonts w:ascii="Book Antiqua" w:hAnsi="Book Antiqua"/>
          <w:i/>
          <w:iCs/>
          <w:sz w:val="28"/>
          <w:szCs w:val="28"/>
        </w:rPr>
        <w:t xml:space="preserve">A bolond kútásó </w:t>
      </w:r>
      <w:r w:rsidRPr="002F3E5B">
        <w:rPr>
          <w:rFonts w:ascii="Book Antiqua" w:hAnsi="Book Antiqua"/>
          <w:sz w:val="28"/>
          <w:szCs w:val="28"/>
        </w:rPr>
        <w:t xml:space="preserve">nem lehet kitalálni, csupán rádöbbenni arra, hogy mi az írás, mi a művészet. És a </w:t>
      </w:r>
      <w:proofErr w:type="spellStart"/>
      <w:r w:rsidR="002F3E5B">
        <w:rPr>
          <w:rFonts w:ascii="Book Antiqua" w:hAnsi="Book Antiqua"/>
          <w:i/>
          <w:iCs/>
          <w:sz w:val="28"/>
          <w:szCs w:val="28"/>
        </w:rPr>
        <w:t>Masoko</w:t>
      </w:r>
      <w:proofErr w:type="spellEnd"/>
      <w:r w:rsidR="002F3E5B">
        <w:rPr>
          <w:rFonts w:ascii="Book Antiqua" w:hAnsi="Book Antiqua"/>
          <w:i/>
          <w:iCs/>
          <w:sz w:val="28"/>
          <w:szCs w:val="28"/>
        </w:rPr>
        <w:t xml:space="preserve"> K</w:t>
      </w:r>
      <w:r w:rsidRPr="002F3E5B">
        <w:rPr>
          <w:rFonts w:ascii="Book Antiqua" w:hAnsi="Book Antiqua"/>
          <w:i/>
          <w:iCs/>
          <w:sz w:val="28"/>
          <w:szCs w:val="28"/>
        </w:rPr>
        <w:t>öztársaság</w:t>
      </w:r>
      <w:r w:rsidRPr="002F3E5B">
        <w:rPr>
          <w:rFonts w:ascii="Book Antiqua" w:hAnsi="Book Antiqua"/>
          <w:sz w:val="28"/>
          <w:szCs w:val="28"/>
        </w:rPr>
        <w:t xml:space="preserve">hoz csak benn kellett élni egy kőbányai lakás puszta falai között. </w:t>
      </w:r>
    </w:p>
    <w:p w14:paraId="7FBD4996" w14:textId="7047D6DC" w:rsidR="001D2710" w:rsidRPr="002F3E5B" w:rsidRDefault="001D2710" w:rsidP="002F3E5B">
      <w:pPr>
        <w:spacing w:after="0" w:line="240" w:lineRule="auto"/>
        <w:ind w:firstLine="709"/>
        <w:jc w:val="both"/>
        <w:rPr>
          <w:rFonts w:ascii="Book Antiqua" w:hAnsi="Book Antiqua"/>
          <w:sz w:val="28"/>
          <w:szCs w:val="28"/>
        </w:rPr>
      </w:pPr>
      <w:r w:rsidRPr="002F3E5B">
        <w:rPr>
          <w:rFonts w:ascii="Book Antiqua" w:hAnsi="Book Antiqua"/>
          <w:sz w:val="28"/>
          <w:szCs w:val="28"/>
        </w:rPr>
        <w:t xml:space="preserve">Bertha más volt. Profi. Törekedett a profiságra. Főleg, ha regénybe kezdett. Láttam a táblát az íróasztala fölött, cédulák voltak </w:t>
      </w:r>
      <w:proofErr w:type="spellStart"/>
      <w:r w:rsidRPr="002F3E5B">
        <w:rPr>
          <w:rFonts w:ascii="Book Antiqua" w:hAnsi="Book Antiqua"/>
          <w:sz w:val="28"/>
          <w:szCs w:val="28"/>
        </w:rPr>
        <w:t>felrajzszö</w:t>
      </w:r>
      <w:r w:rsidR="002F3E5B">
        <w:rPr>
          <w:rFonts w:ascii="Book Antiqua" w:hAnsi="Book Antiqua"/>
          <w:sz w:val="28"/>
          <w:szCs w:val="28"/>
        </w:rPr>
        <w:t>-</w:t>
      </w:r>
      <w:r w:rsidRPr="002F3E5B">
        <w:rPr>
          <w:rFonts w:ascii="Book Antiqua" w:hAnsi="Book Antiqua"/>
          <w:sz w:val="28"/>
          <w:szCs w:val="28"/>
        </w:rPr>
        <w:t>gezve</w:t>
      </w:r>
      <w:proofErr w:type="spellEnd"/>
      <w:r w:rsidRPr="002F3E5B">
        <w:rPr>
          <w:rFonts w:ascii="Book Antiqua" w:hAnsi="Book Antiqua"/>
          <w:sz w:val="28"/>
          <w:szCs w:val="28"/>
        </w:rPr>
        <w:t xml:space="preserve">, </w:t>
      </w:r>
      <w:r w:rsidR="002F3E5B">
        <w:rPr>
          <w:rFonts w:ascii="Book Antiqua" w:hAnsi="Book Antiqua"/>
          <w:sz w:val="28"/>
          <w:szCs w:val="28"/>
        </w:rPr>
        <w:t>az egyes fejezetek vázlataival.</w:t>
      </w:r>
      <w:r w:rsidRPr="002F3E5B">
        <w:rPr>
          <w:rFonts w:ascii="Book Antiqua" w:hAnsi="Book Antiqua"/>
          <w:sz w:val="28"/>
          <w:szCs w:val="28"/>
        </w:rPr>
        <w:t xml:space="preserve"> Profi volt a pu</w:t>
      </w:r>
      <w:r w:rsidR="002F3E5B">
        <w:rPr>
          <w:rFonts w:ascii="Book Antiqua" w:hAnsi="Book Antiqua"/>
          <w:sz w:val="28"/>
          <w:szCs w:val="28"/>
        </w:rPr>
        <w:t xml:space="preserve">blicisztikában is.  Emlékszem, Gyurkó László </w:t>
      </w:r>
      <w:r w:rsidRPr="002F3E5B">
        <w:rPr>
          <w:rFonts w:ascii="Book Antiqua" w:hAnsi="Book Antiqua"/>
          <w:sz w:val="28"/>
          <w:szCs w:val="28"/>
        </w:rPr>
        <w:t xml:space="preserve">egyik </w:t>
      </w:r>
      <w:r w:rsidRPr="002F3E5B">
        <w:rPr>
          <w:rFonts w:ascii="Book Antiqua" w:hAnsi="Book Antiqua"/>
          <w:i/>
          <w:iCs/>
          <w:sz w:val="28"/>
          <w:szCs w:val="28"/>
        </w:rPr>
        <w:t>Élet és Irodalom-</w:t>
      </w:r>
      <w:proofErr w:type="spellStart"/>
      <w:r w:rsidRPr="002F3E5B">
        <w:rPr>
          <w:rFonts w:ascii="Book Antiqua" w:hAnsi="Book Antiqua"/>
          <w:sz w:val="28"/>
          <w:szCs w:val="28"/>
        </w:rPr>
        <w:t>ban</w:t>
      </w:r>
      <w:proofErr w:type="spellEnd"/>
      <w:r w:rsidRPr="002F3E5B">
        <w:rPr>
          <w:rFonts w:ascii="Book Antiqua" w:hAnsi="Book Antiqua"/>
          <w:sz w:val="28"/>
          <w:szCs w:val="28"/>
        </w:rPr>
        <w:t xml:space="preserve"> közölt cikkében a Balatonról írt, a balatoni halakról, és Berthának feltűnt néhány </w:t>
      </w:r>
      <w:proofErr w:type="spellStart"/>
      <w:r w:rsidRPr="002F3E5B">
        <w:rPr>
          <w:rFonts w:ascii="Book Antiqua" w:hAnsi="Book Antiqua"/>
          <w:sz w:val="28"/>
          <w:szCs w:val="28"/>
        </w:rPr>
        <w:t>pontat</w:t>
      </w:r>
      <w:r w:rsidR="002F3E5B">
        <w:rPr>
          <w:rFonts w:ascii="Book Antiqua" w:hAnsi="Book Antiqua"/>
          <w:sz w:val="28"/>
          <w:szCs w:val="28"/>
        </w:rPr>
        <w:t>-</w:t>
      </w:r>
      <w:r w:rsidRPr="002F3E5B">
        <w:rPr>
          <w:rFonts w:ascii="Book Antiqua" w:hAnsi="Book Antiqua"/>
          <w:sz w:val="28"/>
          <w:szCs w:val="28"/>
        </w:rPr>
        <w:t>lanság</w:t>
      </w:r>
      <w:proofErr w:type="spellEnd"/>
      <w:r w:rsidRPr="002F3E5B">
        <w:rPr>
          <w:rFonts w:ascii="Book Antiqua" w:hAnsi="Book Antiqua"/>
          <w:sz w:val="28"/>
          <w:szCs w:val="28"/>
        </w:rPr>
        <w:t>. Nem akadékoskodásból, de nem állhatta meg, hogy ne részletezze a halállományt fajták szerint. Valahogy így volt</w:t>
      </w:r>
      <w:proofErr w:type="gramStart"/>
      <w:r w:rsidRPr="002F3E5B">
        <w:rPr>
          <w:rFonts w:ascii="Book Antiqua" w:hAnsi="Book Antiqua"/>
          <w:sz w:val="28"/>
          <w:szCs w:val="28"/>
        </w:rPr>
        <w:t>...</w:t>
      </w:r>
      <w:proofErr w:type="gramEnd"/>
      <w:r w:rsidRPr="002F3E5B">
        <w:rPr>
          <w:rFonts w:ascii="Book Antiqua" w:hAnsi="Book Antiqua"/>
          <w:sz w:val="28"/>
          <w:szCs w:val="28"/>
        </w:rPr>
        <w:t xml:space="preserve"> De akárhogy is, amit a </w:t>
      </w:r>
      <w:r w:rsidRPr="002F3E5B">
        <w:rPr>
          <w:rFonts w:ascii="Book Antiqua" w:hAnsi="Book Antiqua"/>
          <w:i/>
          <w:iCs/>
          <w:sz w:val="28"/>
          <w:szCs w:val="28"/>
        </w:rPr>
        <w:t xml:space="preserve">Jelenségek </w:t>
      </w:r>
      <w:r w:rsidRPr="002F3E5B">
        <w:rPr>
          <w:rFonts w:ascii="Book Antiqua" w:hAnsi="Book Antiqua"/>
          <w:sz w:val="28"/>
          <w:szCs w:val="28"/>
        </w:rPr>
        <w:t xml:space="preserve">című sorozatában írt az </w:t>
      </w:r>
      <w:r w:rsidRPr="002F3E5B">
        <w:rPr>
          <w:rFonts w:ascii="Book Antiqua" w:hAnsi="Book Antiqua"/>
          <w:i/>
          <w:iCs/>
          <w:sz w:val="28"/>
          <w:szCs w:val="28"/>
        </w:rPr>
        <w:t>ÉS-</w:t>
      </w:r>
      <w:r w:rsidRPr="002F3E5B">
        <w:rPr>
          <w:rFonts w:ascii="Book Antiqua" w:hAnsi="Book Antiqua"/>
          <w:sz w:val="28"/>
          <w:szCs w:val="28"/>
        </w:rPr>
        <w:t xml:space="preserve">be, abban az adatok igazságára mérget lehetett venni. </w:t>
      </w:r>
    </w:p>
    <w:p w14:paraId="1BBCEB77" w14:textId="6D4DC596" w:rsidR="001D2710" w:rsidRPr="002F3E5B" w:rsidRDefault="001D2710" w:rsidP="002F3E5B">
      <w:pPr>
        <w:spacing w:after="0" w:line="240" w:lineRule="auto"/>
        <w:ind w:firstLine="709"/>
        <w:jc w:val="both"/>
        <w:rPr>
          <w:rFonts w:ascii="Book Antiqua" w:hAnsi="Book Antiqua"/>
          <w:sz w:val="28"/>
          <w:szCs w:val="28"/>
        </w:rPr>
      </w:pPr>
      <w:r w:rsidRPr="002F3E5B">
        <w:rPr>
          <w:rFonts w:ascii="Book Antiqua" w:hAnsi="Book Antiqua"/>
          <w:sz w:val="28"/>
          <w:szCs w:val="28"/>
        </w:rPr>
        <w:t xml:space="preserve">Kiss Dénes szerette felolvasni a verseit. Ültünk </w:t>
      </w:r>
      <w:proofErr w:type="spellStart"/>
      <w:r w:rsidRPr="002F3E5B">
        <w:rPr>
          <w:rFonts w:ascii="Book Antiqua" w:hAnsi="Book Antiqua"/>
          <w:sz w:val="28"/>
          <w:szCs w:val="28"/>
        </w:rPr>
        <w:t>Bertháéknál</w:t>
      </w:r>
      <w:proofErr w:type="spellEnd"/>
      <w:r w:rsidRPr="002F3E5B">
        <w:rPr>
          <w:rFonts w:ascii="Book Antiqua" w:hAnsi="Book Antiqua"/>
          <w:sz w:val="28"/>
          <w:szCs w:val="28"/>
        </w:rPr>
        <w:t xml:space="preserve"> a Franciska-terítette asztaluknál, és Dénes olvasta a verseit. </w:t>
      </w:r>
      <w:proofErr w:type="spellStart"/>
      <w:r w:rsidRPr="002F3E5B">
        <w:rPr>
          <w:rFonts w:ascii="Book Antiqua" w:hAnsi="Book Antiqua"/>
          <w:sz w:val="28"/>
          <w:szCs w:val="28"/>
        </w:rPr>
        <w:t>Bulcsu</w:t>
      </w:r>
      <w:proofErr w:type="spellEnd"/>
      <w:r w:rsidRPr="002F3E5B">
        <w:rPr>
          <w:rFonts w:ascii="Book Antiqua" w:hAnsi="Book Antiqua"/>
          <w:sz w:val="28"/>
          <w:szCs w:val="28"/>
        </w:rPr>
        <w:t xml:space="preserve"> </w:t>
      </w:r>
      <w:r w:rsidRPr="002F3E5B">
        <w:rPr>
          <w:rFonts w:ascii="Book Antiqua" w:hAnsi="Book Antiqua"/>
          <w:sz w:val="28"/>
          <w:szCs w:val="28"/>
        </w:rPr>
        <w:lastRenderedPageBreak/>
        <w:t>jóindulat</w:t>
      </w:r>
      <w:r w:rsidR="002F3E5B">
        <w:rPr>
          <w:rFonts w:ascii="Book Antiqua" w:hAnsi="Book Antiqua"/>
          <w:sz w:val="28"/>
          <w:szCs w:val="28"/>
        </w:rPr>
        <w:t xml:space="preserve">tal bólogatott, vagy, ha ahhoz </w:t>
      </w:r>
      <w:r w:rsidRPr="002F3E5B">
        <w:rPr>
          <w:rFonts w:ascii="Book Antiqua" w:hAnsi="Book Antiqua"/>
          <w:sz w:val="28"/>
          <w:szCs w:val="28"/>
        </w:rPr>
        <w:t xml:space="preserve">volt kedve, komolyan, precízen fogalmazott mondatokkal értékelte. Dénes hálás volt érte, tisztelte barátját. Együtt jártak a zalai iskolába, sok közös történetük volt. Még bicskázásra is sor került egyszer egy diákkori bálon, amikor </w:t>
      </w:r>
      <w:proofErr w:type="spellStart"/>
      <w:r w:rsidRPr="002F3E5B">
        <w:rPr>
          <w:rFonts w:ascii="Book Antiqua" w:hAnsi="Book Antiqua"/>
          <w:sz w:val="28"/>
          <w:szCs w:val="28"/>
        </w:rPr>
        <w:t>Bulcsu</w:t>
      </w:r>
      <w:proofErr w:type="spellEnd"/>
      <w:r w:rsidRPr="002F3E5B">
        <w:rPr>
          <w:rFonts w:ascii="Book Antiqua" w:hAnsi="Book Antiqua"/>
          <w:sz w:val="28"/>
          <w:szCs w:val="28"/>
        </w:rPr>
        <w:t xml:space="preserve"> (nem volt idegen tőle a mód</w:t>
      </w:r>
      <w:proofErr w:type="gramStart"/>
      <w:r w:rsidRPr="002F3E5B">
        <w:rPr>
          <w:rFonts w:ascii="Book Antiqua" w:hAnsi="Book Antiqua"/>
          <w:sz w:val="28"/>
          <w:szCs w:val="28"/>
        </w:rPr>
        <w:t>...</w:t>
      </w:r>
      <w:proofErr w:type="gramEnd"/>
      <w:r w:rsidRPr="002F3E5B">
        <w:rPr>
          <w:rFonts w:ascii="Book Antiqua" w:hAnsi="Book Antiqua"/>
          <w:sz w:val="28"/>
          <w:szCs w:val="28"/>
        </w:rPr>
        <w:t xml:space="preserve">) csábítani kezdte Dénes táncosát. </w:t>
      </w:r>
      <w:r w:rsidRPr="002F3E5B">
        <w:rPr>
          <w:rFonts w:ascii="Book Antiqua" w:hAnsi="Book Antiqua"/>
          <w:i/>
          <w:iCs/>
          <w:sz w:val="28"/>
          <w:szCs w:val="28"/>
        </w:rPr>
        <w:t xml:space="preserve">Gyere ki! </w:t>
      </w:r>
      <w:proofErr w:type="gramStart"/>
      <w:r w:rsidRPr="002F3E5B">
        <w:rPr>
          <w:rFonts w:ascii="Book Antiqua" w:hAnsi="Book Antiqua"/>
          <w:i/>
          <w:iCs/>
          <w:sz w:val="28"/>
          <w:szCs w:val="28"/>
        </w:rPr>
        <w:t>gyere</w:t>
      </w:r>
      <w:proofErr w:type="gramEnd"/>
      <w:r w:rsidRPr="002F3E5B">
        <w:rPr>
          <w:rFonts w:ascii="Book Antiqua" w:hAnsi="Book Antiqua"/>
          <w:i/>
          <w:iCs/>
          <w:sz w:val="28"/>
          <w:szCs w:val="28"/>
        </w:rPr>
        <w:t xml:space="preserve"> ki!... </w:t>
      </w:r>
      <w:r w:rsidR="002F3E5B">
        <w:rPr>
          <w:rFonts w:ascii="Book Antiqua" w:hAnsi="Book Antiqua"/>
          <w:sz w:val="28"/>
          <w:szCs w:val="28"/>
        </w:rPr>
        <w:t>És előkerült a bicska. Felnőtt</w:t>
      </w:r>
      <w:r w:rsidRPr="002F3E5B">
        <w:rPr>
          <w:rFonts w:ascii="Book Antiqua" w:hAnsi="Book Antiqua"/>
          <w:sz w:val="28"/>
          <w:szCs w:val="28"/>
        </w:rPr>
        <w:t xml:space="preserve">korban is megesett hasonló, bicskázás nélkül. Üzemi lapnál dolgozott a hatvanas évek végén valamikor Dénes, és a titkárnőt kerülgette, kezdett kialakulni köztük a kapcsolat.  </w:t>
      </w:r>
      <w:proofErr w:type="spellStart"/>
      <w:r w:rsidRPr="002F3E5B">
        <w:rPr>
          <w:rFonts w:ascii="Book Antiqua" w:hAnsi="Book Antiqua"/>
          <w:sz w:val="28"/>
          <w:szCs w:val="28"/>
        </w:rPr>
        <w:t>Bulcsu</w:t>
      </w:r>
      <w:proofErr w:type="spellEnd"/>
      <w:r w:rsidRPr="002F3E5B">
        <w:rPr>
          <w:rFonts w:ascii="Book Antiqua" w:hAnsi="Book Antiqua"/>
          <w:sz w:val="28"/>
          <w:szCs w:val="28"/>
        </w:rPr>
        <w:t xml:space="preserve"> meglátogatta a szerkesztőségben, és megakadt a szeme a nőn, ahogy megakadt minden útjába kerülőn. Dénes észrevette.  Most is elhangzott a </w:t>
      </w:r>
      <w:r w:rsidRPr="002F3E5B">
        <w:rPr>
          <w:rFonts w:ascii="Book Antiqua" w:hAnsi="Book Antiqua"/>
          <w:i/>
          <w:iCs/>
          <w:sz w:val="28"/>
          <w:szCs w:val="28"/>
        </w:rPr>
        <w:t xml:space="preserve">gyere ki, </w:t>
      </w:r>
      <w:r w:rsidRPr="002F3E5B">
        <w:rPr>
          <w:rFonts w:ascii="Book Antiqua" w:hAnsi="Book Antiqua"/>
          <w:sz w:val="28"/>
          <w:szCs w:val="28"/>
        </w:rPr>
        <w:t xml:space="preserve">de szelíd formában, </w:t>
      </w:r>
      <w:r w:rsidRPr="002F3E5B">
        <w:rPr>
          <w:rFonts w:ascii="Book Antiqua" w:hAnsi="Book Antiqua"/>
          <w:i/>
          <w:iCs/>
          <w:sz w:val="28"/>
          <w:szCs w:val="28"/>
        </w:rPr>
        <w:t>Légy szíves gyere ki egy pillanatra</w:t>
      </w:r>
      <w:proofErr w:type="gramStart"/>
      <w:r w:rsidRPr="002F3E5B">
        <w:rPr>
          <w:rFonts w:ascii="Book Antiqua" w:hAnsi="Book Antiqua"/>
          <w:i/>
          <w:iCs/>
          <w:sz w:val="28"/>
          <w:szCs w:val="28"/>
        </w:rPr>
        <w:t>...</w:t>
      </w:r>
      <w:proofErr w:type="gramEnd"/>
      <w:r w:rsidRPr="002F3E5B">
        <w:rPr>
          <w:rFonts w:ascii="Book Antiqua" w:hAnsi="Book Antiqua"/>
          <w:sz w:val="28"/>
          <w:szCs w:val="28"/>
        </w:rPr>
        <w:t xml:space="preserve"> Odakinn a barátja szemébe nézett kissé felzaklatva, figyelmeztetőn: </w:t>
      </w:r>
      <w:r w:rsidRPr="002F3E5B">
        <w:rPr>
          <w:rFonts w:ascii="Book Antiqua" w:hAnsi="Book Antiqua"/>
          <w:i/>
          <w:iCs/>
          <w:sz w:val="28"/>
          <w:szCs w:val="28"/>
        </w:rPr>
        <w:t>Én ezzel a nővel már moziban is voltam!</w:t>
      </w:r>
    </w:p>
    <w:p w14:paraId="39A20454" w14:textId="14AD3F10" w:rsidR="001D2710" w:rsidRPr="002F3E5B" w:rsidRDefault="001D2710" w:rsidP="002F3E5B">
      <w:pPr>
        <w:spacing w:after="0" w:line="240" w:lineRule="auto"/>
        <w:ind w:firstLine="709"/>
        <w:jc w:val="both"/>
        <w:rPr>
          <w:rFonts w:ascii="Book Antiqua" w:hAnsi="Book Antiqua"/>
          <w:sz w:val="28"/>
          <w:szCs w:val="28"/>
        </w:rPr>
      </w:pPr>
      <w:r w:rsidRPr="002F3E5B">
        <w:rPr>
          <w:rFonts w:ascii="Book Antiqua" w:hAnsi="Book Antiqua"/>
          <w:sz w:val="28"/>
          <w:szCs w:val="28"/>
        </w:rPr>
        <w:t>Bocsássa meg nekem Odafönt Dénes barátom,</w:t>
      </w:r>
      <w:r w:rsidR="002F3E5B">
        <w:rPr>
          <w:rFonts w:ascii="Book Antiqua" w:hAnsi="Book Antiqua"/>
          <w:sz w:val="28"/>
          <w:szCs w:val="28"/>
        </w:rPr>
        <w:t xml:space="preserve"> mert nem másért emlegetem ezt,</w:t>
      </w:r>
      <w:r w:rsidRPr="002F3E5B">
        <w:rPr>
          <w:rFonts w:ascii="Book Antiqua" w:hAnsi="Book Antiqua"/>
          <w:sz w:val="28"/>
          <w:szCs w:val="28"/>
        </w:rPr>
        <w:t xml:space="preserve"> csupán a haláláig megőrzött </w:t>
      </w:r>
      <w:proofErr w:type="spellStart"/>
      <w:r w:rsidRPr="002F3E5B">
        <w:rPr>
          <w:rFonts w:ascii="Book Antiqua" w:hAnsi="Book Antiqua"/>
          <w:sz w:val="28"/>
          <w:szCs w:val="28"/>
        </w:rPr>
        <w:t>naívitása</w:t>
      </w:r>
      <w:proofErr w:type="spellEnd"/>
      <w:r w:rsidRPr="002F3E5B">
        <w:rPr>
          <w:rFonts w:ascii="Book Antiqua" w:hAnsi="Book Antiqua"/>
          <w:sz w:val="28"/>
          <w:szCs w:val="28"/>
        </w:rPr>
        <w:t xml:space="preserve"> miatt. Dénesben megmaradt valamiféle ártatlanság, a falujából (Pacsáról) hozott puritán</w:t>
      </w:r>
      <w:r w:rsidR="00972F92">
        <w:rPr>
          <w:rFonts w:ascii="Book Antiqua" w:hAnsi="Book Antiqua"/>
          <w:sz w:val="28"/>
          <w:szCs w:val="28"/>
        </w:rPr>
        <w:t>-</w:t>
      </w:r>
      <w:proofErr w:type="spellStart"/>
      <w:r w:rsidRPr="002F3E5B">
        <w:rPr>
          <w:rFonts w:ascii="Book Antiqua" w:hAnsi="Book Antiqua"/>
          <w:sz w:val="28"/>
          <w:szCs w:val="28"/>
        </w:rPr>
        <w:t>ság</w:t>
      </w:r>
      <w:proofErr w:type="spellEnd"/>
      <w:r w:rsidRPr="002F3E5B">
        <w:rPr>
          <w:rFonts w:ascii="Book Antiqua" w:hAnsi="Book Antiqua"/>
          <w:sz w:val="28"/>
          <w:szCs w:val="28"/>
        </w:rPr>
        <w:t>. Ahogy a lelkesedése is megható volt. Ötvenhatban Pécsett volt fő</w:t>
      </w:r>
      <w:r w:rsidR="00972F92">
        <w:rPr>
          <w:rFonts w:ascii="Book Antiqua" w:hAnsi="Book Antiqua"/>
          <w:sz w:val="28"/>
          <w:szCs w:val="28"/>
        </w:rPr>
        <w:t>-</w:t>
      </w:r>
      <w:r w:rsidRPr="002F3E5B">
        <w:rPr>
          <w:rFonts w:ascii="Book Antiqua" w:hAnsi="Book Antiqua"/>
          <w:sz w:val="28"/>
          <w:szCs w:val="28"/>
        </w:rPr>
        <w:t xml:space="preserve">iskolás, és a forradalom napjaiban petőfis lendületű verse jelent meg az ottani lapban, amiért ötvenhétben letartóztatták. A fogdában jó néhány fiatallal volt összezárva, az egyik említette, hogy egy vers szavalatáért csukták le. Meg is mondta a vers címét.  </w:t>
      </w:r>
      <w:r w:rsidRPr="002F3E5B">
        <w:rPr>
          <w:rFonts w:ascii="Book Antiqua" w:hAnsi="Book Antiqua"/>
          <w:i/>
          <w:iCs/>
          <w:sz w:val="28"/>
          <w:szCs w:val="28"/>
        </w:rPr>
        <w:t xml:space="preserve">Azt én írtam! – </w:t>
      </w:r>
      <w:r w:rsidRPr="002F3E5B">
        <w:rPr>
          <w:rFonts w:ascii="Book Antiqua" w:hAnsi="Book Antiqua"/>
          <w:sz w:val="28"/>
          <w:szCs w:val="28"/>
        </w:rPr>
        <w:t>fogott vele kezet Dénes. Kistarcsára került, nem fogták perbe, de örökre kizárták a felső</w:t>
      </w:r>
      <w:r w:rsidR="00972F92">
        <w:rPr>
          <w:rFonts w:ascii="Book Antiqua" w:hAnsi="Book Antiqua"/>
          <w:sz w:val="28"/>
          <w:szCs w:val="28"/>
        </w:rPr>
        <w:t>-</w:t>
      </w:r>
      <w:r w:rsidRPr="002F3E5B">
        <w:rPr>
          <w:rFonts w:ascii="Book Antiqua" w:hAnsi="Book Antiqua"/>
          <w:sz w:val="28"/>
          <w:szCs w:val="28"/>
        </w:rPr>
        <w:t xml:space="preserve">oktatási intézményekből. Amire később úgy tekintett, mint József Attila a </w:t>
      </w:r>
      <w:proofErr w:type="spellStart"/>
      <w:r w:rsidRPr="002F3E5B">
        <w:rPr>
          <w:rFonts w:ascii="Book Antiqua" w:hAnsi="Book Antiqua"/>
          <w:sz w:val="28"/>
          <w:szCs w:val="28"/>
        </w:rPr>
        <w:t>Horg</w:t>
      </w:r>
      <w:r w:rsidR="00972F92">
        <w:rPr>
          <w:rFonts w:ascii="Book Antiqua" w:hAnsi="Book Antiqua"/>
          <w:sz w:val="28"/>
          <w:szCs w:val="28"/>
        </w:rPr>
        <w:t>er</w:t>
      </w:r>
      <w:proofErr w:type="spellEnd"/>
      <w:r w:rsidR="00972F92">
        <w:rPr>
          <w:rFonts w:ascii="Book Antiqua" w:hAnsi="Book Antiqua"/>
          <w:sz w:val="28"/>
          <w:szCs w:val="28"/>
        </w:rPr>
        <w:t xml:space="preserve"> Antal úr ítéletére, nemcsak </w:t>
      </w:r>
      <w:r w:rsidRPr="002F3E5B">
        <w:rPr>
          <w:rFonts w:ascii="Book Antiqua" w:hAnsi="Book Antiqua"/>
          <w:sz w:val="28"/>
          <w:szCs w:val="28"/>
        </w:rPr>
        <w:t xml:space="preserve">azért, mert költőként az </w:t>
      </w:r>
      <w:r w:rsidRPr="002F3E5B">
        <w:rPr>
          <w:rFonts w:ascii="Book Antiqua" w:hAnsi="Book Antiqua"/>
          <w:i/>
          <w:iCs/>
          <w:sz w:val="28"/>
          <w:szCs w:val="28"/>
        </w:rPr>
        <w:t xml:space="preserve">egész népet, </w:t>
      </w:r>
      <w:r w:rsidRPr="002F3E5B">
        <w:rPr>
          <w:rFonts w:ascii="Book Antiqua" w:hAnsi="Book Antiqua"/>
          <w:sz w:val="28"/>
          <w:szCs w:val="28"/>
        </w:rPr>
        <w:t>de a nyelvi, nyelvészeti elméletét, amit legalább olyan szenvedéllyel írt, mint a verseit, valóban tanította az egyik miskolci egyetemen, már a nyolcvanas években. Szenzációs előadásokat tartott nyelvünk eredetéről, össze</w:t>
      </w:r>
      <w:r w:rsidR="00972F92">
        <w:rPr>
          <w:rFonts w:ascii="Book Antiqua" w:hAnsi="Book Antiqua"/>
          <w:sz w:val="28"/>
          <w:szCs w:val="28"/>
        </w:rPr>
        <w:t>-</w:t>
      </w:r>
      <w:r w:rsidRPr="002F3E5B">
        <w:rPr>
          <w:rFonts w:ascii="Book Antiqua" w:hAnsi="Book Antiqua"/>
          <w:sz w:val="28"/>
          <w:szCs w:val="28"/>
        </w:rPr>
        <w:t xml:space="preserve">hasonlításban más nyelvekkel, esszéit könyvekben is kiadta a Püskinél, s eljutott velük Amerikáig. </w:t>
      </w:r>
    </w:p>
    <w:p w14:paraId="178CEB07" w14:textId="44301614" w:rsidR="001D2710" w:rsidRPr="002F3E5B" w:rsidRDefault="001D2710" w:rsidP="002F3E5B">
      <w:pPr>
        <w:spacing w:after="0" w:line="240" w:lineRule="auto"/>
        <w:ind w:firstLine="709"/>
        <w:jc w:val="both"/>
        <w:rPr>
          <w:rFonts w:ascii="Book Antiqua" w:hAnsi="Book Antiqua"/>
          <w:i/>
          <w:iCs/>
          <w:sz w:val="28"/>
          <w:szCs w:val="28"/>
        </w:rPr>
      </w:pPr>
      <w:r w:rsidRPr="002F3E5B">
        <w:rPr>
          <w:rFonts w:ascii="Book Antiqua" w:hAnsi="Book Antiqua"/>
          <w:sz w:val="28"/>
          <w:szCs w:val="28"/>
        </w:rPr>
        <w:t>Azokból is felolvasott nekünk, ellenkezést nem tűrve sorolta nyel</w:t>
      </w:r>
      <w:r w:rsidR="00972F92">
        <w:rPr>
          <w:rFonts w:ascii="Book Antiqua" w:hAnsi="Book Antiqua"/>
          <w:sz w:val="28"/>
          <w:szCs w:val="28"/>
        </w:rPr>
        <w:t>-</w:t>
      </w:r>
      <w:proofErr w:type="spellStart"/>
      <w:r w:rsidRPr="002F3E5B">
        <w:rPr>
          <w:rFonts w:ascii="Book Antiqua" w:hAnsi="Book Antiqua"/>
          <w:sz w:val="28"/>
          <w:szCs w:val="28"/>
        </w:rPr>
        <w:t>vünk</w:t>
      </w:r>
      <w:proofErr w:type="spellEnd"/>
      <w:r w:rsidRPr="002F3E5B">
        <w:rPr>
          <w:rFonts w:ascii="Book Antiqua" w:hAnsi="Book Antiqua"/>
          <w:sz w:val="28"/>
          <w:szCs w:val="28"/>
        </w:rPr>
        <w:t xml:space="preserve"> keletkezését, valahogy úgy, csak sokkal tudományosabb alapozás</w:t>
      </w:r>
      <w:r w:rsidR="00972F92">
        <w:rPr>
          <w:rFonts w:ascii="Book Antiqua" w:hAnsi="Book Antiqua"/>
          <w:sz w:val="28"/>
          <w:szCs w:val="28"/>
        </w:rPr>
        <w:t>-</w:t>
      </w:r>
      <w:proofErr w:type="spellStart"/>
      <w:r w:rsidRPr="002F3E5B">
        <w:rPr>
          <w:rFonts w:ascii="Book Antiqua" w:hAnsi="Book Antiqua"/>
          <w:sz w:val="28"/>
          <w:szCs w:val="28"/>
        </w:rPr>
        <w:t>sal</w:t>
      </w:r>
      <w:proofErr w:type="spellEnd"/>
      <w:r w:rsidRPr="002F3E5B">
        <w:rPr>
          <w:rFonts w:ascii="Book Antiqua" w:hAnsi="Book Antiqua"/>
          <w:sz w:val="28"/>
          <w:szCs w:val="28"/>
        </w:rPr>
        <w:t xml:space="preserve">, mint Erdélyi József az </w:t>
      </w:r>
      <w:proofErr w:type="spellStart"/>
      <w:r w:rsidRPr="002F3E5B">
        <w:rPr>
          <w:rFonts w:ascii="Book Antiqua" w:hAnsi="Book Antiqua"/>
          <w:i/>
          <w:iCs/>
          <w:sz w:val="28"/>
          <w:szCs w:val="28"/>
        </w:rPr>
        <w:t>Árdeni</w:t>
      </w:r>
      <w:proofErr w:type="spellEnd"/>
      <w:r w:rsidRPr="002F3E5B">
        <w:rPr>
          <w:rFonts w:ascii="Book Antiqua" w:hAnsi="Book Antiqua"/>
          <w:i/>
          <w:iCs/>
          <w:sz w:val="28"/>
          <w:szCs w:val="28"/>
        </w:rPr>
        <w:t xml:space="preserve"> szép Hold </w:t>
      </w:r>
      <w:r w:rsidRPr="002F3E5B">
        <w:rPr>
          <w:rFonts w:ascii="Book Antiqua" w:hAnsi="Book Antiqua"/>
          <w:sz w:val="28"/>
          <w:szCs w:val="28"/>
        </w:rPr>
        <w:t>esszéiben. Nem törődött a kételkedéssel, mert sok felől kapott elismerést és bíztatást. Az egyetemi előadásai is erre szolgáltak bizonyságul. Márta, a felesége büszkén kiállt Dénes igaza mellett. S ha néha voltak is zavarok a házasságukban (mindegyikünk</w:t>
      </w:r>
      <w:r w:rsidR="00972F92">
        <w:rPr>
          <w:rFonts w:ascii="Book Antiqua" w:hAnsi="Book Antiqua"/>
          <w:sz w:val="28"/>
          <w:szCs w:val="28"/>
        </w:rPr>
        <w:t xml:space="preserve">nek volt) örökké emlékezhetett </w:t>
      </w:r>
      <w:r w:rsidRPr="002F3E5B">
        <w:rPr>
          <w:rFonts w:ascii="Book Antiqua" w:hAnsi="Book Antiqua"/>
          <w:sz w:val="28"/>
          <w:szCs w:val="28"/>
        </w:rPr>
        <w:t xml:space="preserve">megismerkedésük első napjaiban a hozzá írt versre: </w:t>
      </w:r>
      <w:r w:rsidRPr="002F3E5B">
        <w:rPr>
          <w:rFonts w:ascii="Book Antiqua" w:hAnsi="Book Antiqua"/>
          <w:i/>
          <w:iCs/>
          <w:sz w:val="28"/>
          <w:szCs w:val="28"/>
        </w:rPr>
        <w:t>Lehajoltam egy kavicsért/ és felemeltem egy csillagot/ mindig mindennel így vagyok/ lehajolok egy kavicsért/ és felemelek egy csillagot.</w:t>
      </w:r>
      <w:r w:rsidR="00972F92">
        <w:rPr>
          <w:rFonts w:ascii="Book Antiqua" w:hAnsi="Book Antiqua"/>
          <w:i/>
          <w:iCs/>
          <w:sz w:val="28"/>
          <w:szCs w:val="28"/>
        </w:rPr>
        <w:t xml:space="preserve"> </w:t>
      </w:r>
      <w:r w:rsidRPr="002F3E5B">
        <w:rPr>
          <w:rFonts w:ascii="Book Antiqua" w:hAnsi="Book Antiqua"/>
          <w:i/>
          <w:iCs/>
          <w:sz w:val="28"/>
          <w:szCs w:val="28"/>
        </w:rPr>
        <w:t>(Mártának)</w:t>
      </w:r>
    </w:p>
    <w:p w14:paraId="14211D39" w14:textId="0E324306" w:rsidR="001D2710" w:rsidRPr="002F3E5B" w:rsidRDefault="001D2710" w:rsidP="002F3E5B">
      <w:pPr>
        <w:spacing w:after="0" w:line="240" w:lineRule="auto"/>
        <w:ind w:firstLine="709"/>
        <w:jc w:val="both"/>
        <w:rPr>
          <w:rFonts w:ascii="Book Antiqua" w:hAnsi="Book Antiqua"/>
          <w:sz w:val="28"/>
          <w:szCs w:val="28"/>
        </w:rPr>
      </w:pPr>
      <w:r w:rsidRPr="002F3E5B">
        <w:rPr>
          <w:rFonts w:ascii="Book Antiqua" w:hAnsi="Book Antiqua"/>
          <w:sz w:val="28"/>
          <w:szCs w:val="28"/>
        </w:rPr>
        <w:lastRenderedPageBreak/>
        <w:t>Volt egy nem írókból álló baráti körünk, minden munkánkat követték, de felolvasni csak Tibor meg én álltam kötélnek. Különösen a drámákat szerették hallani. Tibor szenzációs felolvasó volt, hiszen az egyik fő műfaja volt az előadói tehetség. Ha például új darabja olvasó</w:t>
      </w:r>
      <w:r w:rsidR="00972F92">
        <w:rPr>
          <w:rFonts w:ascii="Book Antiqua" w:hAnsi="Book Antiqua"/>
          <w:sz w:val="28"/>
          <w:szCs w:val="28"/>
        </w:rPr>
        <w:t>-</w:t>
      </w:r>
      <w:r w:rsidRPr="002F3E5B">
        <w:rPr>
          <w:rFonts w:ascii="Book Antiqua" w:hAnsi="Book Antiqua"/>
          <w:sz w:val="28"/>
          <w:szCs w:val="28"/>
        </w:rPr>
        <w:t>próbáján ő prezentálta a művét, a rendezők rettegtek, mert annyira meg</w:t>
      </w:r>
      <w:r w:rsidR="00972F92">
        <w:rPr>
          <w:rFonts w:ascii="Book Antiqua" w:hAnsi="Book Antiqua"/>
          <w:sz w:val="28"/>
          <w:szCs w:val="28"/>
        </w:rPr>
        <w:t>-</w:t>
      </w:r>
      <w:r w:rsidRPr="002F3E5B">
        <w:rPr>
          <w:rFonts w:ascii="Book Antiqua" w:hAnsi="Book Antiqua"/>
          <w:sz w:val="28"/>
          <w:szCs w:val="28"/>
        </w:rPr>
        <w:t xml:space="preserve">játszotta a figurákat, hogy az első próbákon a színészek az ő hangján szólaltak meg. Debreceni működésem során bemutatni készültünk Tolsztoj-átdolgozását, a </w:t>
      </w:r>
      <w:proofErr w:type="spellStart"/>
      <w:r w:rsidRPr="00972F92">
        <w:rPr>
          <w:rFonts w:ascii="Book Antiqua" w:hAnsi="Book Antiqua"/>
          <w:i/>
          <w:sz w:val="28"/>
          <w:szCs w:val="28"/>
        </w:rPr>
        <w:t>Kreutzer</w:t>
      </w:r>
      <w:proofErr w:type="spellEnd"/>
      <w:r w:rsidRPr="00972F92">
        <w:rPr>
          <w:rFonts w:ascii="Book Antiqua" w:hAnsi="Book Antiqua"/>
          <w:i/>
          <w:sz w:val="28"/>
          <w:szCs w:val="28"/>
        </w:rPr>
        <w:t xml:space="preserve"> szonátát</w:t>
      </w:r>
      <w:r w:rsidRPr="002F3E5B">
        <w:rPr>
          <w:rFonts w:ascii="Book Antiqua" w:hAnsi="Book Antiqua"/>
          <w:sz w:val="28"/>
          <w:szCs w:val="28"/>
        </w:rPr>
        <w:t xml:space="preserve">. Nem valami vidám történet. De ahogy Tibor a szerepeket olvasta, dőlt a nevetésétől a társulat. Festő házaspár barátaink, </w:t>
      </w:r>
      <w:proofErr w:type="spellStart"/>
      <w:r w:rsidRPr="002F3E5B">
        <w:rPr>
          <w:rFonts w:ascii="Book Antiqua" w:hAnsi="Book Antiqua"/>
          <w:sz w:val="28"/>
          <w:szCs w:val="28"/>
        </w:rPr>
        <w:t>Eigelék</w:t>
      </w:r>
      <w:proofErr w:type="spellEnd"/>
      <w:r w:rsidRPr="002F3E5B">
        <w:rPr>
          <w:rFonts w:ascii="Book Antiqua" w:hAnsi="Book Antiqua"/>
          <w:sz w:val="28"/>
          <w:szCs w:val="28"/>
        </w:rPr>
        <w:t>, vagy Guba doktorék, Barna Judit, a színház</w:t>
      </w:r>
      <w:r w:rsidR="00972F92">
        <w:rPr>
          <w:rFonts w:ascii="Book Antiqua" w:hAnsi="Book Antiqua"/>
          <w:sz w:val="28"/>
          <w:szCs w:val="28"/>
        </w:rPr>
        <w:t>-</w:t>
      </w:r>
      <w:r w:rsidRPr="002F3E5B">
        <w:rPr>
          <w:rFonts w:ascii="Book Antiqua" w:hAnsi="Book Antiqua"/>
          <w:sz w:val="28"/>
          <w:szCs w:val="28"/>
        </w:rPr>
        <w:t xml:space="preserve">rajongó reumatológus doktornő, aki a </w:t>
      </w:r>
      <w:proofErr w:type="spellStart"/>
      <w:r w:rsidRPr="002F3E5B">
        <w:rPr>
          <w:rFonts w:ascii="Book Antiqua" w:hAnsi="Book Antiqua"/>
          <w:sz w:val="28"/>
          <w:szCs w:val="28"/>
        </w:rPr>
        <w:t>premiereinkre</w:t>
      </w:r>
      <w:proofErr w:type="spellEnd"/>
      <w:r w:rsidRPr="002F3E5B">
        <w:rPr>
          <w:rFonts w:ascii="Book Antiqua" w:hAnsi="Book Antiqua"/>
          <w:sz w:val="28"/>
          <w:szCs w:val="28"/>
        </w:rPr>
        <w:t xml:space="preserve"> </w:t>
      </w:r>
      <w:r w:rsidRPr="002F3E5B">
        <w:rPr>
          <w:rFonts w:ascii="Book Antiqua" w:hAnsi="Book Antiqua"/>
          <w:i/>
          <w:iCs/>
          <w:sz w:val="28"/>
          <w:szCs w:val="28"/>
        </w:rPr>
        <w:t>tematikus</w:t>
      </w:r>
      <w:r w:rsidRPr="002F3E5B">
        <w:rPr>
          <w:rFonts w:ascii="Book Antiqua" w:hAnsi="Book Antiqua"/>
          <w:sz w:val="28"/>
          <w:szCs w:val="28"/>
        </w:rPr>
        <w:t xml:space="preserve"> tortákat sütött, szinte követelték az új darabok felolvasását. </w:t>
      </w:r>
      <w:proofErr w:type="spellStart"/>
      <w:r w:rsidRPr="002F3E5B">
        <w:rPr>
          <w:rFonts w:ascii="Book Antiqua" w:hAnsi="Book Antiqua"/>
          <w:sz w:val="28"/>
          <w:szCs w:val="28"/>
        </w:rPr>
        <w:t>Eigel</w:t>
      </w:r>
      <w:proofErr w:type="spellEnd"/>
      <w:r w:rsidRPr="002F3E5B">
        <w:rPr>
          <w:rFonts w:ascii="Book Antiqua" w:hAnsi="Book Antiqua"/>
          <w:sz w:val="28"/>
          <w:szCs w:val="28"/>
        </w:rPr>
        <w:t xml:space="preserve"> Pista, közös portrénk megfestője azt mondta, jobban is élvezi így a drámát, mint a színházban. Azért a bemutatóinkon is ott voltak.</w:t>
      </w:r>
    </w:p>
    <w:p w14:paraId="556AD797" w14:textId="32276B23" w:rsidR="001D2710" w:rsidRPr="002F3E5B" w:rsidRDefault="001D2710" w:rsidP="002F3E5B">
      <w:pPr>
        <w:spacing w:after="0" w:line="240" w:lineRule="auto"/>
        <w:ind w:firstLine="709"/>
        <w:jc w:val="both"/>
        <w:rPr>
          <w:rFonts w:ascii="Book Antiqua" w:hAnsi="Book Antiqua"/>
          <w:sz w:val="28"/>
          <w:szCs w:val="28"/>
        </w:rPr>
      </w:pPr>
      <w:r w:rsidRPr="002F3E5B">
        <w:rPr>
          <w:rFonts w:ascii="Book Antiqua" w:hAnsi="Book Antiqua"/>
          <w:sz w:val="28"/>
          <w:szCs w:val="28"/>
        </w:rPr>
        <w:t>A bemutatókról egyszer majd még írok, most csak an</w:t>
      </w:r>
      <w:r w:rsidR="00972F92">
        <w:rPr>
          <w:rFonts w:ascii="Book Antiqua" w:hAnsi="Book Antiqua"/>
          <w:sz w:val="28"/>
          <w:szCs w:val="28"/>
        </w:rPr>
        <w:t>nyit előlegben, hogy persze író</w:t>
      </w:r>
      <w:r w:rsidRPr="002F3E5B">
        <w:rPr>
          <w:rFonts w:ascii="Book Antiqua" w:hAnsi="Book Antiqua"/>
          <w:sz w:val="28"/>
          <w:szCs w:val="28"/>
        </w:rPr>
        <w:t>barátainknak is mindig biztosítottunk jegyet. Aki már</w:t>
      </w:r>
      <w:r w:rsidR="00972F92">
        <w:rPr>
          <w:rFonts w:ascii="Book Antiqua" w:hAnsi="Book Antiqua"/>
          <w:sz w:val="28"/>
          <w:szCs w:val="28"/>
        </w:rPr>
        <w:t xml:space="preserve"> volt </w:t>
      </w:r>
      <w:r w:rsidRPr="002F3E5B">
        <w:rPr>
          <w:rFonts w:ascii="Book Antiqua" w:hAnsi="Book Antiqua"/>
          <w:sz w:val="28"/>
          <w:szCs w:val="28"/>
        </w:rPr>
        <w:t>szerző, tudja, mekkora tortúra ez! Gyurkovics bemutatóján történt a kis Madáchban, hogy Bertha, noha kimondottan kérte, nem a sor szélére kapott jegyet. Ott szembesült a ténnyel a premier kezdése előtti percek</w:t>
      </w:r>
      <w:r w:rsidR="00972F92">
        <w:rPr>
          <w:rFonts w:ascii="Book Antiqua" w:hAnsi="Book Antiqua"/>
          <w:sz w:val="28"/>
          <w:szCs w:val="28"/>
        </w:rPr>
        <w:t>-</w:t>
      </w:r>
      <w:proofErr w:type="spellStart"/>
      <w:r w:rsidRPr="002F3E5B">
        <w:rPr>
          <w:rFonts w:ascii="Book Antiqua" w:hAnsi="Book Antiqua"/>
          <w:sz w:val="28"/>
          <w:szCs w:val="28"/>
        </w:rPr>
        <w:t>ben</w:t>
      </w:r>
      <w:proofErr w:type="spellEnd"/>
      <w:r w:rsidRPr="002F3E5B">
        <w:rPr>
          <w:rFonts w:ascii="Book Antiqua" w:hAnsi="Book Antiqua"/>
          <w:sz w:val="28"/>
          <w:szCs w:val="28"/>
        </w:rPr>
        <w:t xml:space="preserve">, a pénztár ablakánál. Tudomásul vette, lenyelte </w:t>
      </w:r>
      <w:r w:rsidR="00972F92">
        <w:rPr>
          <w:rFonts w:ascii="Book Antiqua" w:hAnsi="Book Antiqua"/>
          <w:sz w:val="28"/>
          <w:szCs w:val="28"/>
        </w:rPr>
        <w:t xml:space="preserve">hirtelen támadt ingerültségét – </w:t>
      </w:r>
      <w:r w:rsidRPr="002F3E5B">
        <w:rPr>
          <w:rFonts w:ascii="Book Antiqua" w:hAnsi="Book Antiqua"/>
          <w:sz w:val="28"/>
          <w:szCs w:val="28"/>
        </w:rPr>
        <w:t xml:space="preserve">és sarkon fordult. </w:t>
      </w:r>
      <w:proofErr w:type="spellStart"/>
      <w:r w:rsidRPr="002F3E5B">
        <w:rPr>
          <w:rFonts w:ascii="Book Antiqua" w:hAnsi="Book Antiqua"/>
          <w:i/>
          <w:iCs/>
          <w:sz w:val="28"/>
          <w:szCs w:val="28"/>
        </w:rPr>
        <w:t>Bulcsu</w:t>
      </w:r>
      <w:proofErr w:type="spellEnd"/>
      <w:r w:rsidRPr="002F3E5B">
        <w:rPr>
          <w:rFonts w:ascii="Book Antiqua" w:hAnsi="Book Antiqua"/>
          <w:i/>
          <w:iCs/>
          <w:sz w:val="28"/>
          <w:szCs w:val="28"/>
        </w:rPr>
        <w:t xml:space="preserve"> hol van, </w:t>
      </w:r>
      <w:r w:rsidRPr="002F3E5B">
        <w:rPr>
          <w:rFonts w:ascii="Book Antiqua" w:hAnsi="Book Antiqua"/>
          <w:sz w:val="28"/>
          <w:szCs w:val="28"/>
        </w:rPr>
        <w:t xml:space="preserve">kérdezte a társaságot Tibor. </w:t>
      </w:r>
      <w:r w:rsidRPr="002F3E5B">
        <w:rPr>
          <w:rFonts w:ascii="Book Antiqua" w:hAnsi="Book Antiqua"/>
          <w:i/>
          <w:iCs/>
          <w:sz w:val="28"/>
          <w:szCs w:val="28"/>
        </w:rPr>
        <w:t>Hazament</w:t>
      </w:r>
      <w:proofErr w:type="gramStart"/>
      <w:r w:rsidRPr="002F3E5B">
        <w:rPr>
          <w:rFonts w:ascii="Book Antiqua" w:hAnsi="Book Antiqua"/>
          <w:i/>
          <w:iCs/>
          <w:sz w:val="28"/>
          <w:szCs w:val="28"/>
        </w:rPr>
        <w:t>...</w:t>
      </w:r>
      <w:proofErr w:type="gramEnd"/>
      <w:r w:rsidRPr="002F3E5B">
        <w:rPr>
          <w:rFonts w:ascii="Book Antiqua" w:hAnsi="Book Antiqua"/>
          <w:sz w:val="28"/>
          <w:szCs w:val="28"/>
        </w:rPr>
        <w:t xml:space="preserve"> Hogy ki sértődött meg jobban, soha nem kérdeztük.</w:t>
      </w:r>
    </w:p>
    <w:p w14:paraId="7EDDAB6C" w14:textId="272D060C" w:rsidR="001D2710" w:rsidRPr="002F3E5B" w:rsidRDefault="001D2710" w:rsidP="002F3E5B">
      <w:pPr>
        <w:spacing w:after="0" w:line="240" w:lineRule="auto"/>
        <w:ind w:firstLine="709"/>
        <w:jc w:val="both"/>
        <w:rPr>
          <w:rFonts w:ascii="Book Antiqua" w:hAnsi="Book Antiqua"/>
          <w:sz w:val="28"/>
          <w:szCs w:val="28"/>
        </w:rPr>
      </w:pPr>
      <w:r w:rsidRPr="002F3E5B">
        <w:rPr>
          <w:rFonts w:ascii="Book Antiqua" w:hAnsi="Book Antiqua"/>
          <w:sz w:val="28"/>
          <w:szCs w:val="28"/>
        </w:rPr>
        <w:t xml:space="preserve">Az olvasópróbákon szívesen felolvastam a színészeknek a darabot, ha a rendező akarta olvasni, hagytam. Legkevésbé szerettem az </w:t>
      </w:r>
      <w:r w:rsidRPr="002F3E5B">
        <w:rPr>
          <w:rFonts w:ascii="Book Antiqua" w:hAnsi="Book Antiqua"/>
          <w:i/>
          <w:iCs/>
          <w:sz w:val="28"/>
          <w:szCs w:val="28"/>
        </w:rPr>
        <w:t>össze</w:t>
      </w:r>
      <w:r w:rsidR="00972F92">
        <w:rPr>
          <w:rFonts w:ascii="Book Antiqua" w:hAnsi="Book Antiqua"/>
          <w:i/>
          <w:iCs/>
          <w:sz w:val="28"/>
          <w:szCs w:val="28"/>
        </w:rPr>
        <w:t>-</w:t>
      </w:r>
      <w:r w:rsidRPr="002F3E5B">
        <w:rPr>
          <w:rFonts w:ascii="Book Antiqua" w:hAnsi="Book Antiqua"/>
          <w:i/>
          <w:iCs/>
          <w:sz w:val="28"/>
          <w:szCs w:val="28"/>
        </w:rPr>
        <w:t>olvasást,</w:t>
      </w:r>
      <w:r w:rsidRPr="002F3E5B">
        <w:rPr>
          <w:rFonts w:ascii="Book Antiqua" w:hAnsi="Book Antiqua"/>
          <w:sz w:val="28"/>
          <w:szCs w:val="28"/>
        </w:rPr>
        <w:t xml:space="preserve"> nagyon széttördeli, döcögőssé teszi a drámát a sok ügyetlen </w:t>
      </w:r>
      <w:r w:rsidRPr="002F3E5B">
        <w:rPr>
          <w:rFonts w:ascii="Book Antiqua" w:hAnsi="Book Antiqua"/>
          <w:i/>
          <w:iCs/>
          <w:sz w:val="28"/>
          <w:szCs w:val="28"/>
        </w:rPr>
        <w:t xml:space="preserve">blattolás. </w:t>
      </w:r>
      <w:r w:rsidRPr="002F3E5B">
        <w:rPr>
          <w:rFonts w:ascii="Book Antiqua" w:hAnsi="Book Antiqua"/>
          <w:sz w:val="28"/>
          <w:szCs w:val="28"/>
        </w:rPr>
        <w:t>De egyébként nem szerettem (</w:t>
      </w:r>
      <w:r w:rsidR="00972F92">
        <w:rPr>
          <w:rFonts w:ascii="Book Antiqua" w:hAnsi="Book Antiqua"/>
          <w:sz w:val="28"/>
          <w:szCs w:val="28"/>
        </w:rPr>
        <w:t>s ma sem szeretek már</w:t>
      </w:r>
      <w:r w:rsidRPr="002F3E5B">
        <w:rPr>
          <w:rFonts w:ascii="Book Antiqua" w:hAnsi="Book Antiqua"/>
          <w:sz w:val="28"/>
          <w:szCs w:val="28"/>
        </w:rPr>
        <w:t xml:space="preserve">) irodalmi esteken felolvasni. Mindig attól félek, hogy unják, ezért aztán sietek, elrontom a szöveget. Csodáltam azokat, akik felolvasó körútra </w:t>
      </w:r>
      <w:proofErr w:type="spellStart"/>
      <w:r w:rsidRPr="002F3E5B">
        <w:rPr>
          <w:rFonts w:ascii="Book Antiqua" w:hAnsi="Book Antiqua"/>
          <w:sz w:val="28"/>
          <w:szCs w:val="28"/>
        </w:rPr>
        <w:t>vállalkoz</w:t>
      </w:r>
      <w:r w:rsidR="00972F92">
        <w:rPr>
          <w:rFonts w:ascii="Book Antiqua" w:hAnsi="Book Antiqua"/>
          <w:sz w:val="28"/>
          <w:szCs w:val="28"/>
        </w:rPr>
        <w:t>-</w:t>
      </w:r>
      <w:r w:rsidRPr="002F3E5B">
        <w:rPr>
          <w:rFonts w:ascii="Book Antiqua" w:hAnsi="Book Antiqua"/>
          <w:sz w:val="28"/>
          <w:szCs w:val="28"/>
        </w:rPr>
        <w:t>nak</w:t>
      </w:r>
      <w:proofErr w:type="spellEnd"/>
      <w:r w:rsidRPr="002F3E5B">
        <w:rPr>
          <w:rFonts w:ascii="Book Antiqua" w:hAnsi="Book Antiqua"/>
          <w:sz w:val="28"/>
          <w:szCs w:val="28"/>
        </w:rPr>
        <w:t xml:space="preserve">, a közönség legtöbbször nem is a műre figyel, inkább az írót nézi, jé, hát így fest az életben Esterházy vagy </w:t>
      </w:r>
      <w:proofErr w:type="gramStart"/>
      <w:r w:rsidRPr="002F3E5B">
        <w:rPr>
          <w:rFonts w:ascii="Book Antiqua" w:hAnsi="Book Antiqua"/>
          <w:sz w:val="28"/>
          <w:szCs w:val="28"/>
        </w:rPr>
        <w:t>Nádas</w:t>
      </w:r>
      <w:proofErr w:type="gramEnd"/>
      <w:r w:rsidRPr="002F3E5B">
        <w:rPr>
          <w:rFonts w:ascii="Book Antiqua" w:hAnsi="Book Antiqua"/>
          <w:sz w:val="28"/>
          <w:szCs w:val="28"/>
        </w:rPr>
        <w:t xml:space="preserve"> vagy Kertész Imre netán Krasznahorkai...</w:t>
      </w:r>
    </w:p>
    <w:p w14:paraId="190639D6" w14:textId="119F6A92" w:rsidR="001D2710" w:rsidRPr="002F3E5B" w:rsidRDefault="001D2710" w:rsidP="002F3E5B">
      <w:pPr>
        <w:spacing w:after="0" w:line="240" w:lineRule="auto"/>
        <w:ind w:firstLine="709"/>
        <w:jc w:val="both"/>
        <w:rPr>
          <w:rFonts w:ascii="Book Antiqua" w:hAnsi="Book Antiqua"/>
          <w:sz w:val="28"/>
          <w:szCs w:val="28"/>
        </w:rPr>
      </w:pPr>
      <w:r w:rsidRPr="002F3E5B">
        <w:rPr>
          <w:rFonts w:ascii="Book Antiqua" w:hAnsi="Book Antiqua"/>
          <w:sz w:val="28"/>
          <w:szCs w:val="28"/>
        </w:rPr>
        <w:t>A költő más. Van</w:t>
      </w:r>
      <w:r w:rsidR="00972F92">
        <w:rPr>
          <w:rFonts w:ascii="Book Antiqua" w:hAnsi="Book Antiqua"/>
          <w:sz w:val="28"/>
          <w:szCs w:val="28"/>
        </w:rPr>
        <w:t>,</w:t>
      </w:r>
      <w:r w:rsidRPr="002F3E5B">
        <w:rPr>
          <w:rFonts w:ascii="Book Antiqua" w:hAnsi="Book Antiqua"/>
          <w:sz w:val="28"/>
          <w:szCs w:val="28"/>
        </w:rPr>
        <w:t xml:space="preserve"> aki szenvedéllyel mondja a versét, de általában azon a hangon adják elő a költeményt, melyet a belső hallásukkal létre</w:t>
      </w:r>
      <w:r w:rsidR="00972F92">
        <w:rPr>
          <w:rFonts w:ascii="Book Antiqua" w:hAnsi="Book Antiqua"/>
          <w:sz w:val="28"/>
          <w:szCs w:val="28"/>
        </w:rPr>
        <w:t>-</w:t>
      </w:r>
      <w:r w:rsidRPr="002F3E5B">
        <w:rPr>
          <w:rFonts w:ascii="Book Antiqua" w:hAnsi="Book Antiqua"/>
          <w:sz w:val="28"/>
          <w:szCs w:val="28"/>
        </w:rPr>
        <w:t xml:space="preserve">hoztak. Emlékezetes Weöres Sándor gyermeki muzsikájú hangja, Babits prédikátori, Szabó Lőrinc kissé dallamos előadása, ha lemezről hallgatjuk. Tibornak nem kellett felolvasni a verseit, tudta emlékezetből mindet. Nagy produkciója volt a </w:t>
      </w:r>
      <w:r w:rsidRPr="002F3E5B">
        <w:rPr>
          <w:rFonts w:ascii="Book Antiqua" w:hAnsi="Book Antiqua"/>
          <w:i/>
          <w:iCs/>
          <w:sz w:val="28"/>
          <w:szCs w:val="28"/>
        </w:rPr>
        <w:t xml:space="preserve">Moszkva felé, </w:t>
      </w:r>
      <w:r w:rsidRPr="002F3E5B">
        <w:rPr>
          <w:rFonts w:ascii="Book Antiqua" w:hAnsi="Book Antiqua"/>
          <w:sz w:val="28"/>
          <w:szCs w:val="28"/>
        </w:rPr>
        <w:t xml:space="preserve">aminek sorai, ritmusa a vonat zakatolásának ritmusában szóltak. Rövid sorok, a vágtató szerelvény sodrása a nagy orosz síkságon, a </w:t>
      </w:r>
      <w:proofErr w:type="spellStart"/>
      <w:r w:rsidRPr="002F3E5B">
        <w:rPr>
          <w:rFonts w:ascii="Book Antiqua" w:hAnsi="Book Antiqua"/>
          <w:sz w:val="28"/>
          <w:szCs w:val="28"/>
        </w:rPr>
        <w:t>brianszki</w:t>
      </w:r>
      <w:proofErr w:type="spellEnd"/>
      <w:r w:rsidRPr="002F3E5B">
        <w:rPr>
          <w:rFonts w:ascii="Book Antiqua" w:hAnsi="Book Antiqua"/>
          <w:sz w:val="28"/>
          <w:szCs w:val="28"/>
        </w:rPr>
        <w:t xml:space="preserve"> erdő meg a kis falvak mellett. </w:t>
      </w:r>
      <w:r w:rsidRPr="002F3E5B">
        <w:rPr>
          <w:rFonts w:ascii="Book Antiqua" w:hAnsi="Book Antiqua"/>
          <w:i/>
          <w:iCs/>
          <w:sz w:val="28"/>
          <w:szCs w:val="28"/>
        </w:rPr>
        <w:t xml:space="preserve"> </w:t>
      </w:r>
      <w:proofErr w:type="gramStart"/>
      <w:r w:rsidRPr="002F3E5B">
        <w:rPr>
          <w:rFonts w:ascii="Book Antiqua" w:hAnsi="Book Antiqua"/>
          <w:i/>
          <w:iCs/>
          <w:sz w:val="28"/>
          <w:szCs w:val="28"/>
        </w:rPr>
        <w:t>fekete föld</w:t>
      </w:r>
      <w:proofErr w:type="gramEnd"/>
      <w:r w:rsidRPr="002F3E5B">
        <w:rPr>
          <w:rFonts w:ascii="Book Antiqua" w:hAnsi="Book Antiqua"/>
          <w:i/>
          <w:iCs/>
          <w:sz w:val="28"/>
          <w:szCs w:val="28"/>
        </w:rPr>
        <w:t>/ nyírfa, nyírfa, táj,/őr, híd, nyírfa messze...</w:t>
      </w:r>
      <w:r w:rsidRPr="002F3E5B">
        <w:rPr>
          <w:rFonts w:ascii="Book Antiqua" w:hAnsi="Book Antiqua"/>
          <w:sz w:val="28"/>
          <w:szCs w:val="28"/>
        </w:rPr>
        <w:t xml:space="preserve">de aztán </w:t>
      </w:r>
      <w:r w:rsidRPr="002F3E5B">
        <w:rPr>
          <w:rFonts w:ascii="Book Antiqua" w:hAnsi="Book Antiqua"/>
          <w:i/>
          <w:iCs/>
          <w:sz w:val="28"/>
          <w:szCs w:val="28"/>
        </w:rPr>
        <w:t xml:space="preserve">tea-barna, hosszú </w:t>
      </w:r>
      <w:r w:rsidRPr="002F3E5B">
        <w:rPr>
          <w:rFonts w:ascii="Book Antiqua" w:hAnsi="Book Antiqua"/>
          <w:i/>
          <w:iCs/>
          <w:sz w:val="28"/>
          <w:szCs w:val="28"/>
        </w:rPr>
        <w:lastRenderedPageBreak/>
        <w:t xml:space="preserve">tél/ sár, rét, fekete föld/mély az út, öreg kerék/ cár, a cár, a cárevics/ </w:t>
      </w:r>
      <w:proofErr w:type="spellStart"/>
      <w:r w:rsidRPr="002F3E5B">
        <w:rPr>
          <w:rFonts w:ascii="Book Antiqua" w:hAnsi="Book Antiqua"/>
          <w:i/>
          <w:iCs/>
          <w:sz w:val="28"/>
          <w:szCs w:val="28"/>
        </w:rPr>
        <w:t>szakonyi</w:t>
      </w:r>
      <w:proofErr w:type="spellEnd"/>
      <w:r w:rsidRPr="002F3E5B">
        <w:rPr>
          <w:rFonts w:ascii="Book Antiqua" w:hAnsi="Book Antiqua"/>
          <w:i/>
          <w:iCs/>
          <w:sz w:val="28"/>
          <w:szCs w:val="28"/>
        </w:rPr>
        <w:t xml:space="preserve">, </w:t>
      </w:r>
      <w:proofErr w:type="spellStart"/>
      <w:r w:rsidRPr="002F3E5B">
        <w:rPr>
          <w:rFonts w:ascii="Book Antiqua" w:hAnsi="Book Antiqua"/>
          <w:i/>
          <w:iCs/>
          <w:sz w:val="28"/>
          <w:szCs w:val="28"/>
        </w:rPr>
        <w:t>gyurkovics</w:t>
      </w:r>
      <w:proofErr w:type="spellEnd"/>
      <w:r w:rsidRPr="002F3E5B">
        <w:rPr>
          <w:rFonts w:ascii="Book Antiqua" w:hAnsi="Book Antiqua"/>
          <w:i/>
          <w:iCs/>
          <w:sz w:val="28"/>
          <w:szCs w:val="28"/>
        </w:rPr>
        <w:t>...</w:t>
      </w:r>
    </w:p>
    <w:p w14:paraId="1EE573ED" w14:textId="7E246D54" w:rsidR="001D2710" w:rsidRPr="002F3E5B" w:rsidRDefault="001D2710" w:rsidP="002F3E5B">
      <w:pPr>
        <w:spacing w:after="0" w:line="240" w:lineRule="auto"/>
        <w:ind w:firstLine="709"/>
        <w:jc w:val="both"/>
        <w:rPr>
          <w:rFonts w:ascii="Book Antiqua" w:hAnsi="Book Antiqua"/>
          <w:sz w:val="28"/>
          <w:szCs w:val="28"/>
        </w:rPr>
      </w:pPr>
      <w:r w:rsidRPr="002F3E5B">
        <w:rPr>
          <w:rFonts w:ascii="Book Antiqua" w:hAnsi="Book Antiqua"/>
          <w:sz w:val="28"/>
          <w:szCs w:val="28"/>
        </w:rPr>
        <w:t>De hol van már mindez? És hol vannak a barátaim? Gyurkovics Tibor dombormű a ház falán, aho</w:t>
      </w:r>
      <w:r w:rsidR="00972F92">
        <w:rPr>
          <w:rFonts w:ascii="Book Antiqua" w:hAnsi="Book Antiqua"/>
          <w:sz w:val="28"/>
          <w:szCs w:val="28"/>
        </w:rPr>
        <w:t xml:space="preserve">l utoljára lakott. Bertha </w:t>
      </w:r>
      <w:proofErr w:type="spellStart"/>
      <w:r w:rsidR="00972F92">
        <w:rPr>
          <w:rFonts w:ascii="Book Antiqua" w:hAnsi="Book Antiqua"/>
          <w:sz w:val="28"/>
          <w:szCs w:val="28"/>
        </w:rPr>
        <w:t>Bulcsu</w:t>
      </w:r>
      <w:r w:rsidRPr="002F3E5B">
        <w:rPr>
          <w:rFonts w:ascii="Book Antiqua" w:hAnsi="Book Antiqua"/>
          <w:sz w:val="28"/>
          <w:szCs w:val="28"/>
        </w:rPr>
        <w:t>ról</w:t>
      </w:r>
      <w:proofErr w:type="spellEnd"/>
      <w:r w:rsidRPr="002F3E5B">
        <w:rPr>
          <w:rFonts w:ascii="Book Antiqua" w:hAnsi="Book Antiqua"/>
          <w:sz w:val="28"/>
          <w:szCs w:val="28"/>
        </w:rPr>
        <w:t xml:space="preserve"> meg Kiss Dénesről könyvtárat neveztek el, egyikről Nemeskeresztúron, a másikról Pacsán. De nem látok újra kiadott könyvet egyiktől sem. Egyedül Lázár Ervin neve forog, úgy is, mint gyermekszínházi program, és úgy is, mint újra és újra kirakatba kerülő szerző. A </w:t>
      </w:r>
      <w:r w:rsidRPr="00972F92">
        <w:rPr>
          <w:rFonts w:ascii="Book Antiqua" w:hAnsi="Book Antiqua"/>
          <w:i/>
          <w:sz w:val="28"/>
          <w:szCs w:val="28"/>
        </w:rPr>
        <w:t xml:space="preserve">Négyszögletű kerek erdő </w:t>
      </w:r>
      <w:r w:rsidRPr="002F3E5B">
        <w:rPr>
          <w:rFonts w:ascii="Book Antiqua" w:hAnsi="Book Antiqua"/>
          <w:sz w:val="28"/>
          <w:szCs w:val="28"/>
        </w:rPr>
        <w:t xml:space="preserve">lakói meg </w:t>
      </w:r>
      <w:r w:rsidRPr="00972F92">
        <w:rPr>
          <w:rFonts w:ascii="Book Antiqua" w:hAnsi="Book Antiqua"/>
          <w:i/>
          <w:sz w:val="28"/>
          <w:szCs w:val="28"/>
        </w:rPr>
        <w:t xml:space="preserve">Szegény </w:t>
      </w:r>
      <w:proofErr w:type="spellStart"/>
      <w:r w:rsidRPr="00972F92">
        <w:rPr>
          <w:rFonts w:ascii="Book Antiqua" w:hAnsi="Book Antiqua"/>
          <w:i/>
          <w:sz w:val="28"/>
          <w:szCs w:val="28"/>
        </w:rPr>
        <w:t>Dzsoni</w:t>
      </w:r>
      <w:proofErr w:type="spellEnd"/>
      <w:r w:rsidRPr="00972F92">
        <w:rPr>
          <w:rFonts w:ascii="Book Antiqua" w:hAnsi="Book Antiqua"/>
          <w:i/>
          <w:sz w:val="28"/>
          <w:szCs w:val="28"/>
        </w:rPr>
        <w:t xml:space="preserve"> és Árnika</w:t>
      </w:r>
      <w:r w:rsidRPr="002F3E5B">
        <w:rPr>
          <w:rFonts w:ascii="Book Antiqua" w:hAnsi="Book Antiqua"/>
          <w:sz w:val="28"/>
          <w:szCs w:val="28"/>
        </w:rPr>
        <w:t xml:space="preserve"> s a többi csodalény eljut a mai gyerekekhez is. Csukás Pista meséi is peregnek a képernyőn, meg színháza is van </w:t>
      </w:r>
      <w:proofErr w:type="spellStart"/>
      <w:r w:rsidRPr="002F3E5B">
        <w:rPr>
          <w:rFonts w:ascii="Book Antiqua" w:hAnsi="Book Antiqua"/>
          <w:sz w:val="28"/>
          <w:szCs w:val="28"/>
        </w:rPr>
        <w:t>Szárszón</w:t>
      </w:r>
      <w:proofErr w:type="spellEnd"/>
      <w:r w:rsidRPr="002F3E5B">
        <w:rPr>
          <w:rFonts w:ascii="Book Antiqua" w:hAnsi="Book Antiqua"/>
          <w:sz w:val="28"/>
          <w:szCs w:val="28"/>
        </w:rPr>
        <w:t xml:space="preserve"> a vasút mellett. De hol vannak a versei?</w:t>
      </w:r>
    </w:p>
    <w:p w14:paraId="639D12E1" w14:textId="77777777" w:rsidR="001D2710" w:rsidRPr="002F3E5B" w:rsidRDefault="001D2710" w:rsidP="002F3E5B">
      <w:pPr>
        <w:spacing w:after="0" w:line="240" w:lineRule="auto"/>
        <w:ind w:firstLine="709"/>
        <w:jc w:val="both"/>
        <w:rPr>
          <w:rFonts w:ascii="Book Antiqua" w:hAnsi="Book Antiqua"/>
          <w:sz w:val="28"/>
          <w:szCs w:val="28"/>
        </w:rPr>
      </w:pPr>
      <w:r w:rsidRPr="002F3E5B">
        <w:rPr>
          <w:rFonts w:ascii="Book Antiqua" w:hAnsi="Book Antiqua"/>
          <w:sz w:val="28"/>
          <w:szCs w:val="28"/>
        </w:rPr>
        <w:t>Meddig marad halála után feledésben az író? De főleg a művei.</w:t>
      </w:r>
    </w:p>
    <w:p w14:paraId="1BEA1C08" w14:textId="77777777" w:rsidR="001D2710" w:rsidRPr="002F3E5B" w:rsidRDefault="001D2710" w:rsidP="002F3E5B">
      <w:pPr>
        <w:spacing w:after="0" w:line="240" w:lineRule="auto"/>
        <w:ind w:firstLine="709"/>
        <w:jc w:val="both"/>
        <w:rPr>
          <w:rFonts w:ascii="Book Antiqua" w:hAnsi="Book Antiqua"/>
          <w:sz w:val="28"/>
          <w:szCs w:val="28"/>
        </w:rPr>
      </w:pPr>
      <w:r w:rsidRPr="002F3E5B">
        <w:rPr>
          <w:rFonts w:ascii="Book Antiqua" w:hAnsi="Book Antiqua"/>
          <w:sz w:val="28"/>
          <w:szCs w:val="28"/>
        </w:rPr>
        <w:t xml:space="preserve"> </w:t>
      </w:r>
    </w:p>
    <w:p w14:paraId="7F420DA8" w14:textId="77777777" w:rsidR="001D2710" w:rsidRPr="002F3E5B" w:rsidRDefault="001D2710" w:rsidP="002F3E5B">
      <w:pPr>
        <w:spacing w:after="0" w:line="240" w:lineRule="auto"/>
        <w:ind w:firstLine="709"/>
        <w:jc w:val="both"/>
        <w:rPr>
          <w:rFonts w:ascii="Book Antiqua" w:hAnsi="Book Antiqua"/>
          <w:sz w:val="28"/>
          <w:szCs w:val="28"/>
        </w:rPr>
      </w:pPr>
      <w:r w:rsidRPr="002F3E5B">
        <w:rPr>
          <w:rFonts w:ascii="Book Antiqua" w:hAnsi="Book Antiqua"/>
          <w:sz w:val="28"/>
          <w:szCs w:val="28"/>
        </w:rPr>
        <w:t xml:space="preserve">                                           ......</w:t>
      </w:r>
    </w:p>
    <w:p w14:paraId="74710986" w14:textId="3CF6D52C" w:rsidR="001D2710" w:rsidRPr="002F3E5B" w:rsidRDefault="001D2710" w:rsidP="002F3E5B">
      <w:pPr>
        <w:spacing w:after="0" w:line="240" w:lineRule="auto"/>
        <w:ind w:firstLine="709"/>
        <w:rPr>
          <w:rFonts w:ascii="Book Antiqua" w:hAnsi="Book Antiqua"/>
          <w:sz w:val="28"/>
          <w:szCs w:val="28"/>
        </w:rPr>
      </w:pPr>
      <w:bookmarkStart w:id="0" w:name="_GoBack"/>
      <w:bookmarkEnd w:id="0"/>
    </w:p>
    <w:sectPr w:rsidR="001D2710" w:rsidRPr="002F3E5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91FEB5" w14:textId="77777777" w:rsidR="007674CB" w:rsidRDefault="007674CB" w:rsidP="002F3E5B">
      <w:pPr>
        <w:spacing w:after="0" w:line="240" w:lineRule="auto"/>
      </w:pPr>
      <w:r>
        <w:separator/>
      </w:r>
    </w:p>
  </w:endnote>
  <w:endnote w:type="continuationSeparator" w:id="0">
    <w:p w14:paraId="5F4C135B" w14:textId="77777777" w:rsidR="007674CB" w:rsidRDefault="007674CB" w:rsidP="002F3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Times New Roman">
    <w:altName w:val="Times New Roman CE"/>
    <w:panose1 w:val="02020603050405020304"/>
    <w:charset w:val="EE"/>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Book Antiqua">
    <w:panose1 w:val="02040602050305030304"/>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936B78" w14:textId="77777777" w:rsidR="007674CB" w:rsidRDefault="007674CB" w:rsidP="002F3E5B">
      <w:pPr>
        <w:spacing w:after="0" w:line="240" w:lineRule="auto"/>
      </w:pPr>
      <w:r>
        <w:separator/>
      </w:r>
    </w:p>
  </w:footnote>
  <w:footnote w:type="continuationSeparator" w:id="0">
    <w:p w14:paraId="74F1D4E4" w14:textId="77777777" w:rsidR="007674CB" w:rsidRDefault="007674CB" w:rsidP="002F3E5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710"/>
    <w:rsid w:val="001D2710"/>
    <w:rsid w:val="002F3E5B"/>
    <w:rsid w:val="003A312E"/>
    <w:rsid w:val="007674CB"/>
    <w:rsid w:val="00972F92"/>
    <w:rsid w:val="00EF69A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F3990"/>
  <w15:chartTrackingRefBased/>
  <w15:docId w15:val="{499171F3-B905-1247-BFA9-455C69299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1D2710"/>
    <w:pPr>
      <w:spacing w:line="259" w:lineRule="auto"/>
    </w:pPr>
    <w:rPr>
      <w:sz w:val="22"/>
      <w:szCs w:val="22"/>
    </w:rPr>
  </w:style>
  <w:style w:type="paragraph" w:styleId="Cmsor1">
    <w:name w:val="heading 1"/>
    <w:basedOn w:val="Norml"/>
    <w:next w:val="Norml"/>
    <w:link w:val="Cmsor1Char"/>
    <w:uiPriority w:val="9"/>
    <w:qFormat/>
    <w:rsid w:val="001D2710"/>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1D2710"/>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1D2710"/>
    <w:pPr>
      <w:keepNext/>
      <w:keepLines/>
      <w:spacing w:before="160" w:after="80" w:line="278" w:lineRule="auto"/>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1D2710"/>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Cmsor5">
    <w:name w:val="heading 5"/>
    <w:basedOn w:val="Norml"/>
    <w:next w:val="Norml"/>
    <w:link w:val="Cmsor5Char"/>
    <w:uiPriority w:val="9"/>
    <w:semiHidden/>
    <w:unhideWhenUsed/>
    <w:qFormat/>
    <w:rsid w:val="001D2710"/>
    <w:pPr>
      <w:keepNext/>
      <w:keepLines/>
      <w:spacing w:before="80" w:after="40" w:line="278" w:lineRule="auto"/>
      <w:outlineLvl w:val="4"/>
    </w:pPr>
    <w:rPr>
      <w:rFonts w:eastAsiaTheme="majorEastAsia" w:cstheme="majorBidi"/>
      <w:color w:val="0F4761" w:themeColor="accent1" w:themeShade="BF"/>
      <w:sz w:val="24"/>
      <w:szCs w:val="24"/>
    </w:rPr>
  </w:style>
  <w:style w:type="paragraph" w:styleId="Cmsor6">
    <w:name w:val="heading 6"/>
    <w:basedOn w:val="Norml"/>
    <w:next w:val="Norml"/>
    <w:link w:val="Cmsor6Char"/>
    <w:uiPriority w:val="9"/>
    <w:semiHidden/>
    <w:unhideWhenUsed/>
    <w:qFormat/>
    <w:rsid w:val="001D2710"/>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Cmsor7">
    <w:name w:val="heading 7"/>
    <w:basedOn w:val="Norml"/>
    <w:next w:val="Norml"/>
    <w:link w:val="Cmsor7Char"/>
    <w:uiPriority w:val="9"/>
    <w:semiHidden/>
    <w:unhideWhenUsed/>
    <w:qFormat/>
    <w:rsid w:val="001D2710"/>
    <w:pPr>
      <w:keepNext/>
      <w:keepLines/>
      <w:spacing w:before="40" w:after="0" w:line="278" w:lineRule="auto"/>
      <w:outlineLvl w:val="6"/>
    </w:pPr>
    <w:rPr>
      <w:rFonts w:eastAsiaTheme="majorEastAsia" w:cstheme="majorBidi"/>
      <w:color w:val="595959" w:themeColor="text1" w:themeTint="A6"/>
      <w:sz w:val="24"/>
      <w:szCs w:val="24"/>
    </w:rPr>
  </w:style>
  <w:style w:type="paragraph" w:styleId="Cmsor8">
    <w:name w:val="heading 8"/>
    <w:basedOn w:val="Norml"/>
    <w:next w:val="Norml"/>
    <w:link w:val="Cmsor8Char"/>
    <w:uiPriority w:val="9"/>
    <w:semiHidden/>
    <w:unhideWhenUsed/>
    <w:qFormat/>
    <w:rsid w:val="001D2710"/>
    <w:pPr>
      <w:keepNext/>
      <w:keepLines/>
      <w:spacing w:after="0" w:line="278" w:lineRule="auto"/>
      <w:outlineLvl w:val="7"/>
    </w:pPr>
    <w:rPr>
      <w:rFonts w:eastAsiaTheme="majorEastAsia" w:cstheme="majorBidi"/>
      <w:i/>
      <w:iCs/>
      <w:color w:val="272727" w:themeColor="text1" w:themeTint="D8"/>
      <w:sz w:val="24"/>
      <w:szCs w:val="24"/>
    </w:rPr>
  </w:style>
  <w:style w:type="paragraph" w:styleId="Cmsor9">
    <w:name w:val="heading 9"/>
    <w:basedOn w:val="Norml"/>
    <w:next w:val="Norml"/>
    <w:link w:val="Cmsor9Char"/>
    <w:uiPriority w:val="9"/>
    <w:semiHidden/>
    <w:unhideWhenUsed/>
    <w:qFormat/>
    <w:rsid w:val="001D2710"/>
    <w:pPr>
      <w:keepNext/>
      <w:keepLines/>
      <w:spacing w:after="0" w:line="278" w:lineRule="auto"/>
      <w:outlineLvl w:val="8"/>
    </w:pPr>
    <w:rPr>
      <w:rFonts w:eastAsiaTheme="majorEastAsia" w:cstheme="majorBidi"/>
      <w:color w:val="272727" w:themeColor="text1" w:themeTint="D8"/>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1D2710"/>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1D2710"/>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1D2710"/>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1D2710"/>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1D2710"/>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1D2710"/>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1D2710"/>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1D2710"/>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1D2710"/>
    <w:rPr>
      <w:rFonts w:eastAsiaTheme="majorEastAsia" w:cstheme="majorBidi"/>
      <w:color w:val="272727" w:themeColor="text1" w:themeTint="D8"/>
    </w:rPr>
  </w:style>
  <w:style w:type="paragraph" w:styleId="Cm">
    <w:name w:val="Title"/>
    <w:basedOn w:val="Norml"/>
    <w:next w:val="Norml"/>
    <w:link w:val="CmChar"/>
    <w:uiPriority w:val="10"/>
    <w:qFormat/>
    <w:rsid w:val="001D27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1D2710"/>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1D2710"/>
    <w:pPr>
      <w:numPr>
        <w:ilvl w:val="1"/>
      </w:numPr>
      <w:spacing w:line="278" w:lineRule="auto"/>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1D2710"/>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1D2710"/>
    <w:pPr>
      <w:spacing w:before="160" w:line="278" w:lineRule="auto"/>
      <w:jc w:val="center"/>
    </w:pPr>
    <w:rPr>
      <w:i/>
      <w:iCs/>
      <w:color w:val="404040" w:themeColor="text1" w:themeTint="BF"/>
      <w:sz w:val="24"/>
      <w:szCs w:val="24"/>
    </w:rPr>
  </w:style>
  <w:style w:type="character" w:customStyle="1" w:styleId="IdzetChar">
    <w:name w:val="Idézet Char"/>
    <w:basedOn w:val="Bekezdsalapbettpusa"/>
    <w:link w:val="Idzet"/>
    <w:uiPriority w:val="29"/>
    <w:rsid w:val="001D2710"/>
    <w:rPr>
      <w:i/>
      <w:iCs/>
      <w:color w:val="404040" w:themeColor="text1" w:themeTint="BF"/>
    </w:rPr>
  </w:style>
  <w:style w:type="paragraph" w:styleId="Listaszerbekezds">
    <w:name w:val="List Paragraph"/>
    <w:basedOn w:val="Norml"/>
    <w:uiPriority w:val="34"/>
    <w:qFormat/>
    <w:rsid w:val="001D2710"/>
    <w:pPr>
      <w:spacing w:line="278" w:lineRule="auto"/>
      <w:ind w:left="720"/>
      <w:contextualSpacing/>
    </w:pPr>
    <w:rPr>
      <w:sz w:val="24"/>
      <w:szCs w:val="24"/>
    </w:rPr>
  </w:style>
  <w:style w:type="character" w:styleId="Erskiemels">
    <w:name w:val="Intense Emphasis"/>
    <w:basedOn w:val="Bekezdsalapbettpusa"/>
    <w:uiPriority w:val="21"/>
    <w:qFormat/>
    <w:rsid w:val="001D2710"/>
    <w:rPr>
      <w:i/>
      <w:iCs/>
      <w:color w:val="0F4761" w:themeColor="accent1" w:themeShade="BF"/>
    </w:rPr>
  </w:style>
  <w:style w:type="paragraph" w:styleId="Kiemeltidzet">
    <w:name w:val="Intense Quote"/>
    <w:basedOn w:val="Norml"/>
    <w:next w:val="Norml"/>
    <w:link w:val="KiemeltidzetChar"/>
    <w:uiPriority w:val="30"/>
    <w:qFormat/>
    <w:rsid w:val="001D2710"/>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KiemeltidzetChar">
    <w:name w:val="Kiemelt idézet Char"/>
    <w:basedOn w:val="Bekezdsalapbettpusa"/>
    <w:link w:val="Kiemeltidzet"/>
    <w:uiPriority w:val="30"/>
    <w:rsid w:val="001D2710"/>
    <w:rPr>
      <w:i/>
      <w:iCs/>
      <w:color w:val="0F4761" w:themeColor="accent1" w:themeShade="BF"/>
    </w:rPr>
  </w:style>
  <w:style w:type="character" w:styleId="Ershivatkozs">
    <w:name w:val="Intense Reference"/>
    <w:basedOn w:val="Bekezdsalapbettpusa"/>
    <w:uiPriority w:val="32"/>
    <w:qFormat/>
    <w:rsid w:val="001D2710"/>
    <w:rPr>
      <w:b/>
      <w:bCs/>
      <w:smallCaps/>
      <w:color w:val="0F4761" w:themeColor="accent1" w:themeShade="BF"/>
      <w:spacing w:val="5"/>
    </w:rPr>
  </w:style>
  <w:style w:type="paragraph" w:styleId="lfej">
    <w:name w:val="header"/>
    <w:basedOn w:val="Norml"/>
    <w:link w:val="lfejChar"/>
    <w:uiPriority w:val="99"/>
    <w:unhideWhenUsed/>
    <w:rsid w:val="002F3E5B"/>
    <w:pPr>
      <w:tabs>
        <w:tab w:val="center" w:pos="4536"/>
        <w:tab w:val="right" w:pos="9072"/>
      </w:tabs>
      <w:spacing w:after="0" w:line="240" w:lineRule="auto"/>
    </w:pPr>
  </w:style>
  <w:style w:type="character" w:customStyle="1" w:styleId="lfejChar">
    <w:name w:val="Élőfej Char"/>
    <w:basedOn w:val="Bekezdsalapbettpusa"/>
    <w:link w:val="lfej"/>
    <w:uiPriority w:val="99"/>
    <w:rsid w:val="002F3E5B"/>
    <w:rPr>
      <w:sz w:val="22"/>
      <w:szCs w:val="22"/>
    </w:rPr>
  </w:style>
  <w:style w:type="paragraph" w:styleId="llb">
    <w:name w:val="footer"/>
    <w:basedOn w:val="Norml"/>
    <w:link w:val="llbChar"/>
    <w:uiPriority w:val="99"/>
    <w:unhideWhenUsed/>
    <w:rsid w:val="002F3E5B"/>
    <w:pPr>
      <w:tabs>
        <w:tab w:val="center" w:pos="4536"/>
        <w:tab w:val="right" w:pos="9072"/>
      </w:tabs>
      <w:spacing w:after="0" w:line="240" w:lineRule="auto"/>
    </w:pPr>
  </w:style>
  <w:style w:type="character" w:customStyle="1" w:styleId="llbChar">
    <w:name w:val="Élőláb Char"/>
    <w:basedOn w:val="Bekezdsalapbettpusa"/>
    <w:link w:val="llb"/>
    <w:uiPriority w:val="99"/>
    <w:rsid w:val="002F3E5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1422</Words>
  <Characters>9813</Characters>
  <Application>Microsoft Office Word</Application>
  <DocSecurity>0</DocSecurity>
  <Lines>81</Lines>
  <Paragraphs>22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Kállai Katalin</dc:creator>
  <cp:keywords/>
  <dc:description/>
  <cp:lastModifiedBy>Otthon</cp:lastModifiedBy>
  <cp:revision>2</cp:revision>
  <dcterms:created xsi:type="dcterms:W3CDTF">2026-03-04T10:38:00Z</dcterms:created>
  <dcterms:modified xsi:type="dcterms:W3CDTF">2026-03-04T10:38:00Z</dcterms:modified>
</cp:coreProperties>
</file>