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B54BC" w14:textId="24188975" w:rsidR="00644913" w:rsidRPr="00D1627C" w:rsidRDefault="00BD2B64" w:rsidP="00D1627C">
      <w:pPr>
        <w:spacing w:after="0" w:line="360" w:lineRule="auto"/>
        <w:contextualSpacing/>
        <w:rPr>
          <w:rFonts w:ascii="Book Antiqua" w:hAnsi="Book Antiqua" w:cs="Times New Roman"/>
          <w:bCs/>
          <w:sz w:val="36"/>
          <w:szCs w:val="36"/>
        </w:rPr>
      </w:pPr>
      <w:r w:rsidRPr="00D1627C">
        <w:rPr>
          <w:rFonts w:ascii="Book Antiqua" w:hAnsi="Book Antiqua" w:cs="Times New Roman"/>
          <w:bCs/>
          <w:sz w:val="36"/>
          <w:szCs w:val="36"/>
        </w:rPr>
        <w:t>Széchenyi Ágnes</w:t>
      </w:r>
    </w:p>
    <w:p w14:paraId="1F8BD583" w14:textId="22AA0844" w:rsidR="00BD2B64" w:rsidRPr="00D1627C" w:rsidRDefault="00BD2B64" w:rsidP="00D1627C">
      <w:pPr>
        <w:spacing w:after="120" w:line="288" w:lineRule="auto"/>
        <w:contextualSpacing/>
        <w:rPr>
          <w:rFonts w:ascii="Book Antiqua" w:hAnsi="Book Antiqua" w:cs="Times New Roman"/>
          <w:bCs/>
          <w:i/>
          <w:sz w:val="40"/>
          <w:szCs w:val="40"/>
        </w:rPr>
      </w:pPr>
      <w:r w:rsidRPr="00D1627C">
        <w:rPr>
          <w:rFonts w:ascii="Book Antiqua" w:hAnsi="Book Antiqua" w:cs="Times New Roman"/>
          <w:bCs/>
          <w:i/>
          <w:sz w:val="40"/>
          <w:szCs w:val="40"/>
        </w:rPr>
        <w:t>Az öregség esztétikuma</w:t>
      </w:r>
    </w:p>
    <w:p w14:paraId="13C0E30D" w14:textId="2733DBD0" w:rsidR="00BD2B64" w:rsidRPr="00D1627C" w:rsidRDefault="00BD2B64" w:rsidP="00D1627C">
      <w:pPr>
        <w:spacing w:before="120" w:after="0" w:line="240" w:lineRule="auto"/>
        <w:contextualSpacing/>
        <w:rPr>
          <w:rFonts w:ascii="Book Antiqua" w:hAnsi="Book Antiqua" w:cs="Times New Roman"/>
          <w:b/>
          <w:bCs/>
          <w:sz w:val="28"/>
          <w:szCs w:val="28"/>
        </w:rPr>
      </w:pPr>
      <w:r w:rsidRPr="00D1627C">
        <w:rPr>
          <w:rFonts w:ascii="Book Antiqua" w:hAnsi="Book Antiqua" w:cs="Times New Roman"/>
          <w:b/>
          <w:bCs/>
          <w:sz w:val="28"/>
          <w:szCs w:val="28"/>
        </w:rPr>
        <w:t xml:space="preserve">Déry Tibor: Kedves </w:t>
      </w:r>
      <w:proofErr w:type="spellStart"/>
      <w:r w:rsidRPr="00D1627C">
        <w:rPr>
          <w:rFonts w:ascii="Book Antiqua" w:hAnsi="Book Antiqua" w:cs="Times New Roman"/>
          <w:b/>
          <w:bCs/>
          <w:sz w:val="28"/>
          <w:szCs w:val="28"/>
        </w:rPr>
        <w:t>bópeer</w:t>
      </w:r>
      <w:proofErr w:type="spellEnd"/>
      <w:proofErr w:type="gramStart"/>
      <w:r w:rsidRPr="00D1627C">
        <w:rPr>
          <w:rFonts w:ascii="Book Antiqua" w:hAnsi="Book Antiqua" w:cs="Times New Roman"/>
          <w:b/>
          <w:bCs/>
          <w:sz w:val="28"/>
          <w:szCs w:val="28"/>
        </w:rPr>
        <w:t>…!</w:t>
      </w:r>
      <w:proofErr w:type="gramEnd"/>
      <w:r w:rsidR="0039269E" w:rsidRPr="00D1627C">
        <w:rPr>
          <w:rStyle w:val="Lbjegyzet-hivatkozs"/>
          <w:rFonts w:ascii="Book Antiqua" w:hAnsi="Book Antiqua"/>
          <w:b/>
          <w:sz w:val="28"/>
          <w:szCs w:val="28"/>
        </w:rPr>
        <w:sym w:font="Symbol" w:char="F02A"/>
      </w:r>
    </w:p>
    <w:p w14:paraId="77AEBFE8" w14:textId="3FDD59CE" w:rsidR="00C56678" w:rsidRPr="00D1627C" w:rsidRDefault="005220D8" w:rsidP="00D1627C">
      <w:pPr>
        <w:spacing w:after="0" w:line="240" w:lineRule="auto"/>
        <w:contextualSpacing/>
        <w:rPr>
          <w:rFonts w:ascii="Book Antiqua" w:hAnsi="Book Antiqua" w:cs="Times New Roman"/>
          <w:bCs/>
          <w:sz w:val="28"/>
          <w:szCs w:val="28"/>
        </w:rPr>
      </w:pPr>
      <w:r w:rsidRPr="00D1627C">
        <w:rPr>
          <w:rFonts w:ascii="Book Antiqua" w:hAnsi="Book Antiqua" w:cs="Times New Roman"/>
          <w:bCs/>
          <w:sz w:val="28"/>
          <w:szCs w:val="28"/>
        </w:rPr>
        <w:t xml:space="preserve"> </w:t>
      </w:r>
      <w:proofErr w:type="gramStart"/>
      <w:r w:rsidR="00C56678" w:rsidRPr="00D1627C">
        <w:rPr>
          <w:rFonts w:ascii="Book Antiqua" w:hAnsi="Book Antiqua" w:cs="Times New Roman"/>
          <w:bCs/>
          <w:sz w:val="28"/>
          <w:szCs w:val="28"/>
        </w:rPr>
        <w:t>regény</w:t>
      </w:r>
      <w:r w:rsidR="00A67335" w:rsidRPr="00D1627C">
        <w:rPr>
          <w:rFonts w:ascii="Book Antiqua" w:hAnsi="Book Antiqua" w:cs="Times New Roman"/>
          <w:bCs/>
          <w:sz w:val="28"/>
          <w:szCs w:val="28"/>
        </w:rPr>
        <w:t>-</w:t>
      </w:r>
      <w:proofErr w:type="gramEnd"/>
      <w:r w:rsidR="00A67335" w:rsidRPr="00D1627C">
        <w:rPr>
          <w:rFonts w:ascii="Book Antiqua" w:hAnsi="Book Antiqua" w:cs="Times New Roman"/>
          <w:bCs/>
          <w:sz w:val="28"/>
          <w:szCs w:val="28"/>
        </w:rPr>
        <w:t xml:space="preserve"> és kontextus</w:t>
      </w:r>
      <w:r w:rsidR="00C56678" w:rsidRPr="00D1627C">
        <w:rPr>
          <w:rFonts w:ascii="Book Antiqua" w:hAnsi="Book Antiqua" w:cs="Times New Roman"/>
          <w:bCs/>
          <w:sz w:val="28"/>
          <w:szCs w:val="28"/>
        </w:rPr>
        <w:t xml:space="preserve">elemzés  </w:t>
      </w:r>
    </w:p>
    <w:p w14:paraId="3A6FCAC2" w14:textId="77777777" w:rsidR="00644913" w:rsidRPr="00D1627C" w:rsidRDefault="00644913" w:rsidP="00D1627C">
      <w:pPr>
        <w:spacing w:after="0" w:line="240" w:lineRule="auto"/>
        <w:contextualSpacing/>
        <w:rPr>
          <w:rFonts w:ascii="Book Antiqua" w:hAnsi="Book Antiqua" w:cs="Times New Roman"/>
          <w:sz w:val="28"/>
          <w:szCs w:val="28"/>
        </w:rPr>
      </w:pPr>
    </w:p>
    <w:p w14:paraId="5D13CF56" w14:textId="4FA0C2D4" w:rsidR="00BD2B64" w:rsidRPr="00D1627C" w:rsidRDefault="00845C99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6B208B" w:rsidRPr="00D1627C">
        <w:rPr>
          <w:rFonts w:ascii="Book Antiqua" w:hAnsi="Book Antiqua" w:cs="Times New Roman"/>
          <w:sz w:val="28"/>
          <w:szCs w:val="28"/>
        </w:rPr>
        <w:t>Déry Tibor hetvenkilenc éves volt kisregény</w:t>
      </w:r>
      <w:r w:rsidR="000C15A7" w:rsidRPr="00D1627C">
        <w:rPr>
          <w:rFonts w:ascii="Book Antiqua" w:hAnsi="Book Antiqua" w:cs="Times New Roman"/>
          <w:sz w:val="28"/>
          <w:szCs w:val="28"/>
        </w:rPr>
        <w:t>e</w:t>
      </w:r>
      <w:r w:rsidR="006B208B" w:rsidRPr="00D1627C">
        <w:rPr>
          <w:rFonts w:ascii="Book Antiqua" w:hAnsi="Book Antiqua" w:cs="Times New Roman"/>
          <w:sz w:val="28"/>
          <w:szCs w:val="28"/>
        </w:rPr>
        <w:t xml:space="preserve">, a </w:t>
      </w:r>
      <w:r w:rsidR="006B208B" w:rsidRPr="00D1627C">
        <w:rPr>
          <w:rFonts w:ascii="Book Antiqua" w:hAnsi="Book Antiqua" w:cs="Times New Roman"/>
          <w:i/>
          <w:iCs/>
          <w:sz w:val="28"/>
          <w:szCs w:val="28"/>
        </w:rPr>
        <w:t xml:space="preserve">Kedves </w:t>
      </w:r>
      <w:proofErr w:type="spellStart"/>
      <w:r w:rsidR="006B208B" w:rsidRPr="00D1627C">
        <w:rPr>
          <w:rFonts w:ascii="Book Antiqua" w:hAnsi="Book Antiqua" w:cs="Times New Roman"/>
          <w:i/>
          <w:iCs/>
          <w:sz w:val="28"/>
          <w:szCs w:val="28"/>
        </w:rPr>
        <w:t>bópeer</w:t>
      </w:r>
      <w:proofErr w:type="spellEnd"/>
      <w:proofErr w:type="gramStart"/>
      <w:r w:rsidR="006B208B" w:rsidRPr="00D1627C">
        <w:rPr>
          <w:rFonts w:ascii="Book Antiqua" w:hAnsi="Book Antiqua" w:cs="Times New Roman"/>
          <w:i/>
          <w:iCs/>
          <w:sz w:val="28"/>
          <w:szCs w:val="28"/>
        </w:rPr>
        <w:t>…!</w:t>
      </w:r>
      <w:proofErr w:type="gramEnd"/>
      <w:r w:rsidR="006B208B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gramStart"/>
      <w:r w:rsidR="006B208B" w:rsidRPr="00D1627C">
        <w:rPr>
          <w:rFonts w:ascii="Book Antiqua" w:hAnsi="Book Antiqua" w:cs="Times New Roman"/>
          <w:sz w:val="28"/>
          <w:szCs w:val="28"/>
        </w:rPr>
        <w:t>megjelenésének</w:t>
      </w:r>
      <w:proofErr w:type="gramEnd"/>
      <w:r w:rsidR="006B208B" w:rsidRPr="00D1627C">
        <w:rPr>
          <w:rFonts w:ascii="Book Antiqua" w:hAnsi="Book Antiqua" w:cs="Times New Roman"/>
          <w:sz w:val="28"/>
          <w:szCs w:val="28"/>
        </w:rPr>
        <w:t xml:space="preserve"> évében, 1973-ban.</w:t>
      </w:r>
      <w:r w:rsidR="0021382C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1"/>
      </w:r>
      <w:r w:rsidR="006B208B" w:rsidRPr="00D1627C">
        <w:rPr>
          <w:rFonts w:ascii="Book Antiqua" w:hAnsi="Book Antiqua" w:cs="Times New Roman"/>
          <w:sz w:val="28"/>
          <w:szCs w:val="28"/>
        </w:rPr>
        <w:t xml:space="preserve"> Életéből még négy év volt hátra, ezalatt </w:t>
      </w:r>
      <w:r w:rsidR="005220D8" w:rsidRPr="00D1627C">
        <w:rPr>
          <w:rFonts w:ascii="Book Antiqua" w:hAnsi="Book Antiqua" w:cs="Times New Roman"/>
          <w:sz w:val="28"/>
          <w:szCs w:val="28"/>
        </w:rPr>
        <w:t xml:space="preserve">készült el </w:t>
      </w:r>
      <w:r w:rsidR="00350989" w:rsidRPr="00D1627C">
        <w:rPr>
          <w:rFonts w:ascii="Book Antiqua" w:hAnsi="Book Antiqua" w:cs="Times New Roman"/>
          <w:i/>
          <w:iCs/>
          <w:sz w:val="28"/>
          <w:szCs w:val="28"/>
        </w:rPr>
        <w:t>A f</w:t>
      </w:r>
      <w:r w:rsidR="006B208B" w:rsidRPr="00D1627C">
        <w:rPr>
          <w:rFonts w:ascii="Book Antiqua" w:hAnsi="Book Antiqua" w:cs="Times New Roman"/>
          <w:i/>
          <w:iCs/>
          <w:sz w:val="28"/>
          <w:szCs w:val="28"/>
        </w:rPr>
        <w:t>élfülű</w:t>
      </w:r>
      <w:r w:rsidR="006B208B" w:rsidRPr="00D1627C">
        <w:rPr>
          <w:rFonts w:ascii="Book Antiqua" w:hAnsi="Book Antiqua" w:cs="Times New Roman"/>
          <w:sz w:val="28"/>
          <w:szCs w:val="28"/>
        </w:rPr>
        <w:t xml:space="preserve"> című „rémtörténete” </w:t>
      </w:r>
      <w:r w:rsidR="00833162" w:rsidRPr="00D1627C">
        <w:rPr>
          <w:rFonts w:ascii="Book Antiqua" w:hAnsi="Book Antiqua" w:cs="Times New Roman"/>
          <w:sz w:val="28"/>
          <w:szCs w:val="28"/>
        </w:rPr>
        <w:t>1975</w:t>
      </w:r>
      <w:r w:rsidR="005220D8" w:rsidRPr="00D1627C">
        <w:rPr>
          <w:rFonts w:ascii="Book Antiqua" w:hAnsi="Book Antiqua" w:cs="Times New Roman"/>
          <w:sz w:val="28"/>
          <w:szCs w:val="28"/>
        </w:rPr>
        <w:t>-ben</w:t>
      </w:r>
      <w:r w:rsidR="006B208B" w:rsidRPr="00D1627C">
        <w:rPr>
          <w:rFonts w:ascii="Book Antiqua" w:hAnsi="Book Antiqua" w:cs="Times New Roman"/>
          <w:sz w:val="28"/>
          <w:szCs w:val="28"/>
        </w:rPr>
        <w:t xml:space="preserve"> és </w:t>
      </w:r>
      <w:proofErr w:type="spellStart"/>
      <w:r w:rsidR="006B208B" w:rsidRPr="00D1627C">
        <w:rPr>
          <w:rFonts w:ascii="Book Antiqua" w:hAnsi="Book Antiqua" w:cs="Times New Roman"/>
          <w:sz w:val="28"/>
          <w:szCs w:val="28"/>
        </w:rPr>
        <w:t>publicisz</w:t>
      </w:r>
      <w:r w:rsidR="004535D3">
        <w:rPr>
          <w:rFonts w:ascii="Book Antiqua" w:hAnsi="Book Antiqua" w:cs="Times New Roman"/>
          <w:sz w:val="28"/>
          <w:szCs w:val="28"/>
        </w:rPr>
        <w:t>-</w:t>
      </w:r>
      <w:r w:rsidR="006B208B" w:rsidRPr="00D1627C">
        <w:rPr>
          <w:rFonts w:ascii="Book Antiqua" w:hAnsi="Book Antiqua" w:cs="Times New Roman"/>
          <w:sz w:val="28"/>
          <w:szCs w:val="28"/>
        </w:rPr>
        <w:t>tikáinak</w:t>
      </w:r>
      <w:proofErr w:type="spellEnd"/>
      <w:r w:rsidR="006B208B" w:rsidRPr="00D1627C">
        <w:rPr>
          <w:rFonts w:ascii="Book Antiqua" w:hAnsi="Book Antiqua" w:cs="Times New Roman"/>
          <w:sz w:val="28"/>
          <w:szCs w:val="28"/>
        </w:rPr>
        <w:t xml:space="preserve"> egy újabb kiegészítő kötete</w:t>
      </w:r>
      <w:r w:rsidR="00833162" w:rsidRPr="00D1627C">
        <w:rPr>
          <w:rFonts w:ascii="Book Antiqua" w:hAnsi="Book Antiqua" w:cs="Times New Roman"/>
          <w:sz w:val="28"/>
          <w:szCs w:val="28"/>
        </w:rPr>
        <w:t xml:space="preserve"> ugyanebben az évben.</w:t>
      </w:r>
      <w:r w:rsidR="00546014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2"/>
      </w:r>
      <w:r w:rsidR="00833162" w:rsidRPr="00D1627C">
        <w:rPr>
          <w:rFonts w:ascii="Book Antiqua" w:hAnsi="Book Antiqua" w:cs="Times New Roman"/>
          <w:sz w:val="28"/>
          <w:szCs w:val="28"/>
        </w:rPr>
        <w:t xml:space="preserve"> 19</w:t>
      </w:r>
      <w:r w:rsidR="00A25AD4" w:rsidRPr="00D1627C">
        <w:rPr>
          <w:rFonts w:ascii="Book Antiqua" w:hAnsi="Book Antiqua" w:cs="Times New Roman"/>
          <w:sz w:val="28"/>
          <w:szCs w:val="28"/>
        </w:rPr>
        <w:t>7</w:t>
      </w:r>
      <w:r w:rsidR="00833162" w:rsidRPr="00D1627C">
        <w:rPr>
          <w:rFonts w:ascii="Book Antiqua" w:hAnsi="Book Antiqua" w:cs="Times New Roman"/>
          <w:sz w:val="28"/>
          <w:szCs w:val="28"/>
        </w:rPr>
        <w:t>6-ban jelen</w:t>
      </w:r>
      <w:r w:rsidR="005220D8" w:rsidRPr="00D1627C">
        <w:rPr>
          <w:rFonts w:ascii="Book Antiqua" w:hAnsi="Book Antiqua" w:cs="Times New Roman"/>
          <w:sz w:val="28"/>
          <w:szCs w:val="28"/>
        </w:rPr>
        <w:t>t</w:t>
      </w:r>
      <w:r w:rsidR="00833162" w:rsidRPr="00D1627C">
        <w:rPr>
          <w:rFonts w:ascii="Book Antiqua" w:hAnsi="Book Antiqua" w:cs="Times New Roman"/>
          <w:sz w:val="28"/>
          <w:szCs w:val="28"/>
        </w:rPr>
        <w:t xml:space="preserve"> meg a</w:t>
      </w:r>
      <w:r w:rsidR="00A25AD4" w:rsidRPr="00D1627C">
        <w:rPr>
          <w:rFonts w:ascii="Book Antiqua" w:hAnsi="Book Antiqua" w:cs="Times New Roman"/>
          <w:sz w:val="28"/>
          <w:szCs w:val="28"/>
        </w:rPr>
        <w:t xml:space="preserve"> két kisregényt tartalmazó</w:t>
      </w:r>
      <w:r w:rsidR="00833162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833162" w:rsidRPr="00D1627C">
        <w:rPr>
          <w:rFonts w:ascii="Book Antiqua" w:hAnsi="Book Antiqua" w:cs="Times New Roman"/>
          <w:i/>
          <w:iCs/>
          <w:sz w:val="28"/>
          <w:szCs w:val="28"/>
        </w:rPr>
        <w:t>Kyvagiokén</w:t>
      </w:r>
      <w:proofErr w:type="spellEnd"/>
      <w:r w:rsidR="00A25AD4" w:rsidRPr="00D1627C">
        <w:rPr>
          <w:rFonts w:ascii="Book Antiqua" w:hAnsi="Book Antiqua" w:cs="Times New Roman"/>
          <w:sz w:val="28"/>
          <w:szCs w:val="28"/>
        </w:rPr>
        <w:t xml:space="preserve">. </w:t>
      </w:r>
      <w:r w:rsidR="00E94F37" w:rsidRPr="00D1627C">
        <w:rPr>
          <w:rFonts w:ascii="Book Antiqua" w:hAnsi="Book Antiqua" w:cs="Times New Roman"/>
          <w:sz w:val="28"/>
          <w:szCs w:val="28"/>
        </w:rPr>
        <w:t xml:space="preserve">(A másik kisregény, </w:t>
      </w:r>
      <w:r w:rsidR="00E94F37" w:rsidRPr="00D1627C">
        <w:rPr>
          <w:rFonts w:ascii="Book Antiqua" w:hAnsi="Book Antiqua" w:cs="Times New Roman"/>
          <w:i/>
          <w:iCs/>
          <w:sz w:val="28"/>
          <w:szCs w:val="28"/>
        </w:rPr>
        <w:t>A gyilkos és én</w:t>
      </w:r>
      <w:r w:rsidR="00E94F37" w:rsidRPr="00D1627C">
        <w:rPr>
          <w:rFonts w:ascii="Book Antiqua" w:hAnsi="Book Antiqua" w:cs="Times New Roman"/>
          <w:sz w:val="28"/>
          <w:szCs w:val="28"/>
        </w:rPr>
        <w:t xml:space="preserve"> szintén rémtörténet, ötletadója egy németországi ké</w:t>
      </w:r>
      <w:r w:rsidR="00A125E0">
        <w:rPr>
          <w:rFonts w:ascii="Book Antiqua" w:hAnsi="Book Antiqua" w:cs="Times New Roman"/>
          <w:sz w:val="28"/>
          <w:szCs w:val="28"/>
        </w:rPr>
        <w:t>j</w:t>
      </w:r>
      <w:r w:rsidR="004535D3">
        <w:rPr>
          <w:rFonts w:ascii="Book Antiqua" w:hAnsi="Book Antiqua" w:cs="Times New Roman"/>
          <w:sz w:val="28"/>
          <w:szCs w:val="28"/>
        </w:rPr>
        <w:t>-</w:t>
      </w:r>
      <w:r w:rsidR="00E94F37" w:rsidRPr="00D1627C">
        <w:rPr>
          <w:rFonts w:ascii="Book Antiqua" w:hAnsi="Book Antiqua" w:cs="Times New Roman"/>
          <w:sz w:val="28"/>
          <w:szCs w:val="28"/>
        </w:rPr>
        <w:t>gyilkosság.</w:t>
      </w:r>
      <w:r w:rsidR="00663A8D" w:rsidRPr="00D1627C">
        <w:rPr>
          <w:rFonts w:ascii="Book Antiqua" w:hAnsi="Book Antiqua" w:cs="Times New Roman"/>
          <w:sz w:val="28"/>
          <w:szCs w:val="28"/>
        </w:rPr>
        <w:t xml:space="preserve"> Meglepő témaválasztások.</w:t>
      </w:r>
      <w:r w:rsidR="00E94F37" w:rsidRPr="00D1627C">
        <w:rPr>
          <w:rFonts w:ascii="Book Antiqua" w:hAnsi="Book Antiqua" w:cs="Times New Roman"/>
          <w:sz w:val="28"/>
          <w:szCs w:val="28"/>
        </w:rPr>
        <w:t xml:space="preserve">) </w:t>
      </w:r>
      <w:r w:rsidR="00A25AD4" w:rsidRPr="00D1627C">
        <w:rPr>
          <w:rFonts w:ascii="Book Antiqua" w:hAnsi="Book Antiqua" w:cs="Times New Roman"/>
          <w:sz w:val="28"/>
          <w:szCs w:val="28"/>
        </w:rPr>
        <w:t>Elindult életművének sorozat</w:t>
      </w:r>
      <w:r w:rsidR="00E94F37" w:rsidRPr="00D1627C">
        <w:rPr>
          <w:rFonts w:ascii="Book Antiqua" w:hAnsi="Book Antiqua" w:cs="Times New Roman"/>
          <w:sz w:val="28"/>
          <w:szCs w:val="28"/>
        </w:rPr>
        <w:t>ba rendezett kiadása. Írói energiája fogytán csak kisprózát ír</w:t>
      </w:r>
      <w:r w:rsidR="005220D8" w:rsidRPr="00D1627C">
        <w:rPr>
          <w:rFonts w:ascii="Book Antiqua" w:hAnsi="Book Antiqua" w:cs="Times New Roman"/>
          <w:sz w:val="28"/>
          <w:szCs w:val="28"/>
        </w:rPr>
        <w:t>t –</w:t>
      </w:r>
      <w:r w:rsidR="00E94F37" w:rsidRPr="00D1627C">
        <w:rPr>
          <w:rFonts w:ascii="Book Antiqua" w:hAnsi="Book Antiqua" w:cs="Times New Roman"/>
          <w:sz w:val="28"/>
          <w:szCs w:val="28"/>
        </w:rPr>
        <w:t xml:space="preserve"> érthetően</w:t>
      </w:r>
      <w:r w:rsidR="005220D8" w:rsidRPr="00D1627C">
        <w:rPr>
          <w:rFonts w:ascii="Book Antiqua" w:hAnsi="Book Antiqua" w:cs="Times New Roman"/>
          <w:sz w:val="28"/>
          <w:szCs w:val="28"/>
        </w:rPr>
        <w:t xml:space="preserve"> –, noha </w:t>
      </w:r>
      <w:r w:rsidR="005220D8" w:rsidRPr="00D1627C">
        <w:rPr>
          <w:rFonts w:ascii="Book Antiqua" w:hAnsi="Book Antiqua" w:cs="Times New Roman"/>
          <w:i/>
          <w:iCs/>
          <w:sz w:val="28"/>
          <w:szCs w:val="28"/>
        </w:rPr>
        <w:t xml:space="preserve">Kedves </w:t>
      </w:r>
      <w:proofErr w:type="spellStart"/>
      <w:r w:rsidR="005220D8" w:rsidRPr="00D1627C">
        <w:rPr>
          <w:rFonts w:ascii="Book Antiqua" w:hAnsi="Book Antiqua" w:cs="Times New Roman"/>
          <w:i/>
          <w:iCs/>
          <w:sz w:val="28"/>
          <w:szCs w:val="28"/>
        </w:rPr>
        <w:t>bópeer</w:t>
      </w:r>
      <w:proofErr w:type="spellEnd"/>
      <w:proofErr w:type="gramStart"/>
      <w:r w:rsidR="005220D8" w:rsidRPr="00D1627C">
        <w:rPr>
          <w:rFonts w:ascii="Book Antiqua" w:hAnsi="Book Antiqua" w:cs="Times New Roman"/>
          <w:i/>
          <w:iCs/>
          <w:sz w:val="28"/>
          <w:szCs w:val="28"/>
        </w:rPr>
        <w:t>…!</w:t>
      </w:r>
      <w:proofErr w:type="gramEnd"/>
      <w:r w:rsidR="00171940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gramStart"/>
      <w:r w:rsidR="005220D8" w:rsidRPr="00D1627C">
        <w:rPr>
          <w:rFonts w:ascii="Book Antiqua" w:hAnsi="Book Antiqua" w:cs="Times New Roman"/>
          <w:sz w:val="28"/>
          <w:szCs w:val="28"/>
        </w:rPr>
        <w:t>című</w:t>
      </w:r>
      <w:proofErr w:type="gramEnd"/>
      <w:r w:rsidR="00171940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5220D8" w:rsidRPr="00D1627C">
        <w:rPr>
          <w:rFonts w:ascii="Book Antiqua" w:hAnsi="Book Antiqua" w:cs="Times New Roman"/>
          <w:sz w:val="28"/>
          <w:szCs w:val="28"/>
        </w:rPr>
        <w:t>munkáját</w:t>
      </w:r>
      <w:r w:rsidR="00171940" w:rsidRPr="00D1627C">
        <w:rPr>
          <w:rFonts w:ascii="Book Antiqua" w:hAnsi="Book Antiqua" w:cs="Times New Roman"/>
          <w:sz w:val="28"/>
          <w:szCs w:val="28"/>
        </w:rPr>
        <w:t xml:space="preserve"> regény alcímmel </w:t>
      </w:r>
      <w:r w:rsidR="00183C2D" w:rsidRPr="00D1627C">
        <w:rPr>
          <w:rFonts w:ascii="Book Antiqua" w:hAnsi="Book Antiqua" w:cs="Times New Roman"/>
          <w:sz w:val="28"/>
          <w:szCs w:val="28"/>
        </w:rPr>
        <w:t>nyújtotta</w:t>
      </w:r>
      <w:r w:rsidR="00171940" w:rsidRPr="00D1627C">
        <w:rPr>
          <w:rFonts w:ascii="Book Antiqua" w:hAnsi="Book Antiqua" w:cs="Times New Roman"/>
          <w:sz w:val="28"/>
          <w:szCs w:val="28"/>
        </w:rPr>
        <w:t xml:space="preserve"> át az olvasónak</w:t>
      </w:r>
      <w:r w:rsidR="005220D8" w:rsidRPr="00D1627C">
        <w:rPr>
          <w:rFonts w:ascii="Book Antiqua" w:hAnsi="Book Antiqua" w:cs="Times New Roman"/>
          <w:sz w:val="28"/>
          <w:szCs w:val="28"/>
        </w:rPr>
        <w:t>;</w:t>
      </w:r>
      <w:r w:rsidR="008673DD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5220D8" w:rsidRPr="00D1627C">
        <w:rPr>
          <w:rFonts w:ascii="Book Antiqua" w:hAnsi="Book Antiqua" w:cs="Times New Roman"/>
          <w:sz w:val="28"/>
          <w:szCs w:val="28"/>
        </w:rPr>
        <w:t>ugyanakkor a</w:t>
      </w:r>
      <w:r w:rsidR="00663A8D" w:rsidRPr="00D1627C">
        <w:rPr>
          <w:rFonts w:ascii="Book Antiqua" w:hAnsi="Book Antiqua" w:cs="Times New Roman"/>
          <w:sz w:val="28"/>
          <w:szCs w:val="28"/>
        </w:rPr>
        <w:t>z író intenciója</w:t>
      </w:r>
      <w:r w:rsidR="008673DD" w:rsidRPr="00D1627C">
        <w:rPr>
          <w:rFonts w:ascii="Book Antiqua" w:hAnsi="Book Antiqua" w:cs="Times New Roman"/>
          <w:sz w:val="28"/>
          <w:szCs w:val="28"/>
        </w:rPr>
        <w:t xml:space="preserve"> ellenére kisregény</w:t>
      </w:r>
      <w:r w:rsidR="005220D8" w:rsidRPr="00D1627C">
        <w:rPr>
          <w:rFonts w:ascii="Book Antiqua" w:hAnsi="Book Antiqua" w:cs="Times New Roman"/>
          <w:sz w:val="28"/>
          <w:szCs w:val="28"/>
        </w:rPr>
        <w:t>ként</w:t>
      </w:r>
      <w:r w:rsidR="00663A8D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663A8D" w:rsidRPr="00D1627C">
        <w:rPr>
          <w:rFonts w:ascii="Book Antiqua" w:hAnsi="Book Antiqua" w:cs="Times New Roman"/>
          <w:sz w:val="28"/>
          <w:szCs w:val="28"/>
        </w:rPr>
        <w:t>hivat</w:t>
      </w:r>
      <w:r w:rsidR="004535D3">
        <w:rPr>
          <w:rFonts w:ascii="Book Antiqua" w:hAnsi="Book Antiqua" w:cs="Times New Roman"/>
          <w:sz w:val="28"/>
          <w:szCs w:val="28"/>
        </w:rPr>
        <w:t>-</w:t>
      </w:r>
      <w:r w:rsidR="00663A8D" w:rsidRPr="00D1627C">
        <w:rPr>
          <w:rFonts w:ascii="Book Antiqua" w:hAnsi="Book Antiqua" w:cs="Times New Roman"/>
          <w:sz w:val="28"/>
          <w:szCs w:val="28"/>
        </w:rPr>
        <w:t>kozunk</w:t>
      </w:r>
      <w:proofErr w:type="spellEnd"/>
      <w:r w:rsidR="00663A8D" w:rsidRPr="00D1627C">
        <w:rPr>
          <w:rFonts w:ascii="Book Antiqua" w:hAnsi="Book Antiqua" w:cs="Times New Roman"/>
          <w:sz w:val="28"/>
          <w:szCs w:val="28"/>
        </w:rPr>
        <w:t xml:space="preserve"> rá,</w:t>
      </w:r>
      <w:r w:rsidR="006C40AE" w:rsidRPr="00D1627C">
        <w:rPr>
          <w:rFonts w:ascii="Book Antiqua" w:hAnsi="Book Antiqua" w:cs="Times New Roman"/>
          <w:sz w:val="28"/>
          <w:szCs w:val="28"/>
        </w:rPr>
        <w:t xml:space="preserve"> mert annak tartjuk.</w:t>
      </w:r>
      <w:r w:rsidR="00171940" w:rsidRPr="00D1627C">
        <w:rPr>
          <w:rFonts w:ascii="Book Antiqua" w:hAnsi="Book Antiqua" w:cs="Times New Roman"/>
          <w:sz w:val="28"/>
          <w:szCs w:val="28"/>
        </w:rPr>
        <w:t xml:space="preserve"> Ez</w:t>
      </w:r>
      <w:r w:rsidR="005220D8" w:rsidRPr="00D1627C">
        <w:rPr>
          <w:rFonts w:ascii="Book Antiqua" w:hAnsi="Book Antiqua" w:cs="Times New Roman"/>
          <w:sz w:val="28"/>
          <w:szCs w:val="28"/>
        </w:rPr>
        <w:t xml:space="preserve"> az írás </w:t>
      </w:r>
      <w:r w:rsidR="00171940" w:rsidRPr="00D1627C">
        <w:rPr>
          <w:rFonts w:ascii="Book Antiqua" w:hAnsi="Book Antiqua" w:cs="Times New Roman"/>
          <w:sz w:val="28"/>
          <w:szCs w:val="28"/>
        </w:rPr>
        <w:t>a</w:t>
      </w:r>
      <w:r w:rsidR="00E94F37" w:rsidRPr="00D1627C">
        <w:rPr>
          <w:rFonts w:ascii="Book Antiqua" w:hAnsi="Book Antiqua" w:cs="Times New Roman"/>
          <w:sz w:val="28"/>
          <w:szCs w:val="28"/>
        </w:rPr>
        <w:t xml:space="preserve"> legszemélyesebb és egyben </w:t>
      </w:r>
      <w:r w:rsidR="005220D8" w:rsidRPr="00D1627C">
        <w:rPr>
          <w:rFonts w:ascii="Book Antiqua" w:hAnsi="Book Antiqua" w:cs="Times New Roman"/>
          <w:sz w:val="28"/>
          <w:szCs w:val="28"/>
        </w:rPr>
        <w:t xml:space="preserve">a </w:t>
      </w:r>
      <w:r w:rsidR="00E94F37" w:rsidRPr="00D1627C">
        <w:rPr>
          <w:rFonts w:ascii="Book Antiqua" w:hAnsi="Book Antiqua" w:cs="Times New Roman"/>
          <w:sz w:val="28"/>
          <w:szCs w:val="28"/>
        </w:rPr>
        <w:t>legmélyebb a</w:t>
      </w:r>
      <w:r w:rsidR="00663A8D" w:rsidRPr="00D1627C">
        <w:rPr>
          <w:rFonts w:ascii="Book Antiqua" w:hAnsi="Book Antiqua" w:cs="Times New Roman"/>
          <w:sz w:val="28"/>
          <w:szCs w:val="28"/>
        </w:rPr>
        <w:t xml:space="preserve">z utolsó évek </w:t>
      </w:r>
      <w:r w:rsidR="00E94F37" w:rsidRPr="00D1627C">
        <w:rPr>
          <w:rFonts w:ascii="Book Antiqua" w:hAnsi="Book Antiqua" w:cs="Times New Roman"/>
          <w:sz w:val="28"/>
          <w:szCs w:val="28"/>
        </w:rPr>
        <w:t>munká</w:t>
      </w:r>
      <w:r w:rsidR="00663A8D" w:rsidRPr="00D1627C">
        <w:rPr>
          <w:rFonts w:ascii="Book Antiqua" w:hAnsi="Book Antiqua" w:cs="Times New Roman"/>
          <w:sz w:val="28"/>
          <w:szCs w:val="28"/>
        </w:rPr>
        <w:t>i</w:t>
      </w:r>
      <w:r w:rsidR="00E94F37" w:rsidRPr="00D1627C">
        <w:rPr>
          <w:rFonts w:ascii="Book Antiqua" w:hAnsi="Book Antiqua" w:cs="Times New Roman"/>
          <w:sz w:val="28"/>
          <w:szCs w:val="28"/>
        </w:rPr>
        <w:t xml:space="preserve"> közül</w:t>
      </w:r>
      <w:r w:rsidR="00663A8D" w:rsidRPr="00D1627C">
        <w:rPr>
          <w:rFonts w:ascii="Book Antiqua" w:hAnsi="Book Antiqua" w:cs="Times New Roman"/>
          <w:sz w:val="28"/>
          <w:szCs w:val="28"/>
        </w:rPr>
        <w:t>.</w:t>
      </w:r>
      <w:r w:rsidR="00E94F37" w:rsidRPr="00D1627C">
        <w:rPr>
          <w:rFonts w:ascii="Book Antiqua" w:hAnsi="Book Antiqua" w:cs="Times New Roman"/>
          <w:sz w:val="28"/>
          <w:szCs w:val="28"/>
        </w:rPr>
        <w:t xml:space="preserve"> Nem egzisztencialista regény a szó klasszikus értelmében, de egzisztenciális kérdés</w:t>
      </w:r>
      <w:r w:rsidR="005220D8" w:rsidRPr="00D1627C">
        <w:rPr>
          <w:rFonts w:ascii="Book Antiqua" w:hAnsi="Book Antiqua" w:cs="Times New Roman"/>
          <w:sz w:val="28"/>
          <w:szCs w:val="28"/>
        </w:rPr>
        <w:t>eke</w:t>
      </w:r>
      <w:r w:rsidR="00E94F37" w:rsidRPr="00D1627C">
        <w:rPr>
          <w:rFonts w:ascii="Book Antiqua" w:hAnsi="Book Antiqua" w:cs="Times New Roman"/>
          <w:sz w:val="28"/>
          <w:szCs w:val="28"/>
        </w:rPr>
        <w:t xml:space="preserve">t érint. </w:t>
      </w:r>
      <w:r w:rsidR="005220D8" w:rsidRPr="00D1627C">
        <w:rPr>
          <w:rFonts w:ascii="Book Antiqua" w:hAnsi="Book Antiqua" w:cs="Times New Roman"/>
          <w:sz w:val="28"/>
          <w:szCs w:val="28"/>
        </w:rPr>
        <w:t>Déry s</w:t>
      </w:r>
      <w:r w:rsidR="00E94F37" w:rsidRPr="00D1627C">
        <w:rPr>
          <w:rFonts w:ascii="Book Antiqua" w:hAnsi="Book Antiqua" w:cs="Times New Roman"/>
          <w:sz w:val="28"/>
          <w:szCs w:val="28"/>
        </w:rPr>
        <w:t>aját létérzetéhez</w:t>
      </w:r>
      <w:r w:rsidR="00663A8D" w:rsidRPr="00D1627C">
        <w:rPr>
          <w:rFonts w:ascii="Book Antiqua" w:hAnsi="Book Antiqua" w:cs="Times New Roman"/>
          <w:sz w:val="28"/>
          <w:szCs w:val="28"/>
        </w:rPr>
        <w:t>, a fogyó élethez és a halálhoz</w:t>
      </w:r>
      <w:r w:rsidR="00E94F37" w:rsidRPr="00D1627C">
        <w:rPr>
          <w:rFonts w:ascii="Book Antiqua" w:hAnsi="Book Antiqua" w:cs="Times New Roman"/>
          <w:sz w:val="28"/>
          <w:szCs w:val="28"/>
        </w:rPr>
        <w:t xml:space="preserve"> fűz önironikus megjegyzéseket. Ez a</w:t>
      </w:r>
      <w:r w:rsidR="00663A8D" w:rsidRPr="00D1627C">
        <w:rPr>
          <w:rFonts w:ascii="Book Antiqua" w:hAnsi="Book Antiqua" w:cs="Times New Roman"/>
          <w:sz w:val="28"/>
          <w:szCs w:val="28"/>
        </w:rPr>
        <w:t xml:space="preserve">z </w:t>
      </w:r>
      <w:r w:rsidR="00C532CB" w:rsidRPr="00D1627C">
        <w:rPr>
          <w:rFonts w:ascii="Book Antiqua" w:hAnsi="Book Antiqua" w:cs="Times New Roman"/>
          <w:sz w:val="28"/>
          <w:szCs w:val="28"/>
        </w:rPr>
        <w:t>attitűd</w:t>
      </w:r>
      <w:r w:rsidR="00663A8D" w:rsidRPr="00D1627C">
        <w:rPr>
          <w:rFonts w:ascii="Book Antiqua" w:hAnsi="Book Antiqua" w:cs="Times New Roman"/>
          <w:sz w:val="28"/>
          <w:szCs w:val="28"/>
        </w:rPr>
        <w:t>, hangnem a</w:t>
      </w:r>
      <w:r w:rsidR="00E94F37" w:rsidRPr="00D1627C">
        <w:rPr>
          <w:rFonts w:ascii="Book Antiqua" w:hAnsi="Book Antiqua" w:cs="Times New Roman"/>
          <w:sz w:val="28"/>
          <w:szCs w:val="28"/>
        </w:rPr>
        <w:t xml:space="preserve"> békesség talán legmagasabb foka, </w:t>
      </w:r>
      <w:r w:rsidR="00663A8D" w:rsidRPr="00D1627C">
        <w:rPr>
          <w:rFonts w:ascii="Book Antiqua" w:hAnsi="Book Antiqua" w:cs="Times New Roman"/>
          <w:sz w:val="28"/>
          <w:szCs w:val="28"/>
        </w:rPr>
        <w:t xml:space="preserve">noha </w:t>
      </w:r>
      <w:r w:rsidR="00E94F37" w:rsidRPr="00D1627C">
        <w:rPr>
          <w:rFonts w:ascii="Book Antiqua" w:hAnsi="Book Antiqua" w:cs="Times New Roman"/>
          <w:sz w:val="28"/>
          <w:szCs w:val="28"/>
        </w:rPr>
        <w:t>a mélyén a halállal való szembenézés</w:t>
      </w:r>
      <w:r w:rsidR="00663A8D" w:rsidRPr="00D1627C">
        <w:rPr>
          <w:rFonts w:ascii="Book Antiqua" w:hAnsi="Book Antiqua" w:cs="Times New Roman"/>
          <w:sz w:val="28"/>
          <w:szCs w:val="28"/>
        </w:rPr>
        <w:t xml:space="preserve"> a témája</w:t>
      </w:r>
      <w:r w:rsidR="00E94F37" w:rsidRPr="00D1627C">
        <w:rPr>
          <w:rFonts w:ascii="Book Antiqua" w:hAnsi="Book Antiqua" w:cs="Times New Roman"/>
          <w:sz w:val="28"/>
          <w:szCs w:val="28"/>
        </w:rPr>
        <w:t>.</w:t>
      </w:r>
    </w:p>
    <w:p w14:paraId="52EF1EC6" w14:textId="02DD256A" w:rsidR="0072457F" w:rsidRPr="00D1627C" w:rsidRDefault="00845C99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334113" w:rsidRPr="00D1627C">
        <w:rPr>
          <w:rFonts w:ascii="Book Antiqua" w:hAnsi="Book Antiqua" w:cs="Times New Roman"/>
          <w:sz w:val="28"/>
          <w:szCs w:val="28"/>
        </w:rPr>
        <w:t>Van egy régi retorikai alakzat, az „</w:t>
      </w:r>
      <w:proofErr w:type="spellStart"/>
      <w:r w:rsidR="00334113" w:rsidRPr="00D1627C">
        <w:rPr>
          <w:rFonts w:ascii="Book Antiqua" w:hAnsi="Book Antiqua" w:cs="Times New Roman"/>
          <w:sz w:val="28"/>
          <w:szCs w:val="28"/>
        </w:rPr>
        <w:t>ubi</w:t>
      </w:r>
      <w:proofErr w:type="spellEnd"/>
      <w:r w:rsidR="00334113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334113" w:rsidRPr="00D1627C">
        <w:rPr>
          <w:rFonts w:ascii="Book Antiqua" w:hAnsi="Book Antiqua" w:cs="Times New Roman"/>
          <w:sz w:val="28"/>
          <w:szCs w:val="28"/>
        </w:rPr>
        <w:t>sunt</w:t>
      </w:r>
      <w:proofErr w:type="spellEnd"/>
      <w:r w:rsidR="00334113" w:rsidRPr="00D1627C">
        <w:rPr>
          <w:rFonts w:ascii="Book Antiqua" w:hAnsi="Book Antiqua" w:cs="Times New Roman"/>
          <w:sz w:val="28"/>
          <w:szCs w:val="28"/>
        </w:rPr>
        <w:t xml:space="preserve">”, </w:t>
      </w:r>
      <w:r w:rsidR="005220D8" w:rsidRPr="00D1627C">
        <w:rPr>
          <w:rFonts w:ascii="Book Antiqua" w:hAnsi="Book Antiqua" w:cs="Times New Roman"/>
          <w:sz w:val="28"/>
          <w:szCs w:val="28"/>
        </w:rPr>
        <w:t xml:space="preserve">amelynek </w:t>
      </w:r>
      <w:r w:rsidR="00334113" w:rsidRPr="00D1627C">
        <w:rPr>
          <w:rFonts w:ascii="Book Antiqua" w:hAnsi="Book Antiqua" w:cs="Times New Roman"/>
          <w:sz w:val="28"/>
          <w:szCs w:val="28"/>
        </w:rPr>
        <w:t>magyarul a „hol vannak” kérdéssel adható vissza</w:t>
      </w:r>
      <w:r w:rsidR="005220D8" w:rsidRPr="00D1627C">
        <w:rPr>
          <w:rFonts w:ascii="Book Antiqua" w:hAnsi="Book Antiqua" w:cs="Times New Roman"/>
          <w:sz w:val="28"/>
          <w:szCs w:val="28"/>
        </w:rPr>
        <w:t xml:space="preserve"> a</w:t>
      </w:r>
      <w:r w:rsidR="00F25187" w:rsidRPr="00D1627C">
        <w:rPr>
          <w:rFonts w:ascii="Book Antiqua" w:hAnsi="Book Antiqua" w:cs="Times New Roman"/>
          <w:sz w:val="28"/>
          <w:szCs w:val="28"/>
        </w:rPr>
        <w:t xml:space="preserve"> jelentése</w:t>
      </w:r>
      <w:r w:rsidR="00334113" w:rsidRPr="00D1627C">
        <w:rPr>
          <w:rFonts w:ascii="Book Antiqua" w:hAnsi="Book Antiqua" w:cs="Times New Roman"/>
          <w:sz w:val="28"/>
          <w:szCs w:val="28"/>
        </w:rPr>
        <w:t xml:space="preserve">. </w:t>
      </w:r>
      <w:r w:rsidR="003870E1" w:rsidRPr="00D1627C">
        <w:rPr>
          <w:rFonts w:ascii="Book Antiqua" w:hAnsi="Book Antiqua" w:cs="Times New Roman"/>
          <w:sz w:val="28"/>
          <w:szCs w:val="28"/>
        </w:rPr>
        <w:t>Az „</w:t>
      </w:r>
      <w:proofErr w:type="spellStart"/>
      <w:r w:rsidR="003870E1" w:rsidRPr="00D1627C">
        <w:rPr>
          <w:rFonts w:ascii="Book Antiqua" w:hAnsi="Book Antiqua" w:cs="Times New Roman"/>
          <w:sz w:val="28"/>
          <w:szCs w:val="28"/>
        </w:rPr>
        <w:t>ubi</w:t>
      </w:r>
      <w:proofErr w:type="spellEnd"/>
      <w:r w:rsidR="003870E1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3870E1" w:rsidRPr="00D1627C">
        <w:rPr>
          <w:rFonts w:ascii="Book Antiqua" w:hAnsi="Book Antiqua" w:cs="Times New Roman"/>
          <w:sz w:val="28"/>
          <w:szCs w:val="28"/>
        </w:rPr>
        <w:t>sunt</w:t>
      </w:r>
      <w:proofErr w:type="spellEnd"/>
      <w:r w:rsidR="003870E1" w:rsidRPr="00D1627C">
        <w:rPr>
          <w:rFonts w:ascii="Book Antiqua" w:hAnsi="Book Antiqua" w:cs="Times New Roman"/>
          <w:sz w:val="28"/>
          <w:szCs w:val="28"/>
        </w:rPr>
        <w:t xml:space="preserve">” </w:t>
      </w:r>
      <w:proofErr w:type="spellStart"/>
      <w:r w:rsidR="003870E1" w:rsidRPr="00D1627C">
        <w:rPr>
          <w:rFonts w:ascii="Book Antiqua" w:hAnsi="Book Antiqua" w:cs="Times New Roman"/>
          <w:sz w:val="28"/>
          <w:szCs w:val="28"/>
        </w:rPr>
        <w:t>formu</w:t>
      </w:r>
      <w:proofErr w:type="spellEnd"/>
      <w:r w:rsidR="004535D3">
        <w:rPr>
          <w:rFonts w:ascii="Book Antiqua" w:hAnsi="Book Antiqua" w:cs="Times New Roman"/>
          <w:sz w:val="28"/>
          <w:szCs w:val="28"/>
        </w:rPr>
        <w:t>-</w:t>
      </w:r>
      <w:r w:rsidR="003870E1" w:rsidRPr="00D1627C">
        <w:rPr>
          <w:rFonts w:ascii="Book Antiqua" w:hAnsi="Book Antiqua" w:cs="Times New Roman"/>
          <w:sz w:val="28"/>
          <w:szCs w:val="28"/>
        </w:rPr>
        <w:t>l</w:t>
      </w:r>
      <w:r w:rsidR="00A8043C" w:rsidRPr="00D1627C">
        <w:rPr>
          <w:rFonts w:ascii="Book Antiqua" w:hAnsi="Book Antiqua" w:cs="Times New Roman"/>
          <w:sz w:val="28"/>
          <w:szCs w:val="28"/>
        </w:rPr>
        <w:t>á</w:t>
      </w:r>
      <w:r w:rsidR="003870E1" w:rsidRPr="00D1627C">
        <w:rPr>
          <w:rFonts w:ascii="Book Antiqua" w:hAnsi="Book Antiqua" w:cs="Times New Roman"/>
          <w:sz w:val="28"/>
          <w:szCs w:val="28"/>
        </w:rPr>
        <w:t xml:space="preserve">ról </w:t>
      </w:r>
      <w:proofErr w:type="spellStart"/>
      <w:r w:rsidR="003870E1" w:rsidRPr="00D1627C">
        <w:rPr>
          <w:rFonts w:ascii="Book Antiqua" w:hAnsi="Book Antiqua" w:cs="Times New Roman"/>
          <w:sz w:val="28"/>
          <w:szCs w:val="28"/>
        </w:rPr>
        <w:t>Lukácsy</w:t>
      </w:r>
      <w:proofErr w:type="spellEnd"/>
      <w:r w:rsidR="003870E1" w:rsidRPr="00D1627C">
        <w:rPr>
          <w:rFonts w:ascii="Book Antiqua" w:hAnsi="Book Antiqua" w:cs="Times New Roman"/>
          <w:sz w:val="28"/>
          <w:szCs w:val="28"/>
        </w:rPr>
        <w:t xml:space="preserve"> Sándor írt</w:t>
      </w:r>
      <w:r w:rsidR="00663A8D" w:rsidRPr="00D1627C">
        <w:rPr>
          <w:rFonts w:ascii="Book Antiqua" w:hAnsi="Book Antiqua" w:cs="Times New Roman"/>
          <w:sz w:val="28"/>
          <w:szCs w:val="28"/>
        </w:rPr>
        <w:t xml:space="preserve"> megvilágító</w:t>
      </w:r>
      <w:r w:rsidR="00F25187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3870E1" w:rsidRPr="00D1627C">
        <w:rPr>
          <w:rFonts w:ascii="Book Antiqua" w:hAnsi="Book Antiqua" w:cs="Times New Roman"/>
          <w:sz w:val="28"/>
          <w:szCs w:val="28"/>
        </w:rPr>
        <w:t>t</w:t>
      </w:r>
      <w:r w:rsidR="00F25187" w:rsidRPr="00D1627C">
        <w:rPr>
          <w:rFonts w:ascii="Book Antiqua" w:hAnsi="Book Antiqua" w:cs="Times New Roman"/>
          <w:sz w:val="28"/>
          <w:szCs w:val="28"/>
        </w:rPr>
        <w:t>anulmányt</w:t>
      </w:r>
      <w:r w:rsidR="003870E1" w:rsidRPr="00D1627C">
        <w:rPr>
          <w:rFonts w:ascii="Book Antiqua" w:hAnsi="Book Antiqua" w:cs="Times New Roman"/>
          <w:sz w:val="28"/>
          <w:szCs w:val="28"/>
        </w:rPr>
        <w:t xml:space="preserve"> az I</w:t>
      </w:r>
      <w:r w:rsidR="00F25187" w:rsidRPr="00D1627C">
        <w:rPr>
          <w:rFonts w:ascii="Book Antiqua" w:hAnsi="Book Antiqua" w:cs="Times New Roman"/>
          <w:sz w:val="28"/>
          <w:szCs w:val="28"/>
        </w:rPr>
        <w:t>rodalomtörténeti Közleményekben.</w:t>
      </w:r>
      <w:r w:rsidR="003E2F12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3"/>
      </w:r>
      <w:r w:rsidR="003870E1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F25187" w:rsidRPr="00D1627C">
        <w:rPr>
          <w:rFonts w:ascii="Book Antiqua" w:hAnsi="Book Antiqua" w:cs="Times New Roman"/>
          <w:sz w:val="28"/>
          <w:szCs w:val="28"/>
        </w:rPr>
        <w:t>H</w:t>
      </w:r>
      <w:r w:rsidR="003870E1" w:rsidRPr="00D1627C">
        <w:rPr>
          <w:rFonts w:ascii="Book Antiqua" w:hAnsi="Book Antiqua" w:cs="Times New Roman"/>
          <w:sz w:val="28"/>
          <w:szCs w:val="28"/>
        </w:rPr>
        <w:t>osszú történeti és több műnemen átívelő eszme</w:t>
      </w:r>
      <w:r w:rsidR="004535D3">
        <w:rPr>
          <w:rFonts w:ascii="Book Antiqua" w:hAnsi="Book Antiqua" w:cs="Times New Roman"/>
          <w:sz w:val="28"/>
          <w:szCs w:val="28"/>
        </w:rPr>
        <w:t>-</w:t>
      </w:r>
      <w:r w:rsidR="003870E1" w:rsidRPr="00D1627C">
        <w:rPr>
          <w:rFonts w:ascii="Book Antiqua" w:hAnsi="Book Antiqua" w:cs="Times New Roman"/>
          <w:sz w:val="28"/>
          <w:szCs w:val="28"/>
        </w:rPr>
        <w:t xml:space="preserve">futtatása végén </w:t>
      </w:r>
      <w:proofErr w:type="spellStart"/>
      <w:r w:rsidR="00F25187" w:rsidRPr="00D1627C">
        <w:rPr>
          <w:rFonts w:ascii="Book Antiqua" w:hAnsi="Book Antiqua" w:cs="Times New Roman"/>
          <w:sz w:val="28"/>
          <w:szCs w:val="28"/>
        </w:rPr>
        <w:t>Lukácsy</w:t>
      </w:r>
      <w:proofErr w:type="spellEnd"/>
      <w:r w:rsidR="00F25187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3870E1" w:rsidRPr="00D1627C">
        <w:rPr>
          <w:rFonts w:ascii="Book Antiqua" w:hAnsi="Book Antiqua" w:cs="Times New Roman"/>
          <w:sz w:val="28"/>
          <w:szCs w:val="28"/>
        </w:rPr>
        <w:t xml:space="preserve">„a beletörődés formulájaként” </w:t>
      </w:r>
      <w:r w:rsidR="00F25187" w:rsidRPr="00D1627C">
        <w:rPr>
          <w:rFonts w:ascii="Book Antiqua" w:hAnsi="Book Antiqua" w:cs="Times New Roman"/>
          <w:sz w:val="28"/>
          <w:szCs w:val="28"/>
        </w:rPr>
        <w:t>nevezi</w:t>
      </w:r>
      <w:r w:rsidR="003870E1" w:rsidRPr="00D1627C">
        <w:rPr>
          <w:rFonts w:ascii="Book Antiqua" w:hAnsi="Book Antiqua" w:cs="Times New Roman"/>
          <w:sz w:val="28"/>
          <w:szCs w:val="28"/>
        </w:rPr>
        <w:t xml:space="preserve"> meg </w:t>
      </w:r>
      <w:r w:rsidR="00F25187" w:rsidRPr="00D1627C">
        <w:rPr>
          <w:rFonts w:ascii="Book Antiqua" w:hAnsi="Book Antiqua" w:cs="Times New Roman"/>
          <w:sz w:val="28"/>
          <w:szCs w:val="28"/>
        </w:rPr>
        <w:t>az alakzatot</w:t>
      </w:r>
      <w:r w:rsidR="003870E1" w:rsidRPr="00D1627C">
        <w:rPr>
          <w:rFonts w:ascii="Book Antiqua" w:hAnsi="Book Antiqua" w:cs="Times New Roman"/>
          <w:sz w:val="28"/>
          <w:szCs w:val="28"/>
        </w:rPr>
        <w:t xml:space="preserve">. </w:t>
      </w:r>
      <w:r w:rsidR="00F25187" w:rsidRPr="00D1627C">
        <w:rPr>
          <w:rFonts w:ascii="Book Antiqua" w:hAnsi="Book Antiqua" w:cs="Times New Roman"/>
          <w:sz w:val="28"/>
          <w:szCs w:val="28"/>
        </w:rPr>
        <w:t>A</w:t>
      </w:r>
      <w:r w:rsidR="003870E1" w:rsidRPr="00D1627C">
        <w:rPr>
          <w:rFonts w:ascii="Book Antiqua" w:hAnsi="Book Antiqua" w:cs="Times New Roman"/>
          <w:sz w:val="28"/>
          <w:szCs w:val="28"/>
        </w:rPr>
        <w:t>z „</w:t>
      </w:r>
      <w:proofErr w:type="spellStart"/>
      <w:r w:rsidR="003870E1" w:rsidRPr="00D1627C">
        <w:rPr>
          <w:rFonts w:ascii="Book Antiqua" w:hAnsi="Book Antiqua" w:cs="Times New Roman"/>
          <w:sz w:val="28"/>
          <w:szCs w:val="28"/>
        </w:rPr>
        <w:t>ubi</w:t>
      </w:r>
      <w:proofErr w:type="spellEnd"/>
      <w:r w:rsidR="003870E1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3870E1" w:rsidRPr="00D1627C">
        <w:rPr>
          <w:rFonts w:ascii="Book Antiqua" w:hAnsi="Book Antiqua" w:cs="Times New Roman"/>
          <w:sz w:val="28"/>
          <w:szCs w:val="28"/>
        </w:rPr>
        <w:t>sunt</w:t>
      </w:r>
      <w:proofErr w:type="spellEnd"/>
      <w:r w:rsidR="003870E1" w:rsidRPr="00D1627C">
        <w:rPr>
          <w:rFonts w:ascii="Book Antiqua" w:hAnsi="Book Antiqua" w:cs="Times New Roman"/>
          <w:sz w:val="28"/>
          <w:szCs w:val="28"/>
        </w:rPr>
        <w:t xml:space="preserve">” formailag kérdő mondatot vezet be, de mint </w:t>
      </w:r>
      <w:proofErr w:type="spellStart"/>
      <w:r w:rsidR="003870E1" w:rsidRPr="00D1627C">
        <w:rPr>
          <w:rFonts w:ascii="Book Antiqua" w:hAnsi="Book Antiqua" w:cs="Times New Roman"/>
          <w:sz w:val="28"/>
          <w:szCs w:val="28"/>
        </w:rPr>
        <w:t>Lukácsy</w:t>
      </w:r>
      <w:proofErr w:type="spellEnd"/>
      <w:r w:rsidR="003870E1" w:rsidRPr="00D1627C">
        <w:rPr>
          <w:rFonts w:ascii="Book Antiqua" w:hAnsi="Book Antiqua" w:cs="Times New Roman"/>
          <w:sz w:val="28"/>
          <w:szCs w:val="28"/>
        </w:rPr>
        <w:t xml:space="preserve"> mondja, lényege szerint </w:t>
      </w:r>
      <w:r w:rsidR="00AB4F4F" w:rsidRPr="00D1627C">
        <w:rPr>
          <w:rFonts w:ascii="Book Antiqua" w:hAnsi="Book Antiqua" w:cs="Times New Roman"/>
          <w:sz w:val="28"/>
          <w:szCs w:val="28"/>
        </w:rPr>
        <w:t xml:space="preserve">ez </w:t>
      </w:r>
      <w:r w:rsidR="00F2412D" w:rsidRPr="00D1627C">
        <w:rPr>
          <w:rFonts w:ascii="Book Antiqua" w:hAnsi="Book Antiqua" w:cs="Times New Roman"/>
          <w:sz w:val="28"/>
          <w:szCs w:val="28"/>
        </w:rPr>
        <w:t xml:space="preserve">a </w:t>
      </w:r>
      <w:r w:rsidR="0072457F" w:rsidRPr="00D1627C">
        <w:rPr>
          <w:rFonts w:ascii="Book Antiqua" w:hAnsi="Book Antiqua" w:cs="Times New Roman"/>
          <w:sz w:val="28"/>
          <w:szCs w:val="28"/>
        </w:rPr>
        <w:t xml:space="preserve">retorikai alakzat </w:t>
      </w:r>
      <w:r w:rsidR="003870E1" w:rsidRPr="00D1627C">
        <w:rPr>
          <w:rFonts w:ascii="Book Antiqua" w:hAnsi="Book Antiqua" w:cs="Times New Roman"/>
          <w:sz w:val="28"/>
          <w:szCs w:val="28"/>
        </w:rPr>
        <w:t>szónoki kérdés</w:t>
      </w:r>
      <w:r w:rsidR="00F25187" w:rsidRPr="00D1627C">
        <w:rPr>
          <w:rFonts w:ascii="Book Antiqua" w:hAnsi="Book Antiqua" w:cs="Times New Roman"/>
          <w:sz w:val="28"/>
          <w:szCs w:val="28"/>
        </w:rPr>
        <w:t>, azaz a kérdező nem vár választ.</w:t>
      </w:r>
      <w:r w:rsidR="003870E1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F25187" w:rsidRPr="00D1627C">
        <w:rPr>
          <w:rFonts w:ascii="Book Antiqua" w:hAnsi="Book Antiqua" w:cs="Times New Roman"/>
          <w:sz w:val="28"/>
          <w:szCs w:val="28"/>
        </w:rPr>
        <w:t>A</w:t>
      </w:r>
      <w:r w:rsidR="0072457F" w:rsidRPr="00D1627C">
        <w:rPr>
          <w:rFonts w:ascii="Book Antiqua" w:hAnsi="Book Antiqua" w:cs="Times New Roman"/>
          <w:sz w:val="28"/>
          <w:szCs w:val="28"/>
        </w:rPr>
        <w:t xml:space="preserve"> költők </w:t>
      </w:r>
      <w:r w:rsidR="00F25187" w:rsidRPr="00D1627C">
        <w:rPr>
          <w:rFonts w:ascii="Book Antiqua" w:hAnsi="Book Antiqua" w:cs="Times New Roman"/>
          <w:sz w:val="28"/>
          <w:szCs w:val="28"/>
        </w:rPr>
        <w:t xml:space="preserve">mégis </w:t>
      </w:r>
      <w:r w:rsidR="0072457F" w:rsidRPr="00D1627C">
        <w:rPr>
          <w:rFonts w:ascii="Book Antiqua" w:hAnsi="Book Antiqua" w:cs="Times New Roman"/>
          <w:sz w:val="28"/>
          <w:szCs w:val="28"/>
        </w:rPr>
        <w:t>válaszolnak rá</w:t>
      </w:r>
      <w:r w:rsidR="00F25187" w:rsidRPr="00D1627C">
        <w:rPr>
          <w:rFonts w:ascii="Book Antiqua" w:hAnsi="Book Antiqua" w:cs="Times New Roman"/>
          <w:sz w:val="28"/>
          <w:szCs w:val="28"/>
        </w:rPr>
        <w:t>, mégpedig különféle</w:t>
      </w:r>
      <w:r w:rsidR="0072457F" w:rsidRPr="00D1627C">
        <w:rPr>
          <w:rFonts w:ascii="Book Antiqua" w:hAnsi="Book Antiqua" w:cs="Times New Roman"/>
          <w:sz w:val="28"/>
          <w:szCs w:val="28"/>
        </w:rPr>
        <w:t xml:space="preserve"> hangnem</w:t>
      </w:r>
      <w:r w:rsidR="00F25187" w:rsidRPr="00D1627C">
        <w:rPr>
          <w:rFonts w:ascii="Book Antiqua" w:hAnsi="Book Antiqua" w:cs="Times New Roman"/>
          <w:sz w:val="28"/>
          <w:szCs w:val="28"/>
        </w:rPr>
        <w:t xml:space="preserve">ben. </w:t>
      </w:r>
      <w:r w:rsidR="006C15CB" w:rsidRPr="00D1627C">
        <w:rPr>
          <w:rFonts w:ascii="Book Antiqua" w:hAnsi="Book Antiqua" w:cs="Times New Roman"/>
          <w:sz w:val="28"/>
          <w:szCs w:val="28"/>
        </w:rPr>
        <w:t>Felidézünk</w:t>
      </w:r>
      <w:r w:rsidR="00F25187" w:rsidRPr="00D1627C">
        <w:rPr>
          <w:rFonts w:ascii="Book Antiqua" w:hAnsi="Book Antiqua" w:cs="Times New Roman"/>
          <w:sz w:val="28"/>
          <w:szCs w:val="28"/>
        </w:rPr>
        <w:t xml:space="preserve"> néhány </w:t>
      </w:r>
      <w:r w:rsidR="0098026B" w:rsidRPr="00D1627C">
        <w:rPr>
          <w:rFonts w:ascii="Book Antiqua" w:hAnsi="Book Antiqua" w:cs="Times New Roman"/>
          <w:sz w:val="28"/>
          <w:szCs w:val="28"/>
        </w:rPr>
        <w:t>művet, amely közvetlenül vagy közvetve ezt a retorikai fogást alkalmazz</w:t>
      </w:r>
      <w:r w:rsidR="00F2412D" w:rsidRPr="00D1627C">
        <w:rPr>
          <w:rFonts w:ascii="Book Antiqua" w:hAnsi="Book Antiqua" w:cs="Times New Roman"/>
          <w:sz w:val="28"/>
          <w:szCs w:val="28"/>
        </w:rPr>
        <w:t>a</w:t>
      </w:r>
      <w:r w:rsidR="00F25187" w:rsidRPr="00D1627C">
        <w:rPr>
          <w:rFonts w:ascii="Book Antiqua" w:hAnsi="Book Antiqua" w:cs="Times New Roman"/>
          <w:sz w:val="28"/>
          <w:szCs w:val="28"/>
        </w:rPr>
        <w:t>.</w:t>
      </w:r>
    </w:p>
    <w:p w14:paraId="390220E6" w14:textId="3D190D9F" w:rsidR="00845C99" w:rsidRPr="00D1627C" w:rsidRDefault="00845C99" w:rsidP="004535D3">
      <w:pPr>
        <w:spacing w:after="12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CF44C4" w:rsidRPr="00D1627C">
        <w:rPr>
          <w:rFonts w:ascii="Book Antiqua" w:hAnsi="Book Antiqua" w:cs="Times New Roman"/>
          <w:sz w:val="28"/>
          <w:szCs w:val="28"/>
        </w:rPr>
        <w:t>Jól</w:t>
      </w:r>
      <w:r w:rsidR="006A2C1C" w:rsidRPr="00D1627C">
        <w:rPr>
          <w:rFonts w:ascii="Book Antiqua" w:hAnsi="Book Antiqua" w:cs="Times New Roman"/>
          <w:sz w:val="28"/>
          <w:szCs w:val="28"/>
        </w:rPr>
        <w:t xml:space="preserve"> ismert példa </w:t>
      </w:r>
      <w:r w:rsidR="00CF44C4" w:rsidRPr="00D1627C">
        <w:rPr>
          <w:rFonts w:ascii="Book Antiqua" w:hAnsi="Book Antiqua" w:cs="Times New Roman"/>
          <w:sz w:val="28"/>
          <w:szCs w:val="28"/>
        </w:rPr>
        <w:t xml:space="preserve">a késő középkori </w:t>
      </w:r>
      <w:r w:rsidR="006A2C1C" w:rsidRPr="00D1627C">
        <w:rPr>
          <w:rFonts w:ascii="Book Antiqua" w:hAnsi="Book Antiqua" w:cs="Times New Roman"/>
          <w:sz w:val="28"/>
          <w:szCs w:val="28"/>
        </w:rPr>
        <w:t xml:space="preserve">Villon balladája </w:t>
      </w:r>
      <w:r w:rsidRPr="00D1627C">
        <w:rPr>
          <w:rFonts w:ascii="Book Antiqua" w:hAnsi="Book Antiqua" w:cs="Times New Roman"/>
          <w:sz w:val="28"/>
          <w:szCs w:val="28"/>
        </w:rPr>
        <w:t xml:space="preserve">a </w:t>
      </w:r>
      <w:r w:rsidR="006A2C1C" w:rsidRPr="00D1627C">
        <w:rPr>
          <w:rFonts w:ascii="Book Antiqua" w:hAnsi="Book Antiqua" w:cs="Times New Roman"/>
          <w:i/>
          <w:iCs/>
          <w:sz w:val="28"/>
          <w:szCs w:val="28"/>
        </w:rPr>
        <w:t>Tűnt idők asszonyai</w:t>
      </w:r>
      <w:r w:rsidR="006A2C1C" w:rsidRPr="00D1627C">
        <w:rPr>
          <w:rFonts w:ascii="Book Antiqua" w:hAnsi="Book Antiqua" w:cs="Times New Roman"/>
          <w:sz w:val="28"/>
          <w:szCs w:val="28"/>
        </w:rPr>
        <w:t xml:space="preserve">ról, de </w:t>
      </w:r>
      <w:r w:rsidR="00F70EDA" w:rsidRPr="00D1627C">
        <w:rPr>
          <w:rFonts w:ascii="Book Antiqua" w:hAnsi="Book Antiqua" w:cs="Times New Roman"/>
          <w:sz w:val="28"/>
          <w:szCs w:val="28"/>
        </w:rPr>
        <w:t xml:space="preserve">egészen a </w:t>
      </w:r>
      <w:r w:rsidR="00365059" w:rsidRPr="00D1627C">
        <w:rPr>
          <w:rFonts w:ascii="Book Antiqua" w:hAnsi="Book Antiqua" w:cs="Times New Roman"/>
          <w:sz w:val="28"/>
          <w:szCs w:val="28"/>
        </w:rPr>
        <w:t>közelmúltig</w:t>
      </w:r>
      <w:r w:rsidR="00CF44C4" w:rsidRPr="00D1627C">
        <w:rPr>
          <w:rFonts w:ascii="Book Antiqua" w:hAnsi="Book Antiqua" w:cs="Times New Roman"/>
          <w:sz w:val="28"/>
          <w:szCs w:val="28"/>
        </w:rPr>
        <w:t xml:space="preserve">, sőt </w:t>
      </w:r>
      <w:r w:rsidR="00F54DB6" w:rsidRPr="00D1627C">
        <w:rPr>
          <w:rFonts w:ascii="Book Antiqua" w:hAnsi="Book Antiqua" w:cs="Times New Roman"/>
          <w:sz w:val="28"/>
          <w:szCs w:val="28"/>
        </w:rPr>
        <w:t>kortárs</w:t>
      </w:r>
      <w:r w:rsidR="00CF44C4" w:rsidRPr="00D1627C">
        <w:rPr>
          <w:rFonts w:ascii="Book Antiqua" w:hAnsi="Book Antiqua" w:cs="Times New Roman"/>
          <w:sz w:val="28"/>
          <w:szCs w:val="28"/>
        </w:rPr>
        <w:t>a</w:t>
      </w:r>
      <w:r w:rsidR="00F25187" w:rsidRPr="00D1627C">
        <w:rPr>
          <w:rFonts w:ascii="Book Antiqua" w:hAnsi="Book Antiqua" w:cs="Times New Roman"/>
          <w:sz w:val="28"/>
          <w:szCs w:val="28"/>
        </w:rPr>
        <w:t>k</w:t>
      </w:r>
      <w:r w:rsidR="00F70EDA" w:rsidRPr="00D1627C">
        <w:rPr>
          <w:rFonts w:ascii="Book Antiqua" w:hAnsi="Book Antiqua" w:cs="Times New Roman"/>
          <w:sz w:val="28"/>
          <w:szCs w:val="28"/>
        </w:rPr>
        <w:t xml:space="preserve">ig vezethetjük </w:t>
      </w:r>
      <w:r w:rsidR="006C15CB" w:rsidRPr="00D1627C">
        <w:rPr>
          <w:rFonts w:ascii="Book Antiqua" w:hAnsi="Book Antiqua" w:cs="Times New Roman"/>
          <w:sz w:val="28"/>
          <w:szCs w:val="28"/>
        </w:rPr>
        <w:t xml:space="preserve">az </w:t>
      </w:r>
      <w:r w:rsidR="006C15CB" w:rsidRPr="00D1627C">
        <w:rPr>
          <w:rFonts w:ascii="Book Antiqua" w:hAnsi="Book Antiqua" w:cs="Times New Roman"/>
          <w:sz w:val="28"/>
          <w:szCs w:val="28"/>
        </w:rPr>
        <w:lastRenderedPageBreak/>
        <w:t>alakzatot és az öregség tematikáját</w:t>
      </w:r>
      <w:r w:rsidR="00F25187" w:rsidRPr="00D1627C">
        <w:rPr>
          <w:rFonts w:ascii="Book Antiqua" w:hAnsi="Book Antiqua" w:cs="Times New Roman"/>
          <w:sz w:val="28"/>
          <w:szCs w:val="28"/>
        </w:rPr>
        <w:t>.</w:t>
      </w:r>
      <w:r w:rsidR="006C15CB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5220D8" w:rsidRPr="00D1627C">
        <w:rPr>
          <w:rFonts w:ascii="Book Antiqua" w:hAnsi="Book Antiqua" w:cs="Times New Roman"/>
          <w:sz w:val="28"/>
          <w:szCs w:val="28"/>
        </w:rPr>
        <w:t>A</w:t>
      </w:r>
      <w:r w:rsidR="00A1317E" w:rsidRPr="00D1627C">
        <w:rPr>
          <w:rFonts w:ascii="Book Antiqua" w:hAnsi="Book Antiqua" w:cs="Times New Roman"/>
          <w:sz w:val="28"/>
          <w:szCs w:val="28"/>
        </w:rPr>
        <w:t xml:space="preserve"> fiatal</w:t>
      </w:r>
      <w:r w:rsidR="0098026B" w:rsidRPr="00D1627C">
        <w:rPr>
          <w:rFonts w:ascii="Book Antiqua" w:hAnsi="Book Antiqua" w:cs="Times New Roman"/>
          <w:sz w:val="28"/>
          <w:szCs w:val="28"/>
        </w:rPr>
        <w:t xml:space="preserve"> szerzőknek még nincs saját visszatekintő tapasztalatuk. Ők</w:t>
      </w:r>
      <w:r w:rsidR="00A1317E" w:rsidRPr="00D1627C">
        <w:rPr>
          <w:rFonts w:ascii="Book Antiqua" w:hAnsi="Book Antiqua" w:cs="Times New Roman"/>
          <w:sz w:val="28"/>
          <w:szCs w:val="28"/>
        </w:rPr>
        <w:t xml:space="preserve"> eleve</w:t>
      </w:r>
      <w:r w:rsidR="00B022CD" w:rsidRPr="00D1627C">
        <w:rPr>
          <w:rFonts w:ascii="Book Antiqua" w:hAnsi="Book Antiqua" w:cs="Times New Roman"/>
          <w:sz w:val="28"/>
          <w:szCs w:val="28"/>
        </w:rPr>
        <w:t xml:space="preserve"> mintha csak</w:t>
      </w:r>
      <w:r w:rsidR="00A1317E" w:rsidRPr="00D1627C">
        <w:rPr>
          <w:rFonts w:ascii="Book Antiqua" w:hAnsi="Book Antiqua" w:cs="Times New Roman"/>
          <w:sz w:val="28"/>
          <w:szCs w:val="28"/>
        </w:rPr>
        <w:t xml:space="preserve"> a veszteség</w:t>
      </w:r>
      <w:r w:rsidRPr="00D1627C">
        <w:rPr>
          <w:rFonts w:ascii="Book Antiqua" w:hAnsi="Book Antiqua" w:cs="Times New Roman"/>
          <w:sz w:val="28"/>
          <w:szCs w:val="28"/>
        </w:rPr>
        <w:t>e</w:t>
      </w:r>
      <w:r w:rsidR="00B022CD" w:rsidRPr="00D1627C">
        <w:rPr>
          <w:rFonts w:ascii="Book Antiqua" w:hAnsi="Book Antiqua" w:cs="Times New Roman"/>
          <w:sz w:val="28"/>
          <w:szCs w:val="28"/>
        </w:rPr>
        <w:t>t látnák, az élet végét,</w:t>
      </w:r>
      <w:r w:rsidR="00A1317E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B022CD" w:rsidRPr="00D1627C">
        <w:rPr>
          <w:rFonts w:ascii="Book Antiqua" w:hAnsi="Book Antiqua" w:cs="Times New Roman"/>
          <w:sz w:val="28"/>
          <w:szCs w:val="28"/>
        </w:rPr>
        <w:t xml:space="preserve">sőt, kívánt végét, mint megszabadulást a tehertől. </w:t>
      </w:r>
      <w:r w:rsidR="00A1317E" w:rsidRPr="00D1627C">
        <w:rPr>
          <w:rFonts w:ascii="Book Antiqua" w:hAnsi="Book Antiqua" w:cs="Times New Roman"/>
          <w:sz w:val="28"/>
          <w:szCs w:val="28"/>
        </w:rPr>
        <w:t>József Attila tizenhét évesen ír</w:t>
      </w:r>
      <w:r w:rsidRPr="00D1627C">
        <w:rPr>
          <w:rFonts w:ascii="Book Antiqua" w:hAnsi="Book Antiqua" w:cs="Times New Roman"/>
          <w:sz w:val="28"/>
          <w:szCs w:val="28"/>
        </w:rPr>
        <w:t xml:space="preserve">t </w:t>
      </w:r>
      <w:r w:rsidRPr="00D1627C">
        <w:rPr>
          <w:rFonts w:ascii="Book Antiqua" w:hAnsi="Book Antiqua" w:cs="Times New Roman"/>
          <w:i/>
          <w:iCs/>
          <w:sz w:val="28"/>
          <w:szCs w:val="28"/>
        </w:rPr>
        <w:t>Parasztanyóka</w:t>
      </w:r>
      <w:r w:rsidRPr="00D1627C">
        <w:rPr>
          <w:rFonts w:ascii="Book Antiqua" w:hAnsi="Book Antiqua" w:cs="Times New Roman"/>
          <w:sz w:val="28"/>
          <w:szCs w:val="28"/>
        </w:rPr>
        <w:t xml:space="preserve"> című verséből idézünk</w:t>
      </w:r>
      <w:r w:rsidR="00A1317E" w:rsidRPr="00D1627C">
        <w:rPr>
          <w:rFonts w:ascii="Book Antiqua" w:hAnsi="Book Antiqua" w:cs="Times New Roman"/>
          <w:sz w:val="28"/>
          <w:szCs w:val="28"/>
        </w:rPr>
        <w:t>:</w:t>
      </w:r>
    </w:p>
    <w:p w14:paraId="53B7D658" w14:textId="31F6D9E2" w:rsidR="00845C99" w:rsidRPr="004535D3" w:rsidRDefault="00A1317E" w:rsidP="004535D3">
      <w:pPr>
        <w:spacing w:before="120" w:after="0" w:line="240" w:lineRule="auto"/>
        <w:ind w:firstLine="992"/>
        <w:contextualSpacing/>
        <w:rPr>
          <w:rFonts w:ascii="Book Antiqua" w:hAnsi="Book Antiqua" w:cs="Times New Roman"/>
          <w:i/>
          <w:sz w:val="28"/>
          <w:szCs w:val="28"/>
        </w:rPr>
      </w:pPr>
      <w:r w:rsidRPr="004535D3">
        <w:rPr>
          <w:rFonts w:ascii="Book Antiqua" w:hAnsi="Book Antiqua" w:cs="Times New Roman"/>
          <w:i/>
          <w:sz w:val="28"/>
          <w:szCs w:val="28"/>
        </w:rPr>
        <w:t>Vén, ráncos arca majdnem fekete,</w:t>
      </w:r>
    </w:p>
    <w:p w14:paraId="2579F735" w14:textId="6611714A" w:rsidR="00845C99" w:rsidRPr="004535D3" w:rsidRDefault="00A1317E" w:rsidP="004535D3">
      <w:pPr>
        <w:spacing w:after="0" w:line="240" w:lineRule="auto"/>
        <w:ind w:firstLine="993"/>
        <w:contextualSpacing/>
        <w:rPr>
          <w:rFonts w:ascii="Book Antiqua" w:hAnsi="Book Antiqua" w:cs="Times New Roman"/>
          <w:i/>
          <w:sz w:val="28"/>
          <w:szCs w:val="28"/>
        </w:rPr>
      </w:pPr>
      <w:r w:rsidRPr="004535D3">
        <w:rPr>
          <w:rFonts w:ascii="Book Antiqua" w:hAnsi="Book Antiqua" w:cs="Times New Roman"/>
          <w:i/>
          <w:sz w:val="28"/>
          <w:szCs w:val="28"/>
        </w:rPr>
        <w:t>Kiszítta régen már a nap heve, […]</w:t>
      </w:r>
    </w:p>
    <w:p w14:paraId="0EC941BE" w14:textId="46341AF2" w:rsidR="00845C99" w:rsidRPr="004535D3" w:rsidRDefault="00A1317E" w:rsidP="004535D3">
      <w:pPr>
        <w:spacing w:after="0" w:line="240" w:lineRule="auto"/>
        <w:ind w:firstLine="993"/>
        <w:contextualSpacing/>
        <w:rPr>
          <w:rFonts w:ascii="Book Antiqua" w:hAnsi="Book Antiqua" w:cs="Times New Roman"/>
          <w:i/>
          <w:sz w:val="28"/>
          <w:szCs w:val="28"/>
        </w:rPr>
      </w:pPr>
      <w:r w:rsidRPr="004535D3">
        <w:rPr>
          <w:rFonts w:ascii="Book Antiqua" w:hAnsi="Book Antiqua" w:cs="Times New Roman"/>
          <w:i/>
          <w:sz w:val="28"/>
          <w:szCs w:val="28"/>
        </w:rPr>
        <w:t>Gyér ősz haj szárad csontos csöpp fején,</w:t>
      </w:r>
    </w:p>
    <w:p w14:paraId="637FB80F" w14:textId="77777777" w:rsidR="00845C99" w:rsidRPr="004535D3" w:rsidRDefault="00A1317E" w:rsidP="004535D3">
      <w:pPr>
        <w:spacing w:after="0" w:line="240" w:lineRule="auto"/>
        <w:ind w:firstLine="993"/>
        <w:contextualSpacing/>
        <w:rPr>
          <w:rFonts w:ascii="Book Antiqua" w:hAnsi="Book Antiqua" w:cs="Times New Roman"/>
          <w:i/>
          <w:sz w:val="28"/>
          <w:szCs w:val="28"/>
        </w:rPr>
      </w:pPr>
      <w:r w:rsidRPr="004535D3">
        <w:rPr>
          <w:rFonts w:ascii="Book Antiqua" w:hAnsi="Book Antiqua" w:cs="Times New Roman"/>
          <w:i/>
          <w:sz w:val="28"/>
          <w:szCs w:val="28"/>
        </w:rPr>
        <w:t>Öreg királynő bú-trón tetején.</w:t>
      </w:r>
    </w:p>
    <w:p w14:paraId="65224102" w14:textId="57FA8171" w:rsidR="006306FF" w:rsidRPr="00D1627C" w:rsidRDefault="0098026B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>A</w:t>
      </w:r>
      <w:r w:rsidR="00845C99" w:rsidRPr="00D1627C">
        <w:rPr>
          <w:rFonts w:ascii="Book Antiqua" w:hAnsi="Book Antiqua" w:cs="Times New Roman"/>
          <w:sz w:val="28"/>
          <w:szCs w:val="28"/>
        </w:rPr>
        <w:t xml:space="preserve"> vers a</w:t>
      </w:r>
      <w:r w:rsidRPr="00D1627C">
        <w:rPr>
          <w:rFonts w:ascii="Book Antiqua" w:hAnsi="Book Antiqua" w:cs="Times New Roman"/>
          <w:sz w:val="28"/>
          <w:szCs w:val="28"/>
        </w:rPr>
        <w:t>z öregséget</w:t>
      </w:r>
      <w:r w:rsidR="006306FF" w:rsidRPr="00D1627C">
        <w:rPr>
          <w:rFonts w:ascii="Book Antiqua" w:hAnsi="Book Antiqua" w:cs="Times New Roman"/>
          <w:sz w:val="28"/>
          <w:szCs w:val="28"/>
        </w:rPr>
        <w:t xml:space="preserve">, </w:t>
      </w:r>
      <w:proofErr w:type="spellStart"/>
      <w:r w:rsidR="006306FF" w:rsidRPr="00D1627C">
        <w:rPr>
          <w:rFonts w:ascii="Book Antiqua" w:hAnsi="Book Antiqua" w:cs="Times New Roman"/>
          <w:sz w:val="28"/>
          <w:szCs w:val="28"/>
        </w:rPr>
        <w:t>mégha</w:t>
      </w:r>
      <w:proofErr w:type="spellEnd"/>
      <w:r w:rsidR="006306FF" w:rsidRPr="00D1627C">
        <w:rPr>
          <w:rFonts w:ascii="Book Antiqua" w:hAnsi="Book Antiqua" w:cs="Times New Roman"/>
          <w:sz w:val="28"/>
          <w:szCs w:val="28"/>
        </w:rPr>
        <w:t xml:space="preserve"> azt a királynővel köti is össze,</w:t>
      </w:r>
      <w:r w:rsidRPr="00D1627C">
        <w:rPr>
          <w:rFonts w:ascii="Book Antiqua" w:hAnsi="Book Antiqua" w:cs="Times New Roman"/>
          <w:sz w:val="28"/>
          <w:szCs w:val="28"/>
        </w:rPr>
        <w:t xml:space="preserve"> a búval </w:t>
      </w:r>
      <w:r w:rsidR="006306FF" w:rsidRPr="00D1627C">
        <w:rPr>
          <w:rFonts w:ascii="Book Antiqua" w:hAnsi="Book Antiqua" w:cs="Times New Roman"/>
          <w:sz w:val="28"/>
          <w:szCs w:val="28"/>
        </w:rPr>
        <w:t>asszociálja</w:t>
      </w:r>
      <w:r w:rsidRPr="00D1627C">
        <w:rPr>
          <w:rFonts w:ascii="Book Antiqua" w:hAnsi="Book Antiqua" w:cs="Times New Roman"/>
          <w:sz w:val="28"/>
          <w:szCs w:val="28"/>
        </w:rPr>
        <w:t xml:space="preserve">. </w:t>
      </w:r>
      <w:r w:rsidR="00A1317E" w:rsidRPr="00D1627C">
        <w:rPr>
          <w:rFonts w:ascii="Book Antiqua" w:hAnsi="Book Antiqua" w:cs="Times New Roman"/>
          <w:sz w:val="28"/>
          <w:szCs w:val="28"/>
        </w:rPr>
        <w:t>De a talán</w:t>
      </w:r>
      <w:r w:rsidR="00A769CC" w:rsidRPr="00D1627C">
        <w:rPr>
          <w:rFonts w:ascii="Book Antiqua" w:hAnsi="Book Antiqua" w:cs="Times New Roman"/>
          <w:sz w:val="28"/>
          <w:szCs w:val="28"/>
        </w:rPr>
        <w:t xml:space="preserve"> legkirívóbb, a költő saját </w:t>
      </w:r>
      <w:r w:rsidR="00F2412D" w:rsidRPr="00D1627C">
        <w:rPr>
          <w:rFonts w:ascii="Book Antiqua" w:hAnsi="Book Antiqua" w:cs="Times New Roman"/>
          <w:sz w:val="28"/>
          <w:szCs w:val="28"/>
        </w:rPr>
        <w:t>élet</w:t>
      </w:r>
      <w:r w:rsidR="00A769CC" w:rsidRPr="00D1627C">
        <w:rPr>
          <w:rFonts w:ascii="Book Antiqua" w:hAnsi="Book Antiqua" w:cs="Times New Roman"/>
          <w:sz w:val="28"/>
          <w:szCs w:val="28"/>
        </w:rPr>
        <w:t>koráva</w:t>
      </w:r>
      <w:r w:rsidR="0010049C" w:rsidRPr="00D1627C">
        <w:rPr>
          <w:rFonts w:ascii="Book Antiqua" w:hAnsi="Book Antiqua" w:cs="Times New Roman"/>
          <w:sz w:val="28"/>
          <w:szCs w:val="28"/>
        </w:rPr>
        <w:t>l</w:t>
      </w:r>
      <w:r w:rsidR="00A769CC" w:rsidRPr="00D1627C">
        <w:rPr>
          <w:rFonts w:ascii="Book Antiqua" w:hAnsi="Book Antiqua" w:cs="Times New Roman"/>
          <w:sz w:val="28"/>
          <w:szCs w:val="28"/>
        </w:rPr>
        <w:t xml:space="preserve"> legkevésbé </w:t>
      </w:r>
      <w:r w:rsidR="0010049C" w:rsidRPr="00D1627C">
        <w:rPr>
          <w:rFonts w:ascii="Book Antiqua" w:hAnsi="Book Antiqua" w:cs="Times New Roman"/>
          <w:sz w:val="28"/>
          <w:szCs w:val="28"/>
        </w:rPr>
        <w:t>összeillő</w:t>
      </w:r>
      <w:r w:rsidR="00A769CC" w:rsidRPr="00D1627C">
        <w:rPr>
          <w:rFonts w:ascii="Book Antiqua" w:hAnsi="Book Antiqua" w:cs="Times New Roman"/>
          <w:sz w:val="28"/>
          <w:szCs w:val="28"/>
        </w:rPr>
        <w:t xml:space="preserve"> példa </w:t>
      </w:r>
      <w:r w:rsidR="00CF44C4" w:rsidRPr="00D1627C">
        <w:rPr>
          <w:rFonts w:ascii="Book Antiqua" w:hAnsi="Book Antiqua" w:cs="Times New Roman"/>
          <w:sz w:val="28"/>
          <w:szCs w:val="28"/>
        </w:rPr>
        <w:t xml:space="preserve">a 20. századból </w:t>
      </w:r>
      <w:r w:rsidR="00A769CC" w:rsidRPr="00D1627C">
        <w:rPr>
          <w:rFonts w:ascii="Book Antiqua" w:hAnsi="Book Antiqua" w:cs="Times New Roman"/>
          <w:sz w:val="28"/>
          <w:szCs w:val="28"/>
        </w:rPr>
        <w:t xml:space="preserve">Weöres Sándor </w:t>
      </w:r>
      <w:r w:rsidR="0010049C" w:rsidRPr="00D1627C">
        <w:rPr>
          <w:rFonts w:ascii="Book Antiqua" w:hAnsi="Book Antiqua" w:cs="Times New Roman"/>
          <w:i/>
          <w:iCs/>
          <w:sz w:val="28"/>
          <w:szCs w:val="28"/>
        </w:rPr>
        <w:t>Öregek</w:t>
      </w:r>
      <w:r w:rsidR="0010049C" w:rsidRPr="00D1627C">
        <w:rPr>
          <w:rFonts w:ascii="Book Antiqua" w:hAnsi="Book Antiqua" w:cs="Times New Roman"/>
          <w:sz w:val="28"/>
          <w:szCs w:val="28"/>
        </w:rPr>
        <w:t xml:space="preserve"> című verse</w:t>
      </w:r>
      <w:r w:rsidR="00845C99" w:rsidRPr="00D1627C">
        <w:rPr>
          <w:rFonts w:ascii="Book Antiqua" w:hAnsi="Book Antiqua" w:cs="Times New Roman"/>
          <w:sz w:val="28"/>
          <w:szCs w:val="28"/>
        </w:rPr>
        <w:t xml:space="preserve"> –</w:t>
      </w:r>
      <w:r w:rsidR="0010049C" w:rsidRPr="00D1627C">
        <w:rPr>
          <w:rFonts w:ascii="Book Antiqua" w:hAnsi="Book Antiqua" w:cs="Times New Roman"/>
          <w:sz w:val="28"/>
          <w:szCs w:val="28"/>
        </w:rPr>
        <w:t xml:space="preserve"> Weöres mindössze tizenöt éves</w:t>
      </w:r>
      <w:r w:rsidR="00CF44C4" w:rsidRPr="00D1627C">
        <w:rPr>
          <w:rFonts w:ascii="Book Antiqua" w:hAnsi="Book Antiqua" w:cs="Times New Roman"/>
          <w:sz w:val="28"/>
          <w:szCs w:val="28"/>
        </w:rPr>
        <w:t xml:space="preserve"> volt</w:t>
      </w:r>
      <w:r w:rsidR="0010049C" w:rsidRPr="00D1627C">
        <w:rPr>
          <w:rFonts w:ascii="Book Antiqua" w:hAnsi="Book Antiqua" w:cs="Times New Roman"/>
          <w:sz w:val="28"/>
          <w:szCs w:val="28"/>
        </w:rPr>
        <w:t>, amikor ezt ír</w:t>
      </w:r>
      <w:r w:rsidR="00CF44C4" w:rsidRPr="00D1627C">
        <w:rPr>
          <w:rFonts w:ascii="Book Antiqua" w:hAnsi="Book Antiqua" w:cs="Times New Roman"/>
          <w:sz w:val="28"/>
          <w:szCs w:val="28"/>
        </w:rPr>
        <w:t>t</w:t>
      </w:r>
      <w:r w:rsidR="0010049C" w:rsidRPr="00D1627C">
        <w:rPr>
          <w:rFonts w:ascii="Book Antiqua" w:hAnsi="Book Antiqua" w:cs="Times New Roman"/>
          <w:sz w:val="28"/>
          <w:szCs w:val="28"/>
        </w:rPr>
        <w:t>a</w:t>
      </w:r>
      <w:r w:rsidR="00BF2D80" w:rsidRPr="00D1627C">
        <w:rPr>
          <w:rFonts w:ascii="Book Antiqua" w:hAnsi="Book Antiqua" w:cs="Times New Roman"/>
          <w:sz w:val="28"/>
          <w:szCs w:val="28"/>
        </w:rPr>
        <w:t>,</w:t>
      </w:r>
      <w:r w:rsidR="00CF44C4" w:rsidRPr="00D1627C">
        <w:rPr>
          <w:rFonts w:ascii="Book Antiqua" w:hAnsi="Book Antiqua" w:cs="Times New Roman"/>
          <w:sz w:val="28"/>
          <w:szCs w:val="28"/>
        </w:rPr>
        <w:t xml:space="preserve"> és meg is jelentette. Ha figyelmesen olvassuk a </w:t>
      </w:r>
      <w:r w:rsidR="00845C99" w:rsidRPr="00D1627C">
        <w:rPr>
          <w:rFonts w:ascii="Book Antiqua" w:hAnsi="Book Antiqua" w:cs="Times New Roman"/>
          <w:sz w:val="28"/>
          <w:szCs w:val="28"/>
        </w:rPr>
        <w:t>szöveget</w:t>
      </w:r>
      <w:r w:rsidR="00CF44C4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Pr="00D1627C">
        <w:rPr>
          <w:rFonts w:ascii="Book Antiqua" w:hAnsi="Book Antiqua" w:cs="Times New Roman"/>
          <w:sz w:val="28"/>
          <w:szCs w:val="28"/>
        </w:rPr>
        <w:t>látjuk</w:t>
      </w:r>
      <w:r w:rsidR="00CF44C4" w:rsidRPr="00D1627C">
        <w:rPr>
          <w:rFonts w:ascii="Book Antiqua" w:hAnsi="Book Antiqua" w:cs="Times New Roman"/>
          <w:sz w:val="28"/>
          <w:szCs w:val="28"/>
        </w:rPr>
        <w:t xml:space="preserve">, hogy </w:t>
      </w:r>
      <w:r w:rsidR="00845C99" w:rsidRPr="00D1627C">
        <w:rPr>
          <w:rFonts w:ascii="Book Antiqua" w:hAnsi="Book Antiqua" w:cs="Times New Roman"/>
          <w:sz w:val="28"/>
          <w:szCs w:val="28"/>
        </w:rPr>
        <w:t>a költő</w:t>
      </w:r>
      <w:r w:rsidR="00CF44C4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A1317E" w:rsidRPr="00D1627C">
        <w:rPr>
          <w:rFonts w:ascii="Book Antiqua" w:hAnsi="Book Antiqua" w:cs="Times New Roman"/>
          <w:sz w:val="28"/>
          <w:szCs w:val="28"/>
        </w:rPr>
        <w:t xml:space="preserve">itt is </w:t>
      </w:r>
      <w:r w:rsidR="00CF44C4" w:rsidRPr="00D1627C">
        <w:rPr>
          <w:rFonts w:ascii="Book Antiqua" w:hAnsi="Book Antiqua" w:cs="Times New Roman"/>
          <w:sz w:val="28"/>
          <w:szCs w:val="28"/>
        </w:rPr>
        <w:t xml:space="preserve">kívülről tekint a megfigyelt </w:t>
      </w:r>
      <w:r w:rsidR="00CF44C4" w:rsidRPr="00D1627C">
        <w:rPr>
          <w:rFonts w:ascii="Book Antiqua" w:hAnsi="Book Antiqua" w:cs="Times New Roman"/>
          <w:i/>
          <w:iCs/>
          <w:sz w:val="28"/>
          <w:szCs w:val="28"/>
        </w:rPr>
        <w:t>aggok</w:t>
      </w:r>
      <w:r w:rsidR="00CF44C4" w:rsidRPr="00D1627C">
        <w:rPr>
          <w:rFonts w:ascii="Book Antiqua" w:hAnsi="Book Antiqua" w:cs="Times New Roman"/>
          <w:sz w:val="28"/>
          <w:szCs w:val="28"/>
        </w:rPr>
        <w:t>ra.</w:t>
      </w:r>
    </w:p>
    <w:p w14:paraId="036151DF" w14:textId="5F59CAE2" w:rsidR="00845C99" w:rsidRPr="00D1627C" w:rsidRDefault="00845C99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6306FF" w:rsidRPr="00D1627C">
        <w:rPr>
          <w:rFonts w:ascii="Book Antiqua" w:hAnsi="Book Antiqua" w:cs="Times New Roman"/>
          <w:sz w:val="28"/>
          <w:szCs w:val="28"/>
        </w:rPr>
        <w:t>A témához való viszonyunk</w:t>
      </w:r>
      <w:r w:rsidR="00CF44C4" w:rsidRPr="00D1627C">
        <w:rPr>
          <w:rFonts w:ascii="Book Antiqua" w:hAnsi="Book Antiqua" w:cs="Times New Roman"/>
          <w:sz w:val="28"/>
          <w:szCs w:val="28"/>
        </w:rPr>
        <w:t xml:space="preserve"> változik az életkor</w:t>
      </w:r>
      <w:r w:rsidR="006306FF" w:rsidRPr="00D1627C">
        <w:rPr>
          <w:rFonts w:ascii="Book Antiqua" w:hAnsi="Book Antiqua" w:cs="Times New Roman"/>
          <w:sz w:val="28"/>
          <w:szCs w:val="28"/>
        </w:rPr>
        <w:t>unk szerint</w:t>
      </w:r>
      <w:r w:rsidR="00CF44C4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Pr="00D1627C">
        <w:rPr>
          <w:rFonts w:ascii="Book Antiqua" w:hAnsi="Book Antiqua" w:cs="Times New Roman"/>
          <w:sz w:val="28"/>
          <w:szCs w:val="28"/>
        </w:rPr>
        <w:t>jól szemlél</w:t>
      </w:r>
      <w:r w:rsidR="00350989" w:rsidRPr="00D1627C">
        <w:rPr>
          <w:rFonts w:ascii="Book Antiqua" w:hAnsi="Book Antiqua" w:cs="Times New Roman"/>
          <w:sz w:val="28"/>
          <w:szCs w:val="28"/>
        </w:rPr>
        <w:t>t</w:t>
      </w:r>
      <w:r w:rsidRPr="00D1627C">
        <w:rPr>
          <w:rFonts w:ascii="Book Antiqua" w:hAnsi="Book Antiqua" w:cs="Times New Roman"/>
          <w:sz w:val="28"/>
          <w:szCs w:val="28"/>
        </w:rPr>
        <w:t xml:space="preserve">eti mindezt </w:t>
      </w:r>
      <w:r w:rsidR="006C15CB" w:rsidRPr="00D1627C">
        <w:rPr>
          <w:rFonts w:ascii="Book Antiqua" w:hAnsi="Book Antiqua" w:cs="Times New Roman"/>
          <w:sz w:val="28"/>
          <w:szCs w:val="28"/>
        </w:rPr>
        <w:t xml:space="preserve">Füst Milán </w:t>
      </w:r>
      <w:r w:rsidR="006C15CB" w:rsidRPr="00D1627C">
        <w:rPr>
          <w:rFonts w:ascii="Book Antiqua" w:hAnsi="Book Antiqua" w:cs="Times New Roman"/>
          <w:i/>
          <w:iCs/>
          <w:sz w:val="28"/>
          <w:szCs w:val="28"/>
        </w:rPr>
        <w:t>Öregség</w:t>
      </w:r>
      <w:r w:rsidR="006C15CB" w:rsidRPr="00D1627C">
        <w:rPr>
          <w:rFonts w:ascii="Book Antiqua" w:hAnsi="Book Antiqua" w:cs="Times New Roman"/>
          <w:sz w:val="28"/>
          <w:szCs w:val="28"/>
        </w:rPr>
        <w:t xml:space="preserve"> című vers</w:t>
      </w:r>
      <w:r w:rsidRPr="00D1627C">
        <w:rPr>
          <w:rFonts w:ascii="Book Antiqua" w:hAnsi="Book Antiqua" w:cs="Times New Roman"/>
          <w:sz w:val="28"/>
          <w:szCs w:val="28"/>
        </w:rPr>
        <w:t>e</w:t>
      </w:r>
      <w:r w:rsidR="008162A7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CF44C4" w:rsidRPr="00D1627C">
        <w:rPr>
          <w:rFonts w:ascii="Book Antiqua" w:hAnsi="Book Antiqua" w:cs="Times New Roman"/>
          <w:sz w:val="28"/>
          <w:szCs w:val="28"/>
        </w:rPr>
        <w:t>(</w:t>
      </w:r>
      <w:r w:rsidR="008162A7" w:rsidRPr="00D1627C">
        <w:rPr>
          <w:rFonts w:ascii="Book Antiqua" w:hAnsi="Book Antiqua" w:cs="Times New Roman"/>
          <w:sz w:val="28"/>
          <w:szCs w:val="28"/>
        </w:rPr>
        <w:t>1947)</w:t>
      </w:r>
      <w:r w:rsidR="006C15CB" w:rsidRPr="00D1627C">
        <w:rPr>
          <w:rFonts w:ascii="Book Antiqua" w:hAnsi="Book Antiqua" w:cs="Times New Roman"/>
          <w:sz w:val="28"/>
          <w:szCs w:val="28"/>
        </w:rPr>
        <w:t>.</w:t>
      </w:r>
      <w:r w:rsidR="008162A7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4"/>
      </w:r>
      <w:r w:rsidR="006C15CB" w:rsidRPr="00D1627C">
        <w:rPr>
          <w:rFonts w:ascii="Book Antiqua" w:hAnsi="Book Antiqua" w:cs="Times New Roman"/>
          <w:sz w:val="28"/>
          <w:szCs w:val="28"/>
        </w:rPr>
        <w:t xml:space="preserve"> A</w:t>
      </w:r>
      <w:r w:rsidR="0010049C" w:rsidRPr="00D1627C">
        <w:rPr>
          <w:rFonts w:ascii="Book Antiqua" w:hAnsi="Book Antiqua" w:cs="Times New Roman"/>
          <w:sz w:val="28"/>
          <w:szCs w:val="28"/>
        </w:rPr>
        <w:t xml:space="preserve"> költő életkora </w:t>
      </w:r>
      <w:r w:rsidRPr="00D1627C">
        <w:rPr>
          <w:rFonts w:ascii="Book Antiqua" w:hAnsi="Book Antiqua" w:cs="Times New Roman"/>
          <w:sz w:val="28"/>
          <w:szCs w:val="28"/>
        </w:rPr>
        <w:t xml:space="preserve">tehát </w:t>
      </w:r>
      <w:r w:rsidR="0010049C" w:rsidRPr="00D1627C">
        <w:rPr>
          <w:rFonts w:ascii="Book Antiqua" w:hAnsi="Book Antiqua" w:cs="Times New Roman"/>
          <w:sz w:val="28"/>
          <w:szCs w:val="28"/>
        </w:rPr>
        <w:t xml:space="preserve">itt is </w:t>
      </w:r>
      <w:r w:rsidRPr="00D1627C">
        <w:rPr>
          <w:rFonts w:ascii="Book Antiqua" w:hAnsi="Book Antiqua" w:cs="Times New Roman"/>
          <w:sz w:val="28"/>
          <w:szCs w:val="28"/>
        </w:rPr>
        <w:t>lényeges</w:t>
      </w:r>
      <w:r w:rsidR="0010049C" w:rsidRPr="00D1627C">
        <w:rPr>
          <w:rFonts w:ascii="Book Antiqua" w:hAnsi="Book Antiqua" w:cs="Times New Roman"/>
          <w:sz w:val="28"/>
          <w:szCs w:val="28"/>
        </w:rPr>
        <w:t>,</w:t>
      </w:r>
      <w:r w:rsidR="006C15CB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10049C" w:rsidRPr="00D1627C">
        <w:rPr>
          <w:rFonts w:ascii="Book Antiqua" w:hAnsi="Book Antiqua" w:cs="Times New Roman"/>
          <w:sz w:val="28"/>
          <w:szCs w:val="28"/>
        </w:rPr>
        <w:t xml:space="preserve">Füst Milán </w:t>
      </w:r>
      <w:r w:rsidR="00CF44C4" w:rsidRPr="00D1627C">
        <w:rPr>
          <w:rFonts w:ascii="Book Antiqua" w:hAnsi="Book Antiqua" w:cs="Times New Roman"/>
          <w:sz w:val="28"/>
          <w:szCs w:val="28"/>
        </w:rPr>
        <w:t xml:space="preserve">– mai </w:t>
      </w:r>
      <w:r w:rsidR="006306FF" w:rsidRPr="00D1627C">
        <w:rPr>
          <w:rFonts w:ascii="Book Antiqua" w:hAnsi="Book Antiqua" w:cs="Times New Roman"/>
          <w:sz w:val="28"/>
          <w:szCs w:val="28"/>
        </w:rPr>
        <w:t>tapasztalatunk</w:t>
      </w:r>
      <w:r w:rsidR="00CF44C4" w:rsidRPr="00D1627C">
        <w:rPr>
          <w:rFonts w:ascii="Book Antiqua" w:hAnsi="Book Antiqua" w:cs="Times New Roman"/>
          <w:sz w:val="28"/>
          <w:szCs w:val="28"/>
        </w:rPr>
        <w:t xml:space="preserve"> szerint – </w:t>
      </w:r>
      <w:r w:rsidR="00A1317E" w:rsidRPr="00D1627C">
        <w:rPr>
          <w:rFonts w:ascii="Book Antiqua" w:hAnsi="Book Antiqua" w:cs="Times New Roman"/>
          <w:sz w:val="28"/>
          <w:szCs w:val="28"/>
        </w:rPr>
        <w:t xml:space="preserve">szintén </w:t>
      </w:r>
      <w:r w:rsidR="0010049C" w:rsidRPr="00D1627C">
        <w:rPr>
          <w:rFonts w:ascii="Book Antiqua" w:hAnsi="Book Antiqua" w:cs="Times New Roman"/>
          <w:sz w:val="28"/>
          <w:szCs w:val="28"/>
        </w:rPr>
        <w:t>„ifjan”,</w:t>
      </w:r>
      <w:r w:rsidR="006C15CB" w:rsidRPr="00D1627C">
        <w:rPr>
          <w:rFonts w:ascii="Book Antiqua" w:hAnsi="Book Antiqua" w:cs="Times New Roman"/>
          <w:sz w:val="28"/>
          <w:szCs w:val="28"/>
        </w:rPr>
        <w:t xml:space="preserve"> ötvenkilenc évesen írta ezt a </w:t>
      </w:r>
      <w:r w:rsidR="00590E21" w:rsidRPr="00D1627C">
        <w:rPr>
          <w:rFonts w:ascii="Book Antiqua" w:hAnsi="Book Antiqua" w:cs="Times New Roman"/>
          <w:sz w:val="28"/>
          <w:szCs w:val="28"/>
        </w:rPr>
        <w:t xml:space="preserve">verset, amelyben </w:t>
      </w:r>
      <w:r w:rsidR="00A1317E" w:rsidRPr="00D1627C">
        <w:rPr>
          <w:rFonts w:ascii="Book Antiqua" w:hAnsi="Book Antiqua" w:cs="Times New Roman"/>
          <w:sz w:val="28"/>
          <w:szCs w:val="28"/>
        </w:rPr>
        <w:t>szó szerint alkalmazza</w:t>
      </w:r>
      <w:r w:rsidR="00590E21" w:rsidRPr="00D1627C">
        <w:rPr>
          <w:rFonts w:ascii="Book Antiqua" w:hAnsi="Book Antiqua" w:cs="Times New Roman"/>
          <w:sz w:val="28"/>
          <w:szCs w:val="28"/>
        </w:rPr>
        <w:t xml:space="preserve"> az „</w:t>
      </w:r>
      <w:proofErr w:type="spellStart"/>
      <w:r w:rsidR="00590E21" w:rsidRPr="00D1627C">
        <w:rPr>
          <w:rFonts w:ascii="Book Antiqua" w:hAnsi="Book Antiqua" w:cs="Times New Roman"/>
          <w:sz w:val="28"/>
          <w:szCs w:val="28"/>
        </w:rPr>
        <w:t>ubi</w:t>
      </w:r>
      <w:proofErr w:type="spellEnd"/>
      <w:r w:rsidR="00590E21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590E21" w:rsidRPr="00D1627C">
        <w:rPr>
          <w:rFonts w:ascii="Book Antiqua" w:hAnsi="Book Antiqua" w:cs="Times New Roman"/>
          <w:sz w:val="28"/>
          <w:szCs w:val="28"/>
        </w:rPr>
        <w:t>sunt</w:t>
      </w:r>
      <w:proofErr w:type="spellEnd"/>
      <w:r w:rsidR="00590E21" w:rsidRPr="00D1627C">
        <w:rPr>
          <w:rFonts w:ascii="Book Antiqua" w:hAnsi="Book Antiqua" w:cs="Times New Roman"/>
          <w:sz w:val="28"/>
          <w:szCs w:val="28"/>
        </w:rPr>
        <w:t>” formulá</w:t>
      </w:r>
      <w:r w:rsidR="00A1317E" w:rsidRPr="00D1627C">
        <w:rPr>
          <w:rFonts w:ascii="Book Antiqua" w:hAnsi="Book Antiqua" w:cs="Times New Roman"/>
          <w:sz w:val="28"/>
          <w:szCs w:val="28"/>
        </w:rPr>
        <w:t>t</w:t>
      </w:r>
      <w:r w:rsidR="00590E21" w:rsidRPr="00D1627C">
        <w:rPr>
          <w:rFonts w:ascii="Book Antiqua" w:hAnsi="Book Antiqua" w:cs="Times New Roman"/>
          <w:sz w:val="28"/>
          <w:szCs w:val="28"/>
        </w:rPr>
        <w:t xml:space="preserve">: </w:t>
      </w:r>
    </w:p>
    <w:p w14:paraId="7350A494" w14:textId="7FA79E33" w:rsidR="00845C99" w:rsidRPr="004535D3" w:rsidRDefault="00590E21" w:rsidP="004535D3">
      <w:pPr>
        <w:spacing w:after="0" w:line="240" w:lineRule="auto"/>
        <w:ind w:firstLine="993"/>
        <w:contextualSpacing/>
        <w:rPr>
          <w:rFonts w:ascii="Book Antiqua" w:hAnsi="Book Antiqua" w:cs="Times New Roman"/>
          <w:i/>
          <w:sz w:val="28"/>
          <w:szCs w:val="28"/>
        </w:rPr>
      </w:pPr>
      <w:r w:rsidRPr="004535D3">
        <w:rPr>
          <w:rFonts w:ascii="Book Antiqua" w:hAnsi="Book Antiqua" w:cs="Times New Roman"/>
          <w:i/>
          <w:sz w:val="28"/>
          <w:szCs w:val="28"/>
        </w:rPr>
        <w:t xml:space="preserve">Hol vagytok ó szemeim, kik oly áldottnak véltetek egy </w:t>
      </w:r>
      <w:r w:rsidR="00365059" w:rsidRPr="004535D3">
        <w:rPr>
          <w:rFonts w:ascii="Book Antiqua" w:hAnsi="Book Antiqua" w:cs="Times New Roman"/>
          <w:i/>
          <w:sz w:val="28"/>
          <w:szCs w:val="28"/>
        </w:rPr>
        <w:t>arcot?</w:t>
      </w:r>
    </w:p>
    <w:p w14:paraId="7F51D8DF" w14:textId="77777777" w:rsidR="000568F3" w:rsidRPr="004535D3" w:rsidRDefault="00590E21" w:rsidP="004535D3">
      <w:pPr>
        <w:spacing w:after="0" w:line="240" w:lineRule="auto"/>
        <w:ind w:firstLine="993"/>
        <w:contextualSpacing/>
        <w:rPr>
          <w:rFonts w:ascii="Book Antiqua" w:hAnsi="Book Antiqua" w:cs="Times New Roman"/>
          <w:i/>
          <w:sz w:val="28"/>
          <w:szCs w:val="28"/>
        </w:rPr>
      </w:pPr>
      <w:r w:rsidRPr="004535D3">
        <w:rPr>
          <w:rFonts w:ascii="Book Antiqua" w:hAnsi="Book Antiqua" w:cs="Times New Roman"/>
          <w:i/>
          <w:sz w:val="28"/>
          <w:szCs w:val="28"/>
        </w:rPr>
        <w:t>S hol vagy ó csodálatos fülem is, amely oly hegyes lett,</w:t>
      </w:r>
    </w:p>
    <w:p w14:paraId="231C610C" w14:textId="01F9D0DC" w:rsidR="00845C99" w:rsidRPr="004535D3" w:rsidRDefault="00590E21" w:rsidP="004535D3">
      <w:pPr>
        <w:spacing w:after="0" w:line="240" w:lineRule="auto"/>
        <w:ind w:firstLine="993"/>
        <w:contextualSpacing/>
        <w:rPr>
          <w:rFonts w:ascii="Book Antiqua" w:hAnsi="Book Antiqua" w:cs="Times New Roman"/>
          <w:i/>
          <w:sz w:val="28"/>
          <w:szCs w:val="28"/>
        </w:rPr>
      </w:pPr>
      <w:proofErr w:type="gramStart"/>
      <w:r w:rsidRPr="004535D3">
        <w:rPr>
          <w:rFonts w:ascii="Book Antiqua" w:hAnsi="Book Antiqua" w:cs="Times New Roman"/>
          <w:i/>
          <w:sz w:val="28"/>
          <w:szCs w:val="28"/>
        </w:rPr>
        <w:t>mint</w:t>
      </w:r>
      <w:proofErr w:type="gramEnd"/>
      <w:r w:rsidRPr="004535D3">
        <w:rPr>
          <w:rFonts w:ascii="Book Antiqua" w:hAnsi="Book Antiqua" w:cs="Times New Roman"/>
          <w:i/>
          <w:sz w:val="28"/>
          <w:szCs w:val="28"/>
        </w:rPr>
        <w:t xml:space="preserve"> a szamáré valamely édes-bús nevetéstől?</w:t>
      </w:r>
    </w:p>
    <w:p w14:paraId="6F72F696" w14:textId="77777777" w:rsidR="000568F3" w:rsidRPr="004535D3" w:rsidRDefault="00590E21" w:rsidP="004535D3">
      <w:pPr>
        <w:spacing w:after="0" w:line="240" w:lineRule="auto"/>
        <w:ind w:firstLine="993"/>
        <w:contextualSpacing/>
        <w:rPr>
          <w:rFonts w:ascii="Book Antiqua" w:hAnsi="Book Antiqua" w:cs="Times New Roman"/>
          <w:i/>
          <w:sz w:val="28"/>
          <w:szCs w:val="28"/>
        </w:rPr>
      </w:pPr>
      <w:r w:rsidRPr="004535D3">
        <w:rPr>
          <w:rFonts w:ascii="Book Antiqua" w:hAnsi="Book Antiqua" w:cs="Times New Roman"/>
          <w:i/>
          <w:sz w:val="28"/>
          <w:szCs w:val="28"/>
        </w:rPr>
        <w:t>S hol vagytok fogaim, ti vérengzők, kiktől felserkent nemcsak</w:t>
      </w:r>
    </w:p>
    <w:p w14:paraId="38BEEB7C" w14:textId="286ACCC8" w:rsidR="00845C99" w:rsidRPr="004535D3" w:rsidRDefault="00590E21" w:rsidP="004535D3">
      <w:pPr>
        <w:spacing w:after="0" w:line="240" w:lineRule="auto"/>
        <w:ind w:firstLine="993"/>
        <w:contextualSpacing/>
        <w:rPr>
          <w:rFonts w:ascii="Book Antiqua" w:hAnsi="Book Antiqua" w:cs="Times New Roman"/>
          <w:i/>
          <w:sz w:val="28"/>
          <w:szCs w:val="28"/>
        </w:rPr>
      </w:pPr>
      <w:proofErr w:type="gramStart"/>
      <w:r w:rsidRPr="004535D3">
        <w:rPr>
          <w:rFonts w:ascii="Book Antiqua" w:hAnsi="Book Antiqua" w:cs="Times New Roman"/>
          <w:i/>
          <w:sz w:val="28"/>
          <w:szCs w:val="28"/>
        </w:rPr>
        <w:t>a</w:t>
      </w:r>
      <w:proofErr w:type="gramEnd"/>
      <w:r w:rsidRPr="004535D3">
        <w:rPr>
          <w:rFonts w:ascii="Book Antiqua" w:hAnsi="Book Antiqua" w:cs="Times New Roman"/>
          <w:i/>
          <w:sz w:val="28"/>
          <w:szCs w:val="28"/>
        </w:rPr>
        <w:t xml:space="preserve"> szamóca, de az annál duzzadtabb és pirosabb ajak is?</w:t>
      </w:r>
    </w:p>
    <w:p w14:paraId="61AD6815" w14:textId="5F39ED28" w:rsidR="006C15CB" w:rsidRPr="00D1627C" w:rsidRDefault="00365059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>Az emelkedett</w:t>
      </w:r>
      <w:r w:rsidR="00845C99" w:rsidRPr="00D1627C">
        <w:rPr>
          <w:rFonts w:ascii="Book Antiqua" w:hAnsi="Book Antiqua" w:cs="Times New Roman"/>
          <w:sz w:val="28"/>
          <w:szCs w:val="28"/>
        </w:rPr>
        <w:t>,</w:t>
      </w:r>
      <w:r w:rsidRPr="00D1627C">
        <w:rPr>
          <w:rFonts w:ascii="Book Antiqua" w:hAnsi="Book Antiqua" w:cs="Times New Roman"/>
          <w:sz w:val="28"/>
          <w:szCs w:val="28"/>
        </w:rPr>
        <w:t xml:space="preserve"> tragikus hang keveredik a köznapival, </w:t>
      </w:r>
      <w:r w:rsidR="00FC082B" w:rsidRPr="00D1627C">
        <w:rPr>
          <w:rFonts w:ascii="Book Antiqua" w:hAnsi="Book Antiqua" w:cs="Times New Roman"/>
          <w:sz w:val="28"/>
          <w:szCs w:val="28"/>
        </w:rPr>
        <w:t xml:space="preserve">a </w:t>
      </w:r>
      <w:r w:rsidRPr="00D1627C">
        <w:rPr>
          <w:rFonts w:ascii="Book Antiqua" w:hAnsi="Book Antiqua" w:cs="Times New Roman"/>
          <w:sz w:val="28"/>
          <w:szCs w:val="28"/>
        </w:rPr>
        <w:t xml:space="preserve">csúfolódó stílusértékűnek is vehető szamárfüllel és a szenvedélyes erotikus emlékkel. </w:t>
      </w:r>
      <w:r w:rsidR="00A1317E" w:rsidRPr="00D1627C">
        <w:rPr>
          <w:rFonts w:ascii="Book Antiqua" w:hAnsi="Book Antiqua" w:cs="Times New Roman"/>
          <w:sz w:val="28"/>
          <w:szCs w:val="28"/>
        </w:rPr>
        <w:t>Villonnál és Füst Milán</w:t>
      </w:r>
      <w:r w:rsidR="00A125E0">
        <w:rPr>
          <w:rFonts w:ascii="Book Antiqua" w:hAnsi="Book Antiqua" w:cs="Times New Roman"/>
          <w:sz w:val="28"/>
          <w:szCs w:val="28"/>
        </w:rPr>
        <w:t>ná</w:t>
      </w:r>
      <w:bookmarkStart w:id="0" w:name="_GoBack"/>
      <w:bookmarkEnd w:id="0"/>
      <w:r w:rsidR="00A1317E" w:rsidRPr="00D1627C">
        <w:rPr>
          <w:rFonts w:ascii="Book Antiqua" w:hAnsi="Book Antiqua" w:cs="Times New Roman"/>
          <w:sz w:val="28"/>
          <w:szCs w:val="28"/>
        </w:rPr>
        <w:t>l</w:t>
      </w:r>
      <w:r w:rsidR="006306FF" w:rsidRPr="00D1627C">
        <w:rPr>
          <w:rFonts w:ascii="Book Antiqua" w:hAnsi="Book Antiqua" w:cs="Times New Roman"/>
          <w:sz w:val="28"/>
          <w:szCs w:val="28"/>
        </w:rPr>
        <w:t xml:space="preserve"> is</w:t>
      </w:r>
      <w:r w:rsidRPr="00D1627C">
        <w:rPr>
          <w:rFonts w:ascii="Book Antiqua" w:hAnsi="Book Antiqua" w:cs="Times New Roman"/>
          <w:sz w:val="28"/>
          <w:szCs w:val="28"/>
        </w:rPr>
        <w:t xml:space="preserve"> jelen van a</w:t>
      </w:r>
      <w:r w:rsidR="00A1317E" w:rsidRPr="00D1627C">
        <w:rPr>
          <w:rFonts w:ascii="Book Antiqua" w:hAnsi="Book Antiqua" w:cs="Times New Roman"/>
          <w:sz w:val="28"/>
          <w:szCs w:val="28"/>
        </w:rPr>
        <w:t xml:space="preserve"> nemiség, a</w:t>
      </w:r>
      <w:r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A769CC" w:rsidRPr="00D1627C">
        <w:rPr>
          <w:rFonts w:ascii="Book Antiqua" w:hAnsi="Book Antiqua" w:cs="Times New Roman"/>
          <w:sz w:val="28"/>
          <w:szCs w:val="28"/>
        </w:rPr>
        <w:t>férfi</w:t>
      </w:r>
      <w:r w:rsidRPr="00D1627C">
        <w:rPr>
          <w:rFonts w:ascii="Book Antiqua" w:hAnsi="Book Antiqua" w:cs="Times New Roman"/>
          <w:sz w:val="28"/>
          <w:szCs w:val="28"/>
        </w:rPr>
        <w:t xml:space="preserve">nem </w:t>
      </w:r>
      <w:r w:rsidR="00A1317E" w:rsidRPr="00D1627C">
        <w:rPr>
          <w:rFonts w:ascii="Book Antiqua" w:hAnsi="Book Antiqua" w:cs="Times New Roman"/>
          <w:sz w:val="28"/>
          <w:szCs w:val="28"/>
        </w:rPr>
        <w:t xml:space="preserve">időtlen </w:t>
      </w:r>
      <w:r w:rsidRPr="00D1627C">
        <w:rPr>
          <w:rFonts w:ascii="Book Antiqua" w:hAnsi="Book Antiqua" w:cs="Times New Roman"/>
          <w:sz w:val="28"/>
          <w:szCs w:val="28"/>
        </w:rPr>
        <w:t>vágyódása</w:t>
      </w:r>
      <w:r w:rsidR="00A1317E" w:rsidRPr="00D1627C">
        <w:rPr>
          <w:rFonts w:ascii="Book Antiqua" w:hAnsi="Book Antiqua" w:cs="Times New Roman"/>
          <w:sz w:val="28"/>
          <w:szCs w:val="28"/>
        </w:rPr>
        <w:t xml:space="preserve"> a nők után</w:t>
      </w:r>
      <w:r w:rsidR="006306FF" w:rsidRPr="00D1627C">
        <w:rPr>
          <w:rFonts w:ascii="Book Antiqua" w:hAnsi="Book Antiqua" w:cs="Times New Roman"/>
          <w:sz w:val="28"/>
          <w:szCs w:val="28"/>
        </w:rPr>
        <w:t xml:space="preserve">, de ez a hang </w:t>
      </w:r>
      <w:r w:rsidR="00845C99" w:rsidRPr="00D1627C">
        <w:rPr>
          <w:rFonts w:ascii="Book Antiqua" w:hAnsi="Book Antiqua" w:cs="Times New Roman"/>
          <w:sz w:val="28"/>
          <w:szCs w:val="28"/>
        </w:rPr>
        <w:t xml:space="preserve">hiányzik </w:t>
      </w:r>
      <w:r w:rsidR="006306FF" w:rsidRPr="00D1627C">
        <w:rPr>
          <w:rFonts w:ascii="Book Antiqua" w:hAnsi="Book Antiqua" w:cs="Times New Roman"/>
          <w:sz w:val="28"/>
          <w:szCs w:val="28"/>
        </w:rPr>
        <w:t>József Attilánál</w:t>
      </w:r>
      <w:r w:rsidR="00845C99" w:rsidRPr="00D1627C">
        <w:rPr>
          <w:rFonts w:ascii="Book Antiqua" w:hAnsi="Book Antiqua" w:cs="Times New Roman"/>
          <w:sz w:val="28"/>
          <w:szCs w:val="28"/>
        </w:rPr>
        <w:t xml:space="preserve"> é</w:t>
      </w:r>
      <w:r w:rsidR="006306FF" w:rsidRPr="00D1627C">
        <w:rPr>
          <w:rFonts w:ascii="Book Antiqua" w:hAnsi="Book Antiqua" w:cs="Times New Roman"/>
          <w:sz w:val="28"/>
          <w:szCs w:val="28"/>
        </w:rPr>
        <w:t>s Weöresnél.</w:t>
      </w:r>
    </w:p>
    <w:p w14:paraId="4D9CEF55" w14:textId="7F458B3F" w:rsidR="0052473E" w:rsidRPr="00D1627C" w:rsidRDefault="00845C99" w:rsidP="004535D3">
      <w:pPr>
        <w:spacing w:after="0" w:line="240" w:lineRule="auto"/>
        <w:contextualSpacing/>
        <w:jc w:val="both"/>
        <w:rPr>
          <w:rFonts w:ascii="Book Antiqua" w:hAnsi="Book Antiqua" w:cs="Times New Roman"/>
          <w:i/>
          <w:iCs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F70EDA" w:rsidRPr="00D1627C">
        <w:rPr>
          <w:rFonts w:ascii="Book Antiqua" w:hAnsi="Book Antiqua" w:cs="Times New Roman"/>
          <w:sz w:val="28"/>
          <w:szCs w:val="28"/>
        </w:rPr>
        <w:t xml:space="preserve">Kálnoky László </w:t>
      </w:r>
      <w:r w:rsidR="007C5D0C" w:rsidRPr="00D1627C">
        <w:rPr>
          <w:rFonts w:ascii="Book Antiqua" w:hAnsi="Book Antiqua" w:cs="Times New Roman"/>
          <w:i/>
          <w:iCs/>
          <w:sz w:val="28"/>
          <w:szCs w:val="28"/>
        </w:rPr>
        <w:t>A kegyelet oltárán</w:t>
      </w:r>
      <w:r w:rsidR="00F54DB6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8233DC" w:rsidRPr="00D1627C">
        <w:rPr>
          <w:rFonts w:ascii="Book Antiqua" w:hAnsi="Book Antiqua" w:cs="Times New Roman"/>
          <w:sz w:val="28"/>
          <w:szCs w:val="28"/>
        </w:rPr>
        <w:t>című vers</w:t>
      </w:r>
      <w:r w:rsidR="00F25187" w:rsidRPr="00D1627C">
        <w:rPr>
          <w:rFonts w:ascii="Book Antiqua" w:hAnsi="Book Antiqua" w:cs="Times New Roman"/>
          <w:sz w:val="28"/>
          <w:szCs w:val="28"/>
        </w:rPr>
        <w:t xml:space="preserve">ében </w:t>
      </w:r>
      <w:r w:rsidR="00A1317E" w:rsidRPr="00D1627C">
        <w:rPr>
          <w:rFonts w:ascii="Book Antiqua" w:hAnsi="Book Antiqua" w:cs="Times New Roman"/>
          <w:sz w:val="28"/>
          <w:szCs w:val="28"/>
        </w:rPr>
        <w:t xml:space="preserve">azonban </w:t>
      </w:r>
      <w:r w:rsidR="00F25187" w:rsidRPr="00D1627C">
        <w:rPr>
          <w:rFonts w:ascii="Book Antiqua" w:hAnsi="Book Antiqua" w:cs="Times New Roman"/>
          <w:sz w:val="28"/>
          <w:szCs w:val="28"/>
        </w:rPr>
        <w:t xml:space="preserve">ezt olvassuk: </w:t>
      </w:r>
    </w:p>
    <w:p w14:paraId="14303944" w14:textId="4044A97D" w:rsidR="00845C99" w:rsidRPr="004535D3" w:rsidRDefault="00A1317E" w:rsidP="004535D3">
      <w:pPr>
        <w:spacing w:after="0" w:line="240" w:lineRule="auto"/>
        <w:ind w:firstLine="993"/>
        <w:contextualSpacing/>
        <w:rPr>
          <w:rFonts w:ascii="Book Antiqua" w:hAnsi="Book Antiqua" w:cs="Times New Roman"/>
          <w:i/>
          <w:sz w:val="28"/>
          <w:szCs w:val="28"/>
        </w:rPr>
      </w:pPr>
      <w:r w:rsidRPr="004535D3">
        <w:rPr>
          <w:rFonts w:ascii="Book Antiqua" w:hAnsi="Book Antiqua" w:cs="Times New Roman"/>
          <w:i/>
          <w:sz w:val="28"/>
          <w:szCs w:val="28"/>
        </w:rPr>
        <w:t>Hol a néma zenélődobozok</w:t>
      </w:r>
    </w:p>
    <w:p w14:paraId="7A5A313E" w14:textId="77777777" w:rsidR="00845C99" w:rsidRPr="004535D3" w:rsidRDefault="00A1317E" w:rsidP="004535D3">
      <w:pPr>
        <w:spacing w:after="0" w:line="240" w:lineRule="auto"/>
        <w:ind w:firstLine="993"/>
        <w:contextualSpacing/>
        <w:rPr>
          <w:rFonts w:ascii="Book Antiqua" w:hAnsi="Book Antiqua" w:cs="Times New Roman"/>
          <w:i/>
          <w:sz w:val="28"/>
          <w:szCs w:val="28"/>
        </w:rPr>
      </w:pPr>
      <w:proofErr w:type="gramStart"/>
      <w:r w:rsidRPr="004535D3">
        <w:rPr>
          <w:rFonts w:ascii="Book Antiqua" w:hAnsi="Book Antiqua" w:cs="Times New Roman"/>
          <w:i/>
          <w:sz w:val="28"/>
          <w:szCs w:val="28"/>
        </w:rPr>
        <w:t>s</w:t>
      </w:r>
      <w:proofErr w:type="gramEnd"/>
      <w:r w:rsidRPr="004535D3">
        <w:rPr>
          <w:rFonts w:ascii="Book Antiqua" w:hAnsi="Book Antiqua" w:cs="Times New Roman"/>
          <w:i/>
          <w:sz w:val="28"/>
          <w:szCs w:val="28"/>
        </w:rPr>
        <w:t xml:space="preserve"> az ezüsthangú éjjeliedények?</w:t>
      </w:r>
    </w:p>
    <w:p w14:paraId="5BCE9089" w14:textId="77777777" w:rsidR="00845C99" w:rsidRPr="004535D3" w:rsidRDefault="00A1317E" w:rsidP="004535D3">
      <w:pPr>
        <w:spacing w:after="0" w:line="240" w:lineRule="auto"/>
        <w:ind w:firstLine="993"/>
        <w:contextualSpacing/>
        <w:rPr>
          <w:rFonts w:ascii="Book Antiqua" w:hAnsi="Book Antiqua" w:cs="Times New Roman"/>
          <w:i/>
          <w:sz w:val="28"/>
          <w:szCs w:val="28"/>
        </w:rPr>
      </w:pPr>
      <w:r w:rsidRPr="004535D3">
        <w:rPr>
          <w:rFonts w:ascii="Book Antiqua" w:hAnsi="Book Antiqua" w:cs="Times New Roman"/>
          <w:i/>
          <w:sz w:val="28"/>
          <w:szCs w:val="28"/>
        </w:rPr>
        <w:t>Hol a családhoz hozzáidomult</w:t>
      </w:r>
    </w:p>
    <w:p w14:paraId="634AAC92" w14:textId="77777777" w:rsidR="00845C99" w:rsidRPr="004535D3" w:rsidRDefault="00A1317E" w:rsidP="004535D3">
      <w:pPr>
        <w:spacing w:after="0" w:line="240" w:lineRule="auto"/>
        <w:ind w:firstLine="993"/>
        <w:contextualSpacing/>
        <w:rPr>
          <w:rFonts w:ascii="Book Antiqua" w:hAnsi="Book Antiqua" w:cs="Times New Roman"/>
          <w:i/>
          <w:sz w:val="28"/>
          <w:szCs w:val="28"/>
        </w:rPr>
      </w:pPr>
      <w:proofErr w:type="gramStart"/>
      <w:r w:rsidRPr="004535D3">
        <w:rPr>
          <w:rFonts w:ascii="Book Antiqua" w:hAnsi="Book Antiqua" w:cs="Times New Roman"/>
          <w:i/>
          <w:sz w:val="28"/>
          <w:szCs w:val="28"/>
        </w:rPr>
        <w:t>pamlagdíszítő</w:t>
      </w:r>
      <w:proofErr w:type="gramEnd"/>
      <w:r w:rsidRPr="004535D3">
        <w:rPr>
          <w:rFonts w:ascii="Book Antiqua" w:hAnsi="Book Antiqua" w:cs="Times New Roman"/>
          <w:i/>
          <w:sz w:val="28"/>
          <w:szCs w:val="28"/>
        </w:rPr>
        <w:t xml:space="preserve"> oroszlánfejek?</w:t>
      </w:r>
    </w:p>
    <w:p w14:paraId="28EC8A05" w14:textId="77777777" w:rsidR="00845C99" w:rsidRPr="004535D3" w:rsidRDefault="00845C99" w:rsidP="004535D3">
      <w:pPr>
        <w:spacing w:after="0" w:line="240" w:lineRule="auto"/>
        <w:ind w:firstLine="993"/>
        <w:contextualSpacing/>
        <w:rPr>
          <w:rFonts w:ascii="Book Antiqua" w:hAnsi="Book Antiqua" w:cs="Times New Roman"/>
          <w:i/>
          <w:sz w:val="28"/>
          <w:szCs w:val="28"/>
        </w:rPr>
      </w:pPr>
    </w:p>
    <w:p w14:paraId="5CEE365B" w14:textId="2526E74B" w:rsidR="00845C99" w:rsidRPr="004535D3" w:rsidRDefault="00A1317E" w:rsidP="004535D3">
      <w:pPr>
        <w:spacing w:after="0" w:line="240" w:lineRule="auto"/>
        <w:ind w:firstLine="993"/>
        <w:contextualSpacing/>
        <w:rPr>
          <w:rFonts w:ascii="Book Antiqua" w:hAnsi="Book Antiqua" w:cs="Times New Roman"/>
          <w:i/>
          <w:sz w:val="28"/>
          <w:szCs w:val="28"/>
        </w:rPr>
      </w:pPr>
      <w:r w:rsidRPr="004535D3">
        <w:rPr>
          <w:rFonts w:ascii="Book Antiqua" w:hAnsi="Book Antiqua" w:cs="Times New Roman"/>
          <w:i/>
          <w:sz w:val="28"/>
          <w:szCs w:val="28"/>
        </w:rPr>
        <w:t>Hol van Henrik bácsi műfogsora,</w:t>
      </w:r>
    </w:p>
    <w:p w14:paraId="16F872F8" w14:textId="6083FBA4" w:rsidR="00845C99" w:rsidRPr="004535D3" w:rsidRDefault="00A1317E" w:rsidP="004535D3">
      <w:pPr>
        <w:spacing w:after="0" w:line="240" w:lineRule="auto"/>
        <w:ind w:firstLine="993"/>
        <w:contextualSpacing/>
        <w:rPr>
          <w:rFonts w:ascii="Book Antiqua" w:hAnsi="Book Antiqua" w:cs="Times New Roman"/>
          <w:i/>
          <w:sz w:val="28"/>
          <w:szCs w:val="28"/>
        </w:rPr>
      </w:pPr>
      <w:proofErr w:type="gramStart"/>
      <w:r w:rsidRPr="004535D3">
        <w:rPr>
          <w:rFonts w:ascii="Book Antiqua" w:hAnsi="Book Antiqua" w:cs="Times New Roman"/>
          <w:i/>
          <w:sz w:val="28"/>
          <w:szCs w:val="28"/>
        </w:rPr>
        <w:t>mit</w:t>
      </w:r>
      <w:proofErr w:type="gramEnd"/>
      <w:r w:rsidRPr="004535D3">
        <w:rPr>
          <w:rFonts w:ascii="Book Antiqua" w:hAnsi="Book Antiqua" w:cs="Times New Roman"/>
          <w:i/>
          <w:sz w:val="28"/>
          <w:szCs w:val="28"/>
        </w:rPr>
        <w:t xml:space="preserve"> éjjel loptak el vizespohárból?</w:t>
      </w:r>
    </w:p>
    <w:p w14:paraId="01456B74" w14:textId="33D06609" w:rsidR="0052473E" w:rsidRPr="00D1627C" w:rsidRDefault="00A1317E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lastRenderedPageBreak/>
        <w:t>A</w:t>
      </w:r>
      <w:r w:rsidR="00C030DF" w:rsidRPr="00D1627C">
        <w:rPr>
          <w:rFonts w:ascii="Book Antiqua" w:hAnsi="Book Antiqua" w:cs="Times New Roman"/>
          <w:sz w:val="28"/>
          <w:szCs w:val="28"/>
        </w:rPr>
        <w:t xml:space="preserve"> vers hatóeleme </w:t>
      </w:r>
      <w:r w:rsidRPr="00D1627C">
        <w:rPr>
          <w:rFonts w:ascii="Book Antiqua" w:hAnsi="Book Antiqua" w:cs="Times New Roman"/>
          <w:sz w:val="28"/>
          <w:szCs w:val="28"/>
        </w:rPr>
        <w:t>a</w:t>
      </w:r>
      <w:r w:rsidR="008233DC" w:rsidRPr="00D1627C">
        <w:rPr>
          <w:rFonts w:ascii="Book Antiqua" w:hAnsi="Book Antiqua" w:cs="Times New Roman"/>
          <w:sz w:val="28"/>
          <w:szCs w:val="28"/>
        </w:rPr>
        <w:t xml:space="preserve"> lefokozás, </w:t>
      </w:r>
      <w:r w:rsidR="00C030DF" w:rsidRPr="00D1627C">
        <w:rPr>
          <w:rFonts w:ascii="Book Antiqua" w:hAnsi="Book Antiqua" w:cs="Times New Roman"/>
          <w:sz w:val="28"/>
          <w:szCs w:val="28"/>
        </w:rPr>
        <w:t xml:space="preserve">az </w:t>
      </w:r>
      <w:r w:rsidR="008233DC" w:rsidRPr="00D1627C">
        <w:rPr>
          <w:rFonts w:ascii="Book Antiqua" w:hAnsi="Book Antiqua" w:cs="Times New Roman"/>
          <w:sz w:val="28"/>
          <w:szCs w:val="28"/>
        </w:rPr>
        <w:t>iróniába öltöztetett visszarévedés</w:t>
      </w:r>
      <w:r w:rsidR="00C030DF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="00595AA9" w:rsidRPr="00D1627C">
        <w:rPr>
          <w:rFonts w:ascii="Book Antiqua" w:hAnsi="Book Antiqua" w:cs="Times New Roman"/>
          <w:sz w:val="28"/>
          <w:szCs w:val="28"/>
        </w:rPr>
        <w:t xml:space="preserve">az </w:t>
      </w:r>
      <w:r w:rsidR="00C030DF" w:rsidRPr="00D1627C">
        <w:rPr>
          <w:rFonts w:ascii="Book Antiqua" w:hAnsi="Book Antiqua" w:cs="Times New Roman"/>
          <w:sz w:val="28"/>
          <w:szCs w:val="28"/>
        </w:rPr>
        <w:t>emlékidézés</w:t>
      </w:r>
      <w:r w:rsidR="008233DC" w:rsidRPr="00D1627C">
        <w:rPr>
          <w:rFonts w:ascii="Book Antiqua" w:hAnsi="Book Antiqua" w:cs="Times New Roman"/>
          <w:sz w:val="28"/>
          <w:szCs w:val="28"/>
        </w:rPr>
        <w:t xml:space="preserve">. </w:t>
      </w:r>
      <w:r w:rsidR="00B022CD" w:rsidRPr="00D1627C">
        <w:rPr>
          <w:rFonts w:ascii="Book Antiqua" w:hAnsi="Book Antiqua" w:cs="Times New Roman"/>
          <w:sz w:val="28"/>
          <w:szCs w:val="28"/>
        </w:rPr>
        <w:t xml:space="preserve">A banalitás feldicsérése. </w:t>
      </w:r>
      <w:r w:rsidR="00F25187" w:rsidRPr="00D1627C">
        <w:rPr>
          <w:rFonts w:ascii="Book Antiqua" w:hAnsi="Book Antiqua" w:cs="Times New Roman"/>
          <w:sz w:val="28"/>
          <w:szCs w:val="28"/>
        </w:rPr>
        <w:t>Az idős emberek emlékezés</w:t>
      </w:r>
      <w:r w:rsidR="004535D3">
        <w:rPr>
          <w:rFonts w:ascii="Book Antiqua" w:hAnsi="Book Antiqua" w:cs="Times New Roman"/>
          <w:sz w:val="28"/>
          <w:szCs w:val="28"/>
        </w:rPr>
        <w:t>-</w:t>
      </w:r>
      <w:r w:rsidR="00F25187" w:rsidRPr="00D1627C">
        <w:rPr>
          <w:rFonts w:ascii="Book Antiqua" w:hAnsi="Book Antiqua" w:cs="Times New Roman"/>
          <w:sz w:val="28"/>
          <w:szCs w:val="28"/>
        </w:rPr>
        <w:t>szerkezete közismert, a legrégebbi emlékek elevenednek fel kristálytiszta élességgel, miközben a</w:t>
      </w:r>
      <w:r w:rsidR="0052473E" w:rsidRPr="00D1627C">
        <w:rPr>
          <w:rFonts w:ascii="Book Antiqua" w:hAnsi="Book Antiqua" w:cs="Times New Roman"/>
          <w:sz w:val="28"/>
          <w:szCs w:val="28"/>
        </w:rPr>
        <w:t>z</w:t>
      </w:r>
      <w:r w:rsidR="00F25187" w:rsidRPr="00D1627C">
        <w:rPr>
          <w:rFonts w:ascii="Book Antiqua" w:hAnsi="Book Antiqua" w:cs="Times New Roman"/>
          <w:sz w:val="28"/>
          <w:szCs w:val="28"/>
        </w:rPr>
        <w:t xml:space="preserve">, hogy tegnap mi történt, gyakorta </w:t>
      </w:r>
      <w:r w:rsidR="00595AA9" w:rsidRPr="00D1627C">
        <w:rPr>
          <w:rFonts w:ascii="Book Antiqua" w:hAnsi="Book Antiqua" w:cs="Times New Roman"/>
          <w:sz w:val="28"/>
          <w:szCs w:val="28"/>
        </w:rPr>
        <w:t>homályban marad</w:t>
      </w:r>
      <w:r w:rsidR="00F25187" w:rsidRPr="00D1627C">
        <w:rPr>
          <w:rFonts w:ascii="Book Antiqua" w:hAnsi="Book Antiqua" w:cs="Times New Roman"/>
          <w:sz w:val="28"/>
          <w:szCs w:val="28"/>
        </w:rPr>
        <w:t xml:space="preserve">. </w:t>
      </w:r>
      <w:r w:rsidR="00B022CD" w:rsidRPr="00D1627C">
        <w:rPr>
          <w:rFonts w:ascii="Book Antiqua" w:hAnsi="Book Antiqua" w:cs="Times New Roman"/>
          <w:sz w:val="28"/>
          <w:szCs w:val="28"/>
        </w:rPr>
        <w:t xml:space="preserve">Kálnoky amúgy is kiiktatja a „nagy” dolgokat verseiből. S hogy közelebb lépjünk a </w:t>
      </w:r>
      <w:proofErr w:type="spellStart"/>
      <w:r w:rsidR="00B022CD" w:rsidRPr="00D1627C">
        <w:rPr>
          <w:rFonts w:ascii="Book Antiqua" w:hAnsi="Book Antiqua" w:cs="Times New Roman"/>
          <w:sz w:val="28"/>
          <w:szCs w:val="28"/>
        </w:rPr>
        <w:t>mához</w:t>
      </w:r>
      <w:proofErr w:type="spellEnd"/>
      <w:r w:rsidR="00B022CD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="00AB2084" w:rsidRPr="00D1627C">
        <w:rPr>
          <w:rFonts w:ascii="Book Antiqua" w:hAnsi="Book Antiqua" w:cs="Times New Roman"/>
          <w:sz w:val="28"/>
          <w:szCs w:val="28"/>
        </w:rPr>
        <w:t xml:space="preserve">Várady Szabolcs is használja, ráadásul versben, mint elvont fogalmat, </w:t>
      </w:r>
      <w:proofErr w:type="gramStart"/>
      <w:r w:rsidR="00AB2084" w:rsidRPr="00D1627C">
        <w:rPr>
          <w:rFonts w:ascii="Book Antiqua" w:hAnsi="Book Antiqua" w:cs="Times New Roman"/>
          <w:sz w:val="28"/>
          <w:szCs w:val="28"/>
        </w:rPr>
        <w:t>szinte</w:t>
      </w:r>
      <w:proofErr w:type="gramEnd"/>
      <w:r w:rsidR="00AB2084" w:rsidRPr="00D1627C">
        <w:rPr>
          <w:rFonts w:ascii="Book Antiqua" w:hAnsi="Book Antiqua" w:cs="Times New Roman"/>
          <w:sz w:val="28"/>
          <w:szCs w:val="28"/>
        </w:rPr>
        <w:t xml:space="preserve"> mint megverselt </w:t>
      </w:r>
      <w:r w:rsidR="00B022CD" w:rsidRPr="00D1627C">
        <w:rPr>
          <w:rFonts w:ascii="Book Antiqua" w:hAnsi="Book Antiqua" w:cs="Times New Roman"/>
          <w:sz w:val="28"/>
          <w:szCs w:val="28"/>
        </w:rPr>
        <w:t>„</w:t>
      </w:r>
      <w:r w:rsidR="00AB2084" w:rsidRPr="00D1627C">
        <w:rPr>
          <w:rFonts w:ascii="Book Antiqua" w:hAnsi="Book Antiqua" w:cs="Times New Roman"/>
          <w:sz w:val="28"/>
          <w:szCs w:val="28"/>
        </w:rPr>
        <w:t>tárgyat</w:t>
      </w:r>
      <w:r w:rsidR="00B022CD" w:rsidRPr="00D1627C">
        <w:rPr>
          <w:rFonts w:ascii="Book Antiqua" w:hAnsi="Book Antiqua" w:cs="Times New Roman"/>
          <w:sz w:val="28"/>
          <w:szCs w:val="28"/>
        </w:rPr>
        <w:t>”</w:t>
      </w:r>
      <w:r w:rsidR="00AB2084" w:rsidRPr="00D1627C">
        <w:rPr>
          <w:rFonts w:ascii="Book Antiqua" w:hAnsi="Book Antiqua" w:cs="Times New Roman"/>
          <w:sz w:val="28"/>
          <w:szCs w:val="28"/>
        </w:rPr>
        <w:t xml:space="preserve"> az „</w:t>
      </w:r>
      <w:proofErr w:type="spellStart"/>
      <w:r w:rsidR="00AB2084" w:rsidRPr="00D1627C">
        <w:rPr>
          <w:rFonts w:ascii="Book Antiqua" w:hAnsi="Book Antiqua" w:cs="Times New Roman"/>
          <w:sz w:val="28"/>
          <w:szCs w:val="28"/>
        </w:rPr>
        <w:t>ubi</w:t>
      </w:r>
      <w:proofErr w:type="spellEnd"/>
      <w:r w:rsidR="00AB2084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AB2084" w:rsidRPr="00D1627C">
        <w:rPr>
          <w:rFonts w:ascii="Book Antiqua" w:hAnsi="Book Antiqua" w:cs="Times New Roman"/>
          <w:sz w:val="28"/>
          <w:szCs w:val="28"/>
        </w:rPr>
        <w:t>sunt</w:t>
      </w:r>
      <w:proofErr w:type="spellEnd"/>
      <w:r w:rsidR="00AB2084" w:rsidRPr="00D1627C">
        <w:rPr>
          <w:rFonts w:ascii="Book Antiqua" w:hAnsi="Book Antiqua" w:cs="Times New Roman"/>
          <w:sz w:val="28"/>
          <w:szCs w:val="28"/>
        </w:rPr>
        <w:t>” formulát</w:t>
      </w:r>
      <w:r w:rsidR="00B022CD" w:rsidRPr="00D1627C">
        <w:rPr>
          <w:rFonts w:ascii="Book Antiqua" w:hAnsi="Book Antiqua" w:cs="Times New Roman"/>
          <w:sz w:val="28"/>
          <w:szCs w:val="28"/>
        </w:rPr>
        <w:t>:</w:t>
      </w:r>
    </w:p>
    <w:p w14:paraId="2830A8C6" w14:textId="77777777" w:rsidR="0052473E" w:rsidRPr="004535D3" w:rsidRDefault="0052473E" w:rsidP="004535D3">
      <w:pPr>
        <w:spacing w:after="0" w:line="240" w:lineRule="auto"/>
        <w:ind w:left="993"/>
        <w:contextualSpacing/>
        <w:rPr>
          <w:rFonts w:ascii="Book Antiqua" w:hAnsi="Book Antiqua" w:cs="Times New Roman"/>
          <w:i/>
          <w:sz w:val="28"/>
          <w:szCs w:val="28"/>
        </w:rPr>
      </w:pPr>
      <w:r w:rsidRPr="004535D3">
        <w:rPr>
          <w:rFonts w:ascii="Book Antiqua" w:hAnsi="Book Antiqua" w:cs="Times New Roman"/>
          <w:i/>
          <w:sz w:val="28"/>
          <w:szCs w:val="28"/>
        </w:rPr>
        <w:t>J</w:t>
      </w:r>
      <w:r w:rsidR="00AB2084" w:rsidRPr="004535D3">
        <w:rPr>
          <w:rFonts w:ascii="Book Antiqua" w:hAnsi="Book Antiqua" w:cs="Times New Roman"/>
          <w:i/>
          <w:sz w:val="28"/>
          <w:szCs w:val="28"/>
        </w:rPr>
        <w:t>árkálunk, én meg a kutya,</w:t>
      </w:r>
    </w:p>
    <w:p w14:paraId="070244DA" w14:textId="03C6DB8E" w:rsidR="0052473E" w:rsidRPr="004535D3" w:rsidRDefault="00AB2084" w:rsidP="004535D3">
      <w:pPr>
        <w:spacing w:after="0" w:line="240" w:lineRule="auto"/>
        <w:ind w:left="993"/>
        <w:contextualSpacing/>
        <w:rPr>
          <w:rFonts w:ascii="Book Antiqua" w:hAnsi="Book Antiqua" w:cs="Times New Roman"/>
          <w:i/>
          <w:sz w:val="28"/>
          <w:szCs w:val="28"/>
        </w:rPr>
      </w:pPr>
      <w:proofErr w:type="gramStart"/>
      <w:r w:rsidRPr="004535D3">
        <w:rPr>
          <w:rFonts w:ascii="Book Antiqua" w:hAnsi="Book Antiqua" w:cs="Times New Roman"/>
          <w:i/>
          <w:sz w:val="28"/>
          <w:szCs w:val="28"/>
        </w:rPr>
        <w:t>volt</w:t>
      </w:r>
      <w:proofErr w:type="gramEnd"/>
      <w:r w:rsidRPr="004535D3">
        <w:rPr>
          <w:rFonts w:ascii="Book Antiqua" w:hAnsi="Book Antiqua" w:cs="Times New Roman"/>
          <w:i/>
          <w:sz w:val="28"/>
          <w:szCs w:val="28"/>
        </w:rPr>
        <w:t xml:space="preserve"> ottlétek közt visz az út,</w:t>
      </w:r>
    </w:p>
    <w:p w14:paraId="6E393040" w14:textId="77777777" w:rsidR="0052473E" w:rsidRPr="004535D3" w:rsidRDefault="00AB2084" w:rsidP="004535D3">
      <w:pPr>
        <w:spacing w:after="0" w:line="240" w:lineRule="auto"/>
        <w:ind w:left="993"/>
        <w:contextualSpacing/>
        <w:rPr>
          <w:rFonts w:ascii="Book Antiqua" w:hAnsi="Book Antiqua" w:cs="Times New Roman"/>
          <w:i/>
          <w:sz w:val="28"/>
          <w:szCs w:val="28"/>
        </w:rPr>
      </w:pPr>
      <w:proofErr w:type="gramStart"/>
      <w:r w:rsidRPr="004535D3">
        <w:rPr>
          <w:rFonts w:ascii="Book Antiqua" w:hAnsi="Book Antiqua" w:cs="Times New Roman"/>
          <w:i/>
          <w:sz w:val="28"/>
          <w:szCs w:val="28"/>
        </w:rPr>
        <w:t>nézem</w:t>
      </w:r>
      <w:proofErr w:type="gramEnd"/>
      <w:r w:rsidRPr="004535D3">
        <w:rPr>
          <w:rFonts w:ascii="Book Antiqua" w:hAnsi="Book Antiqua" w:cs="Times New Roman"/>
          <w:i/>
          <w:sz w:val="28"/>
          <w:szCs w:val="28"/>
        </w:rPr>
        <w:t xml:space="preserve"> az ismerős kaput,</w:t>
      </w:r>
    </w:p>
    <w:p w14:paraId="22CE70C0" w14:textId="77777777" w:rsidR="0052473E" w:rsidRPr="004535D3" w:rsidRDefault="00AB2084" w:rsidP="004535D3">
      <w:pPr>
        <w:spacing w:after="0" w:line="240" w:lineRule="auto"/>
        <w:ind w:left="993"/>
        <w:contextualSpacing/>
        <w:rPr>
          <w:rFonts w:ascii="Book Antiqua" w:hAnsi="Book Antiqua" w:cs="Times New Roman"/>
          <w:i/>
          <w:sz w:val="28"/>
          <w:szCs w:val="28"/>
        </w:rPr>
      </w:pPr>
      <w:proofErr w:type="gramStart"/>
      <w:r w:rsidRPr="004535D3">
        <w:rPr>
          <w:rFonts w:ascii="Book Antiqua" w:hAnsi="Book Antiqua" w:cs="Times New Roman"/>
          <w:i/>
          <w:sz w:val="28"/>
          <w:szCs w:val="28"/>
        </w:rPr>
        <w:t>megint</w:t>
      </w:r>
      <w:proofErr w:type="gramEnd"/>
      <w:r w:rsidRPr="004535D3">
        <w:rPr>
          <w:rFonts w:ascii="Book Antiqua" w:hAnsi="Book Antiqua" w:cs="Times New Roman"/>
          <w:i/>
          <w:sz w:val="28"/>
          <w:szCs w:val="28"/>
        </w:rPr>
        <w:t xml:space="preserve"> helyett ide soha.</w:t>
      </w:r>
    </w:p>
    <w:p w14:paraId="50FA1127" w14:textId="77777777" w:rsidR="0052473E" w:rsidRPr="004535D3" w:rsidRDefault="0052473E" w:rsidP="004535D3">
      <w:pPr>
        <w:spacing w:after="0" w:line="240" w:lineRule="auto"/>
        <w:ind w:left="993"/>
        <w:contextualSpacing/>
        <w:rPr>
          <w:rFonts w:ascii="Book Antiqua" w:hAnsi="Book Antiqua" w:cs="Times New Roman"/>
          <w:i/>
          <w:sz w:val="28"/>
          <w:szCs w:val="28"/>
        </w:rPr>
      </w:pPr>
    </w:p>
    <w:p w14:paraId="64A93D37" w14:textId="77777777" w:rsidR="0052473E" w:rsidRPr="004535D3" w:rsidRDefault="00AB2084" w:rsidP="004535D3">
      <w:pPr>
        <w:spacing w:after="0" w:line="240" w:lineRule="auto"/>
        <w:ind w:left="993"/>
        <w:contextualSpacing/>
        <w:rPr>
          <w:rFonts w:ascii="Book Antiqua" w:hAnsi="Book Antiqua" w:cs="Times New Roman"/>
          <w:i/>
          <w:sz w:val="28"/>
          <w:szCs w:val="28"/>
        </w:rPr>
      </w:pPr>
      <w:r w:rsidRPr="004535D3">
        <w:rPr>
          <w:rFonts w:ascii="Book Antiqua" w:hAnsi="Book Antiqua" w:cs="Times New Roman"/>
          <w:i/>
          <w:sz w:val="28"/>
          <w:szCs w:val="28"/>
        </w:rPr>
        <w:t xml:space="preserve">A megunhatatlan, megunt, </w:t>
      </w:r>
    </w:p>
    <w:p w14:paraId="4775C720" w14:textId="7EE18497" w:rsidR="0052473E" w:rsidRPr="004535D3" w:rsidRDefault="00AB2084" w:rsidP="004535D3">
      <w:pPr>
        <w:spacing w:after="0" w:line="240" w:lineRule="auto"/>
        <w:ind w:left="993"/>
        <w:contextualSpacing/>
        <w:rPr>
          <w:rFonts w:ascii="Book Antiqua" w:hAnsi="Book Antiqua" w:cs="Times New Roman"/>
          <w:i/>
          <w:sz w:val="28"/>
          <w:szCs w:val="28"/>
        </w:rPr>
      </w:pPr>
      <w:proofErr w:type="spellStart"/>
      <w:proofErr w:type="gramStart"/>
      <w:r w:rsidRPr="004535D3">
        <w:rPr>
          <w:rFonts w:ascii="Book Antiqua" w:hAnsi="Book Antiqua" w:cs="Times New Roman"/>
          <w:i/>
          <w:sz w:val="28"/>
          <w:szCs w:val="28"/>
        </w:rPr>
        <w:t>agyonénekelt</w:t>
      </w:r>
      <w:proofErr w:type="spellEnd"/>
      <w:proofErr w:type="gramEnd"/>
      <w:r w:rsidRPr="004535D3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Pr="004535D3">
        <w:rPr>
          <w:rFonts w:ascii="Book Antiqua" w:hAnsi="Book Antiqua" w:cs="Times New Roman"/>
          <w:i/>
          <w:sz w:val="28"/>
          <w:szCs w:val="28"/>
        </w:rPr>
        <w:t>ubi</w:t>
      </w:r>
      <w:proofErr w:type="spellEnd"/>
      <w:r w:rsidRPr="004535D3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Pr="004535D3">
        <w:rPr>
          <w:rFonts w:ascii="Book Antiqua" w:hAnsi="Book Antiqua" w:cs="Times New Roman"/>
          <w:i/>
          <w:sz w:val="28"/>
          <w:szCs w:val="28"/>
        </w:rPr>
        <w:t>sunt</w:t>
      </w:r>
      <w:proofErr w:type="spellEnd"/>
      <w:r w:rsidRPr="004535D3">
        <w:rPr>
          <w:rFonts w:ascii="Book Antiqua" w:hAnsi="Book Antiqua" w:cs="Times New Roman"/>
          <w:i/>
          <w:sz w:val="28"/>
          <w:szCs w:val="28"/>
        </w:rPr>
        <w:t>. […]</w:t>
      </w:r>
    </w:p>
    <w:p w14:paraId="0FED2E13" w14:textId="15650FCD" w:rsidR="006A2C1C" w:rsidRPr="00D1627C" w:rsidRDefault="00AB2084" w:rsidP="00D1627C">
      <w:pPr>
        <w:spacing w:after="0" w:line="240" w:lineRule="auto"/>
        <w:contextualSpacing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 xml:space="preserve">Elmúlt, sehol sincs, nem veszett el. </w:t>
      </w:r>
      <w:r w:rsidR="00B022CD" w:rsidRPr="00D1627C">
        <w:rPr>
          <w:rFonts w:ascii="Book Antiqua" w:hAnsi="Book Antiqua" w:cs="Times New Roman"/>
          <w:sz w:val="28"/>
          <w:szCs w:val="28"/>
        </w:rPr>
        <w:t>(</w:t>
      </w:r>
      <w:r w:rsidRPr="00D1627C">
        <w:rPr>
          <w:rFonts w:ascii="Book Antiqua" w:hAnsi="Book Antiqua" w:cs="Times New Roman"/>
          <w:i/>
          <w:iCs/>
          <w:sz w:val="28"/>
          <w:szCs w:val="28"/>
        </w:rPr>
        <w:t>Járkálunk</w:t>
      </w:r>
      <w:r w:rsidR="00B022CD" w:rsidRPr="00D1627C">
        <w:rPr>
          <w:rFonts w:ascii="Book Antiqua" w:hAnsi="Book Antiqua" w:cs="Times New Roman"/>
          <w:sz w:val="28"/>
          <w:szCs w:val="28"/>
        </w:rPr>
        <w:t>)</w:t>
      </w:r>
      <w:r w:rsidR="00DE1E7F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5"/>
      </w:r>
    </w:p>
    <w:p w14:paraId="4942EBA4" w14:textId="3CBD3AC2" w:rsidR="006306FF" w:rsidRPr="00D1627C" w:rsidRDefault="006A2C1C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>E</w:t>
      </w:r>
      <w:r w:rsidR="00F70EDA" w:rsidRPr="00D1627C">
        <w:rPr>
          <w:rFonts w:ascii="Book Antiqua" w:hAnsi="Book Antiqua" w:cs="Times New Roman"/>
          <w:sz w:val="28"/>
          <w:szCs w:val="28"/>
        </w:rPr>
        <w:t>zt</w:t>
      </w:r>
      <w:r w:rsidRPr="00D1627C">
        <w:rPr>
          <w:rFonts w:ascii="Book Antiqua" w:hAnsi="Book Antiqua" w:cs="Times New Roman"/>
          <w:sz w:val="28"/>
          <w:szCs w:val="28"/>
        </w:rPr>
        <w:t xml:space="preserve"> a direkt – </w:t>
      </w:r>
      <w:proofErr w:type="spellStart"/>
      <w:r w:rsidRPr="00D1627C">
        <w:rPr>
          <w:rFonts w:ascii="Book Antiqua" w:hAnsi="Book Antiqua" w:cs="Times New Roman"/>
          <w:i/>
          <w:iCs/>
          <w:sz w:val="28"/>
          <w:szCs w:val="28"/>
        </w:rPr>
        <w:t>ubi</w:t>
      </w:r>
      <w:proofErr w:type="spellEnd"/>
      <w:r w:rsidRPr="00D1627C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proofErr w:type="spellStart"/>
      <w:r w:rsidRPr="00D1627C">
        <w:rPr>
          <w:rFonts w:ascii="Book Antiqua" w:hAnsi="Book Antiqua" w:cs="Times New Roman"/>
          <w:i/>
          <w:iCs/>
          <w:sz w:val="28"/>
          <w:szCs w:val="28"/>
        </w:rPr>
        <w:t>sunt</w:t>
      </w:r>
      <w:proofErr w:type="spellEnd"/>
      <w:r w:rsidRPr="00D1627C">
        <w:rPr>
          <w:rFonts w:ascii="Book Antiqua" w:hAnsi="Book Antiqua" w:cs="Times New Roman"/>
          <w:sz w:val="28"/>
          <w:szCs w:val="28"/>
        </w:rPr>
        <w:t xml:space="preserve"> – formá</w:t>
      </w:r>
      <w:r w:rsidR="00F70EDA" w:rsidRPr="00D1627C">
        <w:rPr>
          <w:rFonts w:ascii="Book Antiqua" w:hAnsi="Book Antiqua" w:cs="Times New Roman"/>
          <w:sz w:val="28"/>
          <w:szCs w:val="28"/>
        </w:rPr>
        <w:t>t</w:t>
      </w:r>
      <w:r w:rsidRPr="00D1627C">
        <w:rPr>
          <w:rFonts w:ascii="Book Antiqua" w:hAnsi="Book Antiqua" w:cs="Times New Roman"/>
          <w:sz w:val="28"/>
          <w:szCs w:val="28"/>
        </w:rPr>
        <w:t xml:space="preserve"> vagy f</w:t>
      </w:r>
      <w:r w:rsidR="00F70EDA" w:rsidRPr="00D1627C">
        <w:rPr>
          <w:rFonts w:ascii="Book Antiqua" w:hAnsi="Book Antiqua" w:cs="Times New Roman"/>
          <w:sz w:val="28"/>
          <w:szCs w:val="28"/>
        </w:rPr>
        <w:t>o</w:t>
      </w:r>
      <w:r w:rsidRPr="00D1627C">
        <w:rPr>
          <w:rFonts w:ascii="Book Antiqua" w:hAnsi="Book Antiqua" w:cs="Times New Roman"/>
          <w:sz w:val="28"/>
          <w:szCs w:val="28"/>
        </w:rPr>
        <w:t>rmulá</w:t>
      </w:r>
      <w:r w:rsidR="00F70EDA" w:rsidRPr="00D1627C">
        <w:rPr>
          <w:rFonts w:ascii="Book Antiqua" w:hAnsi="Book Antiqua" w:cs="Times New Roman"/>
          <w:sz w:val="28"/>
          <w:szCs w:val="28"/>
        </w:rPr>
        <w:t>t</w:t>
      </w:r>
      <w:r w:rsidRPr="00D1627C">
        <w:rPr>
          <w:rFonts w:ascii="Book Antiqua" w:hAnsi="Book Antiqua" w:cs="Times New Roman"/>
          <w:sz w:val="28"/>
          <w:szCs w:val="28"/>
        </w:rPr>
        <w:t xml:space="preserve"> Déry nem </w:t>
      </w:r>
      <w:r w:rsidR="00F70EDA" w:rsidRPr="00D1627C">
        <w:rPr>
          <w:rFonts w:ascii="Book Antiqua" w:hAnsi="Book Antiqua" w:cs="Times New Roman"/>
          <w:sz w:val="28"/>
          <w:szCs w:val="28"/>
        </w:rPr>
        <w:t>használja</w:t>
      </w:r>
      <w:r w:rsidRPr="00D1627C">
        <w:rPr>
          <w:rFonts w:ascii="Book Antiqua" w:hAnsi="Book Antiqua" w:cs="Times New Roman"/>
          <w:sz w:val="28"/>
          <w:szCs w:val="28"/>
        </w:rPr>
        <w:t>, a (kis</w:t>
      </w:r>
      <w:proofErr w:type="gramStart"/>
      <w:r w:rsidRPr="00D1627C">
        <w:rPr>
          <w:rFonts w:ascii="Book Antiqua" w:hAnsi="Book Antiqua" w:cs="Times New Roman"/>
          <w:sz w:val="28"/>
          <w:szCs w:val="28"/>
        </w:rPr>
        <w:t>)regénye</w:t>
      </w:r>
      <w:proofErr w:type="gramEnd"/>
      <w:r w:rsidRPr="00D1627C">
        <w:rPr>
          <w:rFonts w:ascii="Book Antiqua" w:hAnsi="Book Antiqua" w:cs="Times New Roman"/>
          <w:sz w:val="28"/>
          <w:szCs w:val="28"/>
        </w:rPr>
        <w:t xml:space="preserve"> mégis </w:t>
      </w:r>
      <w:r w:rsidR="00F70EDA" w:rsidRPr="00D1627C">
        <w:rPr>
          <w:rFonts w:ascii="Book Antiqua" w:hAnsi="Book Antiqua" w:cs="Times New Roman"/>
          <w:sz w:val="28"/>
          <w:szCs w:val="28"/>
        </w:rPr>
        <w:t>ennek a formulának lényegével, a</w:t>
      </w:r>
      <w:r w:rsidR="00704889" w:rsidRPr="00D1627C">
        <w:rPr>
          <w:rFonts w:ascii="Book Antiqua" w:hAnsi="Book Antiqua" w:cs="Times New Roman"/>
          <w:sz w:val="28"/>
          <w:szCs w:val="28"/>
        </w:rPr>
        <w:t>z alakzat</w:t>
      </w:r>
      <w:r w:rsidR="00F70EDA" w:rsidRPr="00D1627C">
        <w:rPr>
          <w:rFonts w:ascii="Book Antiqua" w:hAnsi="Book Antiqua" w:cs="Times New Roman"/>
          <w:sz w:val="28"/>
          <w:szCs w:val="28"/>
        </w:rPr>
        <w:t xml:space="preserve">ba rejtett kérdéssel </w:t>
      </w:r>
      <w:r w:rsidR="006306FF" w:rsidRPr="00D1627C">
        <w:rPr>
          <w:rFonts w:ascii="Book Antiqua" w:hAnsi="Book Antiqua" w:cs="Times New Roman"/>
          <w:sz w:val="28"/>
          <w:szCs w:val="28"/>
        </w:rPr>
        <w:t xml:space="preserve">is </w:t>
      </w:r>
      <w:r w:rsidR="00F70EDA" w:rsidRPr="00D1627C">
        <w:rPr>
          <w:rFonts w:ascii="Book Antiqua" w:hAnsi="Book Antiqua" w:cs="Times New Roman"/>
          <w:sz w:val="28"/>
          <w:szCs w:val="28"/>
        </w:rPr>
        <w:t>foglalkozik.</w:t>
      </w:r>
      <w:r w:rsidR="008233DC" w:rsidRPr="00D1627C">
        <w:rPr>
          <w:rFonts w:ascii="Book Antiqua" w:hAnsi="Book Antiqua" w:cs="Times New Roman"/>
          <w:sz w:val="28"/>
          <w:szCs w:val="28"/>
        </w:rPr>
        <w:t xml:space="preserve"> Kálnoky </w:t>
      </w:r>
      <w:r w:rsidR="00AB2084" w:rsidRPr="00D1627C">
        <w:rPr>
          <w:rFonts w:ascii="Book Antiqua" w:hAnsi="Book Antiqua" w:cs="Times New Roman"/>
          <w:sz w:val="28"/>
          <w:szCs w:val="28"/>
        </w:rPr>
        <w:t xml:space="preserve">verse leszáll az emelkedett emlékezés magaslatáról, </w:t>
      </w:r>
      <w:r w:rsidR="008233DC" w:rsidRPr="00D1627C">
        <w:rPr>
          <w:rFonts w:ascii="Book Antiqua" w:hAnsi="Book Antiqua" w:cs="Times New Roman"/>
          <w:sz w:val="28"/>
          <w:szCs w:val="28"/>
        </w:rPr>
        <w:t>a versében</w:t>
      </w:r>
      <w:r w:rsidR="00AB2084" w:rsidRPr="00D1627C">
        <w:rPr>
          <w:rFonts w:ascii="Book Antiqua" w:hAnsi="Book Antiqua" w:cs="Times New Roman"/>
          <w:sz w:val="28"/>
          <w:szCs w:val="28"/>
        </w:rPr>
        <w:t xml:space="preserve"> a lehető legprivátabb emlékeket szólaltatja meg, sorolja fel.</w:t>
      </w:r>
      <w:r w:rsidR="008233DC" w:rsidRPr="00D1627C">
        <w:rPr>
          <w:rFonts w:ascii="Book Antiqua" w:hAnsi="Book Antiqua" w:cs="Times New Roman"/>
          <w:sz w:val="28"/>
          <w:szCs w:val="28"/>
        </w:rPr>
        <w:t xml:space="preserve"> Déry </w:t>
      </w:r>
      <w:r w:rsidR="006306FF" w:rsidRPr="00D1627C">
        <w:rPr>
          <w:rFonts w:ascii="Book Antiqua" w:hAnsi="Book Antiqua" w:cs="Times New Roman"/>
          <w:sz w:val="28"/>
          <w:szCs w:val="28"/>
        </w:rPr>
        <w:t xml:space="preserve">ennél sokkalta </w:t>
      </w:r>
      <w:r w:rsidR="00AB2084" w:rsidRPr="00D1627C">
        <w:rPr>
          <w:rFonts w:ascii="Book Antiqua" w:hAnsi="Book Antiqua" w:cs="Times New Roman"/>
          <w:sz w:val="28"/>
          <w:szCs w:val="28"/>
        </w:rPr>
        <w:t>tovább megy</w:t>
      </w:r>
      <w:r w:rsidR="006306FF" w:rsidRPr="00D1627C">
        <w:rPr>
          <w:rFonts w:ascii="Book Antiqua" w:hAnsi="Book Antiqua" w:cs="Times New Roman"/>
          <w:sz w:val="28"/>
          <w:szCs w:val="28"/>
        </w:rPr>
        <w:t>, ami persze a műnemből is fakad, a próza több lehetőséget ad erre.</w:t>
      </w:r>
    </w:p>
    <w:p w14:paraId="24A3A4FB" w14:textId="2CA882ED" w:rsidR="00A67335" w:rsidRPr="00D1627C" w:rsidRDefault="0052473E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6306FF" w:rsidRPr="00D1627C">
        <w:rPr>
          <w:rFonts w:ascii="Book Antiqua" w:hAnsi="Book Antiqua" w:cs="Times New Roman"/>
          <w:sz w:val="28"/>
          <w:szCs w:val="28"/>
        </w:rPr>
        <w:t>Déry e</w:t>
      </w:r>
      <w:r w:rsidR="00AB2084" w:rsidRPr="00D1627C">
        <w:rPr>
          <w:rFonts w:ascii="Book Antiqua" w:hAnsi="Book Antiqua" w:cs="Times New Roman"/>
          <w:sz w:val="28"/>
          <w:szCs w:val="28"/>
        </w:rPr>
        <w:t>gy</w:t>
      </w:r>
      <w:r w:rsidR="008233DC" w:rsidRPr="00D1627C">
        <w:rPr>
          <w:rFonts w:ascii="Book Antiqua" w:hAnsi="Book Antiqua" w:cs="Times New Roman"/>
          <w:sz w:val="28"/>
          <w:szCs w:val="28"/>
        </w:rPr>
        <w:t xml:space="preserve"> olyan témát és regisztert szólaltat meg, am</w:t>
      </w:r>
      <w:r w:rsidR="00595AA9" w:rsidRPr="00D1627C">
        <w:rPr>
          <w:rFonts w:ascii="Book Antiqua" w:hAnsi="Book Antiqua" w:cs="Times New Roman"/>
          <w:sz w:val="28"/>
          <w:szCs w:val="28"/>
        </w:rPr>
        <w:t>ely</w:t>
      </w:r>
      <w:r w:rsidR="008233DC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6306FF" w:rsidRPr="00D1627C">
        <w:rPr>
          <w:rFonts w:ascii="Book Antiqua" w:hAnsi="Book Antiqua" w:cs="Times New Roman"/>
          <w:sz w:val="28"/>
          <w:szCs w:val="28"/>
        </w:rPr>
        <w:t>tematikailag</w:t>
      </w:r>
      <w:proofErr w:type="spellEnd"/>
      <w:r w:rsidR="006306FF" w:rsidRPr="00D1627C">
        <w:rPr>
          <w:rFonts w:ascii="Book Antiqua" w:hAnsi="Book Antiqua" w:cs="Times New Roman"/>
          <w:sz w:val="28"/>
          <w:szCs w:val="28"/>
        </w:rPr>
        <w:t xml:space="preserve"> szokatlan</w:t>
      </w:r>
      <w:r w:rsidRPr="00D1627C">
        <w:rPr>
          <w:rFonts w:ascii="Book Antiqua" w:hAnsi="Book Antiqua" w:cs="Times New Roman"/>
          <w:sz w:val="28"/>
          <w:szCs w:val="28"/>
        </w:rPr>
        <w:t>nak minősült</w:t>
      </w:r>
      <w:r w:rsidR="008233DC" w:rsidRPr="00D1627C">
        <w:rPr>
          <w:rFonts w:ascii="Book Antiqua" w:hAnsi="Book Antiqua" w:cs="Times New Roman"/>
          <w:sz w:val="28"/>
          <w:szCs w:val="28"/>
        </w:rPr>
        <w:t xml:space="preserve"> 1973-ban.</w:t>
      </w:r>
      <w:r w:rsidR="00AB2084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Pr="00D1627C">
        <w:rPr>
          <w:rFonts w:ascii="Book Antiqua" w:hAnsi="Book Antiqua" w:cs="Times New Roman"/>
          <w:sz w:val="28"/>
          <w:szCs w:val="28"/>
        </w:rPr>
        <w:t xml:space="preserve">Ritkaság volt </w:t>
      </w:r>
      <w:r w:rsidR="00AB2084" w:rsidRPr="00D1627C">
        <w:rPr>
          <w:rFonts w:ascii="Book Antiqua" w:hAnsi="Book Antiqua" w:cs="Times New Roman"/>
          <w:sz w:val="28"/>
          <w:szCs w:val="28"/>
        </w:rPr>
        <w:t xml:space="preserve">az öregség fiziológiás </w:t>
      </w:r>
      <w:r w:rsidR="00611E73" w:rsidRPr="00D1627C">
        <w:rPr>
          <w:rFonts w:ascii="Book Antiqua" w:hAnsi="Book Antiqua" w:cs="Times New Roman"/>
          <w:sz w:val="28"/>
          <w:szCs w:val="28"/>
        </w:rPr>
        <w:t>részletezése, a csöpögő orr</w:t>
      </w:r>
      <w:r w:rsidR="00ED020F" w:rsidRPr="00D1627C">
        <w:rPr>
          <w:rFonts w:ascii="Book Antiqua" w:hAnsi="Book Antiqua" w:cs="Times New Roman"/>
          <w:sz w:val="28"/>
          <w:szCs w:val="28"/>
        </w:rPr>
        <w:t>ú öregember leírása</w:t>
      </w:r>
      <w:r w:rsidR="00B022CD" w:rsidRPr="00D1627C">
        <w:rPr>
          <w:rFonts w:ascii="Book Antiqua" w:hAnsi="Book Antiqua" w:cs="Times New Roman"/>
          <w:sz w:val="28"/>
          <w:szCs w:val="28"/>
        </w:rPr>
        <w:t>.</w:t>
      </w:r>
      <w:r w:rsidR="00ED020F" w:rsidRPr="00D1627C">
        <w:rPr>
          <w:rFonts w:ascii="Book Antiqua" w:hAnsi="Book Antiqua" w:cs="Times New Roman"/>
          <w:sz w:val="28"/>
          <w:szCs w:val="28"/>
        </w:rPr>
        <w:t xml:space="preserve"> Legalábbis részleges tabu</w:t>
      </w:r>
      <w:r w:rsidR="002C5C5C" w:rsidRPr="00D1627C">
        <w:rPr>
          <w:rFonts w:ascii="Book Antiqua" w:hAnsi="Book Antiqua" w:cs="Times New Roman"/>
          <w:sz w:val="28"/>
          <w:szCs w:val="28"/>
        </w:rPr>
        <w:t>nak minősült</w:t>
      </w:r>
      <w:r w:rsidR="00ED020F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="006306FF" w:rsidRPr="00D1627C">
        <w:rPr>
          <w:rFonts w:ascii="Book Antiqua" w:hAnsi="Book Antiqua" w:cs="Times New Roman"/>
          <w:sz w:val="28"/>
          <w:szCs w:val="28"/>
        </w:rPr>
        <w:t xml:space="preserve">„arányosan”, csak mintegy megemlítve lehetett a jellemzés </w:t>
      </w:r>
      <w:r w:rsidR="00ED020F" w:rsidRPr="00D1627C">
        <w:rPr>
          <w:rFonts w:ascii="Book Antiqua" w:hAnsi="Book Antiqua" w:cs="Times New Roman"/>
          <w:sz w:val="28"/>
          <w:szCs w:val="28"/>
        </w:rPr>
        <w:t xml:space="preserve">apró </w:t>
      </w:r>
      <w:r w:rsidR="0051436D" w:rsidRPr="00D1627C">
        <w:rPr>
          <w:rFonts w:ascii="Book Antiqua" w:hAnsi="Book Antiqua" w:cs="Times New Roman"/>
          <w:sz w:val="28"/>
          <w:szCs w:val="28"/>
        </w:rPr>
        <w:t>pontos</w:t>
      </w:r>
      <w:r w:rsidR="00B022CD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ED020F" w:rsidRPr="00D1627C">
        <w:rPr>
          <w:rFonts w:ascii="Book Antiqua" w:hAnsi="Book Antiqua" w:cs="Times New Roman"/>
          <w:sz w:val="28"/>
          <w:szCs w:val="28"/>
        </w:rPr>
        <w:t>részlet</w:t>
      </w:r>
      <w:r w:rsidR="006306FF" w:rsidRPr="00D1627C">
        <w:rPr>
          <w:rFonts w:ascii="Book Antiqua" w:hAnsi="Book Antiqua" w:cs="Times New Roman"/>
          <w:sz w:val="28"/>
          <w:szCs w:val="28"/>
        </w:rPr>
        <w:t>e</w:t>
      </w:r>
      <w:r w:rsidR="00B022CD" w:rsidRPr="00D1627C">
        <w:rPr>
          <w:rFonts w:ascii="Book Antiqua" w:hAnsi="Book Antiqua" w:cs="Times New Roman"/>
          <w:sz w:val="28"/>
          <w:szCs w:val="28"/>
        </w:rPr>
        <w:t xml:space="preserve"> egy nagyregényben</w:t>
      </w:r>
      <w:r w:rsidR="00ED020F" w:rsidRPr="00D1627C">
        <w:rPr>
          <w:rFonts w:ascii="Book Antiqua" w:hAnsi="Book Antiqua" w:cs="Times New Roman"/>
          <w:sz w:val="28"/>
          <w:szCs w:val="28"/>
        </w:rPr>
        <w:t>. Nem volt illendő észrevenni (</w:t>
      </w:r>
      <w:r w:rsidR="0051436D" w:rsidRPr="00D1627C">
        <w:rPr>
          <w:rFonts w:ascii="Book Antiqua" w:hAnsi="Book Antiqua" w:cs="Times New Roman"/>
          <w:sz w:val="28"/>
          <w:szCs w:val="28"/>
        </w:rPr>
        <w:t xml:space="preserve">persze </w:t>
      </w:r>
      <w:r w:rsidR="00ED020F" w:rsidRPr="00D1627C">
        <w:rPr>
          <w:rFonts w:ascii="Book Antiqua" w:hAnsi="Book Antiqua" w:cs="Times New Roman"/>
          <w:sz w:val="28"/>
          <w:szCs w:val="28"/>
        </w:rPr>
        <w:t xml:space="preserve">ma sem az), s pláne nem mintegy </w:t>
      </w:r>
      <w:r w:rsidRPr="00D1627C">
        <w:rPr>
          <w:rFonts w:ascii="Book Antiqua" w:hAnsi="Book Antiqua" w:cs="Times New Roman"/>
          <w:sz w:val="28"/>
          <w:szCs w:val="28"/>
        </w:rPr>
        <w:t>„</w:t>
      </w:r>
      <w:r w:rsidR="00ED020F" w:rsidRPr="00D1627C">
        <w:rPr>
          <w:rFonts w:ascii="Book Antiqua" w:hAnsi="Book Antiqua" w:cs="Times New Roman"/>
          <w:sz w:val="28"/>
          <w:szCs w:val="28"/>
        </w:rPr>
        <w:t>tájleírást</w:t>
      </w:r>
      <w:r w:rsidRPr="00D1627C">
        <w:rPr>
          <w:rFonts w:ascii="Book Antiqua" w:hAnsi="Book Antiqua" w:cs="Times New Roman"/>
          <w:sz w:val="28"/>
          <w:szCs w:val="28"/>
        </w:rPr>
        <w:t>”</w:t>
      </w:r>
      <w:r w:rsidR="00ED020F" w:rsidRPr="00D1627C">
        <w:rPr>
          <w:rFonts w:ascii="Book Antiqua" w:hAnsi="Book Antiqua" w:cs="Times New Roman"/>
          <w:sz w:val="28"/>
          <w:szCs w:val="28"/>
        </w:rPr>
        <w:t xml:space="preserve"> hosszan részletezni három (!) </w:t>
      </w:r>
      <w:proofErr w:type="gramStart"/>
      <w:r w:rsidR="00ED020F" w:rsidRPr="00D1627C">
        <w:rPr>
          <w:rFonts w:ascii="Book Antiqua" w:hAnsi="Book Antiqua" w:cs="Times New Roman"/>
          <w:sz w:val="28"/>
          <w:szCs w:val="28"/>
        </w:rPr>
        <w:t>teljes</w:t>
      </w:r>
      <w:proofErr w:type="gramEnd"/>
      <w:r w:rsidR="00ED020F" w:rsidRPr="00D1627C">
        <w:rPr>
          <w:rFonts w:ascii="Book Antiqua" w:hAnsi="Book Antiqua" w:cs="Times New Roman"/>
          <w:sz w:val="28"/>
          <w:szCs w:val="28"/>
        </w:rPr>
        <w:t xml:space="preserve"> könyvoldalon át</w:t>
      </w:r>
      <w:r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2C5C5C" w:rsidRPr="00D1627C">
        <w:rPr>
          <w:rFonts w:ascii="Book Antiqua" w:hAnsi="Book Antiqua" w:cs="Times New Roman"/>
          <w:sz w:val="28"/>
          <w:szCs w:val="28"/>
        </w:rPr>
        <w:t>–</w:t>
      </w:r>
      <w:r w:rsidR="003016F5" w:rsidRPr="00D1627C">
        <w:rPr>
          <w:rFonts w:ascii="Book Antiqua" w:hAnsi="Book Antiqua" w:cs="Times New Roman"/>
          <w:sz w:val="28"/>
          <w:szCs w:val="28"/>
        </w:rPr>
        <w:t xml:space="preserve"> élvezkedve a </w:t>
      </w:r>
      <w:r w:rsidR="003016F5" w:rsidRPr="00D1627C">
        <w:rPr>
          <w:rFonts w:ascii="Book Antiqua" w:hAnsi="Book Antiqua" w:cs="Times New Roman"/>
          <w:i/>
          <w:iCs/>
          <w:sz w:val="28"/>
          <w:szCs w:val="28"/>
        </w:rPr>
        <w:t>másik</w:t>
      </w:r>
      <w:r w:rsidR="003016F5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863A2D" w:rsidRPr="00D1627C">
        <w:rPr>
          <w:rFonts w:ascii="Book Antiqua" w:hAnsi="Book Antiqua" w:cs="Times New Roman"/>
          <w:sz w:val="28"/>
          <w:szCs w:val="28"/>
        </w:rPr>
        <w:t xml:space="preserve">(valóban a másik, nem ő maga?) </w:t>
      </w:r>
      <w:r w:rsidR="002C5C5C" w:rsidRPr="00D1627C">
        <w:rPr>
          <w:rFonts w:ascii="Book Antiqua" w:hAnsi="Book Antiqua" w:cs="Times New Roman"/>
          <w:sz w:val="28"/>
          <w:szCs w:val="28"/>
        </w:rPr>
        <w:t xml:space="preserve">– </w:t>
      </w:r>
      <w:r w:rsidR="003016F5" w:rsidRPr="00D1627C">
        <w:rPr>
          <w:rFonts w:ascii="Book Antiqua" w:hAnsi="Book Antiqua" w:cs="Times New Roman"/>
          <w:sz w:val="28"/>
          <w:szCs w:val="28"/>
        </w:rPr>
        <w:t>öregember testi tünet</w:t>
      </w:r>
      <w:r w:rsidRPr="00D1627C">
        <w:rPr>
          <w:rFonts w:ascii="Book Antiqua" w:hAnsi="Book Antiqua" w:cs="Times New Roman"/>
          <w:sz w:val="28"/>
          <w:szCs w:val="28"/>
        </w:rPr>
        <w:t>ei</w:t>
      </w:r>
      <w:r w:rsidR="003016F5" w:rsidRPr="00D1627C">
        <w:rPr>
          <w:rFonts w:ascii="Book Antiqua" w:hAnsi="Book Antiqua" w:cs="Times New Roman"/>
          <w:sz w:val="28"/>
          <w:szCs w:val="28"/>
        </w:rPr>
        <w:t xml:space="preserve">n. </w:t>
      </w:r>
      <w:r w:rsidR="00CF0FA0" w:rsidRPr="00D1627C">
        <w:rPr>
          <w:rFonts w:ascii="Book Antiqua" w:hAnsi="Book Antiqua" w:cs="Times New Roman"/>
          <w:sz w:val="28"/>
          <w:szCs w:val="28"/>
        </w:rPr>
        <w:t>Az elbeszélő</w:t>
      </w:r>
      <w:r w:rsidR="00834473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6"/>
      </w:r>
      <w:r w:rsidR="00CF0FA0" w:rsidRPr="00D1627C">
        <w:rPr>
          <w:rFonts w:ascii="Book Antiqua" w:hAnsi="Book Antiqua" w:cs="Times New Roman"/>
          <w:sz w:val="28"/>
          <w:szCs w:val="28"/>
        </w:rPr>
        <w:t xml:space="preserve"> ö</w:t>
      </w:r>
      <w:r w:rsidR="005D4CD7" w:rsidRPr="00D1627C">
        <w:rPr>
          <w:rFonts w:ascii="Book Antiqua" w:hAnsi="Book Antiqua" w:cs="Times New Roman"/>
          <w:sz w:val="28"/>
          <w:szCs w:val="28"/>
        </w:rPr>
        <w:t>nmaga korát</w:t>
      </w:r>
      <w:r w:rsidRPr="00D1627C">
        <w:rPr>
          <w:rFonts w:ascii="Book Antiqua" w:hAnsi="Book Antiqua" w:cs="Times New Roman"/>
          <w:sz w:val="28"/>
          <w:szCs w:val="28"/>
        </w:rPr>
        <w:t>,</w:t>
      </w:r>
      <w:r w:rsidR="005D4CD7" w:rsidRPr="00D1627C">
        <w:rPr>
          <w:rFonts w:ascii="Book Antiqua" w:hAnsi="Book Antiqua" w:cs="Times New Roman"/>
          <w:sz w:val="28"/>
          <w:szCs w:val="28"/>
        </w:rPr>
        <w:t xml:space="preserve"> a számot</w:t>
      </w:r>
      <w:r w:rsidRPr="00D1627C">
        <w:rPr>
          <w:rFonts w:ascii="Book Antiqua" w:hAnsi="Book Antiqua" w:cs="Times New Roman"/>
          <w:sz w:val="28"/>
          <w:szCs w:val="28"/>
        </w:rPr>
        <w:t xml:space="preserve"> –</w:t>
      </w:r>
      <w:r w:rsidR="005D4CD7" w:rsidRPr="00D1627C">
        <w:rPr>
          <w:rFonts w:ascii="Book Antiqua" w:hAnsi="Book Antiqua" w:cs="Times New Roman"/>
          <w:sz w:val="28"/>
          <w:szCs w:val="28"/>
        </w:rPr>
        <w:t xml:space="preserve"> úgy tesz, mintha nem is emlékezne éveinek számára – a </w:t>
      </w:r>
      <w:r w:rsidR="005D4CD7" w:rsidRPr="00D1627C">
        <w:rPr>
          <w:rFonts w:ascii="Book Antiqua" w:hAnsi="Book Antiqua" w:cs="Times New Roman"/>
          <w:sz w:val="28"/>
          <w:szCs w:val="28"/>
        </w:rPr>
        <w:lastRenderedPageBreak/>
        <w:t xml:space="preserve">fogai állapotán méri le, </w:t>
      </w:r>
      <w:r w:rsidRPr="00D1627C">
        <w:rPr>
          <w:rFonts w:ascii="Book Antiqua" w:hAnsi="Book Antiqua" w:cs="Times New Roman"/>
          <w:sz w:val="28"/>
          <w:szCs w:val="28"/>
        </w:rPr>
        <w:t xml:space="preserve">és </w:t>
      </w:r>
      <w:r w:rsidR="005D4CD7" w:rsidRPr="00D1627C">
        <w:rPr>
          <w:rFonts w:ascii="Book Antiqua" w:hAnsi="Book Antiqua" w:cs="Times New Roman"/>
          <w:sz w:val="28"/>
          <w:szCs w:val="28"/>
        </w:rPr>
        <w:t xml:space="preserve">önmagának még tíz évet jósol. </w:t>
      </w:r>
      <w:r w:rsidR="000231B8" w:rsidRPr="00D1627C">
        <w:rPr>
          <w:rFonts w:ascii="Book Antiqua" w:hAnsi="Book Antiqua" w:cs="Times New Roman"/>
          <w:sz w:val="28"/>
          <w:szCs w:val="28"/>
        </w:rPr>
        <w:t>Hiába tudja, hogy az emberi szervezet születése pillanatától, növekedésével egyidejűleg romlani is kezd, úgy érzi, száz életre elég tartalék, vitalitás van még benne.</w:t>
      </w:r>
    </w:p>
    <w:p w14:paraId="77FC5725" w14:textId="57B3917E" w:rsidR="0072533A" w:rsidRPr="00D1627C" w:rsidRDefault="00A67335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  <w:t>Fizikai kontaktusban volt a fiával csecsemőkora óta,</w:t>
      </w:r>
      <w:r w:rsidR="000231B8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Pr="00D1627C">
        <w:rPr>
          <w:rFonts w:ascii="Book Antiqua" w:hAnsi="Book Antiqua" w:cs="Times New Roman"/>
          <w:sz w:val="28"/>
          <w:szCs w:val="28"/>
        </w:rPr>
        <w:t>e</w:t>
      </w:r>
      <w:r w:rsidR="005D4CD7" w:rsidRPr="00D1627C">
        <w:rPr>
          <w:rFonts w:ascii="Book Antiqua" w:hAnsi="Book Antiqua" w:cs="Times New Roman"/>
          <w:sz w:val="28"/>
          <w:szCs w:val="28"/>
        </w:rPr>
        <w:t xml:space="preserve">rényéül tudja be, hogy fia fürdetésére mindig – felesége belehalt a szülésbe –, akár a szeretője ágyából is hazament. Fiát egyébként közepesnek tartja, </w:t>
      </w:r>
      <w:r w:rsidR="0072533A" w:rsidRPr="00D1627C">
        <w:rPr>
          <w:rFonts w:ascii="Book Antiqua" w:hAnsi="Book Antiqua" w:cs="Times New Roman"/>
          <w:sz w:val="28"/>
          <w:szCs w:val="28"/>
        </w:rPr>
        <w:t xml:space="preserve">öntelten kicsit lenézi, </w:t>
      </w:r>
      <w:r w:rsidR="005D4CD7" w:rsidRPr="00D1627C">
        <w:rPr>
          <w:rFonts w:ascii="Book Antiqua" w:hAnsi="Book Antiqua" w:cs="Times New Roman"/>
          <w:sz w:val="28"/>
          <w:szCs w:val="28"/>
        </w:rPr>
        <w:t>a majdani „egészséges, kicsinyesen fontoskodó köznapi embert</w:t>
      </w:r>
      <w:r w:rsidR="00C02973" w:rsidRPr="00D1627C">
        <w:rPr>
          <w:rFonts w:ascii="Book Antiqua" w:hAnsi="Book Antiqua" w:cs="Times New Roman"/>
          <w:sz w:val="28"/>
          <w:szCs w:val="28"/>
        </w:rPr>
        <w:t>”</w:t>
      </w:r>
      <w:r w:rsidR="005D4CD7" w:rsidRPr="00D1627C">
        <w:rPr>
          <w:rFonts w:ascii="Book Antiqua" w:hAnsi="Book Antiqua" w:cs="Times New Roman"/>
          <w:sz w:val="28"/>
          <w:szCs w:val="28"/>
        </w:rPr>
        <w:t xml:space="preserve"> látja benne,</w:t>
      </w:r>
      <w:r w:rsidR="00C02973" w:rsidRPr="00D1627C">
        <w:rPr>
          <w:rFonts w:ascii="Book Antiqua" w:hAnsi="Book Antiqua" w:cs="Times New Roman"/>
          <w:sz w:val="28"/>
          <w:szCs w:val="28"/>
        </w:rPr>
        <w:t xml:space="preserve"> „köznapi vágyakkal s azok korlátaival, erre vall rendszeretete s valósággal megdöbbentő szavahihetősége. Irántam táplált rajongását majd </w:t>
      </w:r>
      <w:r w:rsidR="00350989" w:rsidRPr="00D1627C">
        <w:rPr>
          <w:rFonts w:ascii="Book Antiqua" w:hAnsi="Book Antiqua" w:cs="Times New Roman"/>
          <w:sz w:val="28"/>
          <w:szCs w:val="28"/>
        </w:rPr>
        <w:t>lassanként</w:t>
      </w:r>
      <w:r w:rsidR="00C02973" w:rsidRPr="00D1627C">
        <w:rPr>
          <w:rFonts w:ascii="Book Antiqua" w:hAnsi="Book Antiqua" w:cs="Times New Roman"/>
          <w:sz w:val="28"/>
          <w:szCs w:val="28"/>
        </w:rPr>
        <w:t xml:space="preserve"> kiheveri, ha idővel fölfedi, mennyit hazudtam életemben</w:t>
      </w:r>
      <w:r w:rsidR="006306FF" w:rsidRPr="00D1627C">
        <w:rPr>
          <w:rFonts w:ascii="Book Antiqua" w:hAnsi="Book Antiqua" w:cs="Times New Roman"/>
          <w:sz w:val="28"/>
          <w:szCs w:val="28"/>
        </w:rPr>
        <w:t>.</w:t>
      </w:r>
      <w:r w:rsidR="00C02973" w:rsidRPr="00D1627C">
        <w:rPr>
          <w:rFonts w:ascii="Book Antiqua" w:hAnsi="Book Antiqua" w:cs="Times New Roman"/>
          <w:sz w:val="28"/>
          <w:szCs w:val="28"/>
        </w:rPr>
        <w:t>”</w:t>
      </w:r>
      <w:r w:rsidR="006306FF" w:rsidRPr="00D1627C">
        <w:rPr>
          <w:rFonts w:ascii="Book Antiqua" w:hAnsi="Book Antiqua" w:cs="Times New Roman"/>
          <w:sz w:val="28"/>
          <w:szCs w:val="28"/>
        </w:rPr>
        <w:t xml:space="preserve"> (11)</w:t>
      </w:r>
    </w:p>
    <w:p w14:paraId="07ABD92F" w14:textId="139C1286" w:rsidR="00EA032D" w:rsidRPr="00D1627C" w:rsidRDefault="00EA032D" w:rsidP="000B16E7">
      <w:pPr>
        <w:spacing w:after="24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  <w:t>Az elbeszélő f</w:t>
      </w:r>
      <w:r w:rsidR="004F73C7" w:rsidRPr="00D1627C">
        <w:rPr>
          <w:rFonts w:ascii="Book Antiqua" w:hAnsi="Book Antiqua" w:cs="Times New Roman"/>
          <w:sz w:val="28"/>
          <w:szCs w:val="28"/>
        </w:rPr>
        <w:t xml:space="preserve">ia </w:t>
      </w:r>
      <w:r w:rsidR="008A4DAF" w:rsidRPr="00D1627C">
        <w:rPr>
          <w:rFonts w:ascii="Book Antiqua" w:hAnsi="Book Antiqua" w:cs="Times New Roman"/>
          <w:sz w:val="28"/>
          <w:szCs w:val="28"/>
        </w:rPr>
        <w:t>növeke</w:t>
      </w:r>
      <w:r w:rsidR="004F73C7" w:rsidRPr="00D1627C">
        <w:rPr>
          <w:rFonts w:ascii="Book Antiqua" w:hAnsi="Book Antiqua" w:cs="Times New Roman"/>
          <w:sz w:val="28"/>
          <w:szCs w:val="28"/>
        </w:rPr>
        <w:t>dését, változásait nem annak intellektuális fejlődésén méri, szellemi kapcsolatukról egy</w:t>
      </w:r>
      <w:r w:rsidR="00CF0FA0" w:rsidRPr="00D1627C">
        <w:rPr>
          <w:rFonts w:ascii="Book Antiqua" w:hAnsi="Book Antiqua" w:cs="Times New Roman"/>
          <w:sz w:val="28"/>
          <w:szCs w:val="28"/>
        </w:rPr>
        <w:t>etlen</w:t>
      </w:r>
      <w:r w:rsidR="004F73C7" w:rsidRPr="00D1627C">
        <w:rPr>
          <w:rFonts w:ascii="Book Antiqua" w:hAnsi="Book Antiqua" w:cs="Times New Roman"/>
          <w:sz w:val="28"/>
          <w:szCs w:val="28"/>
        </w:rPr>
        <w:t xml:space="preserve"> szó nem esik a kisregényben. Korlátozott a figyelme, mert a viszonyukat kizárólag pszichoszexuális </w:t>
      </w:r>
      <w:r w:rsidRPr="00D1627C">
        <w:rPr>
          <w:rFonts w:ascii="Book Antiqua" w:hAnsi="Book Antiqua" w:cs="Times New Roman"/>
          <w:sz w:val="28"/>
          <w:szCs w:val="28"/>
        </w:rPr>
        <w:t>szempontból</w:t>
      </w:r>
      <w:r w:rsidR="004F73C7" w:rsidRPr="00D1627C">
        <w:rPr>
          <w:rFonts w:ascii="Book Antiqua" w:hAnsi="Book Antiqua" w:cs="Times New Roman"/>
          <w:sz w:val="28"/>
          <w:szCs w:val="28"/>
        </w:rPr>
        <w:t xml:space="preserve"> tárgyalja</w:t>
      </w:r>
      <w:r w:rsidR="00A67335" w:rsidRPr="00D1627C">
        <w:rPr>
          <w:rFonts w:ascii="Book Antiqua" w:hAnsi="Book Antiqua" w:cs="Times New Roman"/>
          <w:sz w:val="28"/>
          <w:szCs w:val="28"/>
        </w:rPr>
        <w:t>, legalábbis most így emlékszik vissza rá</w:t>
      </w:r>
      <w:r w:rsidR="004F73C7" w:rsidRPr="00D1627C">
        <w:rPr>
          <w:rFonts w:ascii="Book Antiqua" w:hAnsi="Book Antiqua" w:cs="Times New Roman"/>
          <w:sz w:val="28"/>
          <w:szCs w:val="28"/>
        </w:rPr>
        <w:t>. Az érett, biológiailag is</w:t>
      </w:r>
      <w:r w:rsidR="00664CE2" w:rsidRPr="00D1627C">
        <w:rPr>
          <w:rFonts w:ascii="Book Antiqua" w:hAnsi="Book Antiqua" w:cs="Times New Roman"/>
          <w:sz w:val="28"/>
          <w:szCs w:val="28"/>
        </w:rPr>
        <w:t xml:space="preserve"> produktív apa </w:t>
      </w:r>
      <w:r w:rsidR="00595AA9" w:rsidRPr="00D1627C">
        <w:rPr>
          <w:rFonts w:ascii="Book Antiqua" w:hAnsi="Book Antiqua" w:cs="Times New Roman"/>
          <w:sz w:val="28"/>
          <w:szCs w:val="28"/>
        </w:rPr>
        <w:t xml:space="preserve">– </w:t>
      </w:r>
      <w:r w:rsidR="00664CE2" w:rsidRPr="00D1627C">
        <w:rPr>
          <w:rFonts w:ascii="Book Antiqua" w:hAnsi="Book Antiqua" w:cs="Times New Roman"/>
          <w:sz w:val="28"/>
          <w:szCs w:val="28"/>
        </w:rPr>
        <w:t>hiszen van egy fia</w:t>
      </w:r>
      <w:r w:rsidR="00595AA9" w:rsidRPr="00D1627C">
        <w:rPr>
          <w:rFonts w:ascii="Book Antiqua" w:hAnsi="Book Antiqua" w:cs="Times New Roman"/>
          <w:sz w:val="28"/>
          <w:szCs w:val="28"/>
        </w:rPr>
        <w:t xml:space="preserve"> –</w:t>
      </w:r>
      <w:r w:rsidR="004F73C7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="00664CE2" w:rsidRPr="00D1627C">
        <w:rPr>
          <w:rFonts w:ascii="Book Antiqua" w:hAnsi="Book Antiqua" w:cs="Times New Roman"/>
          <w:sz w:val="28"/>
          <w:szCs w:val="28"/>
        </w:rPr>
        <w:t xml:space="preserve">és </w:t>
      </w:r>
      <w:r w:rsidR="004F73C7" w:rsidRPr="00D1627C">
        <w:rPr>
          <w:rFonts w:ascii="Book Antiqua" w:hAnsi="Book Antiqua" w:cs="Times New Roman"/>
          <w:sz w:val="28"/>
          <w:szCs w:val="28"/>
        </w:rPr>
        <w:t xml:space="preserve">szellemi </w:t>
      </w:r>
      <w:r w:rsidR="00664CE2" w:rsidRPr="00D1627C">
        <w:rPr>
          <w:rFonts w:ascii="Book Antiqua" w:hAnsi="Book Antiqua" w:cs="Times New Roman"/>
          <w:sz w:val="28"/>
          <w:szCs w:val="28"/>
        </w:rPr>
        <w:t>eredményeit</w:t>
      </w:r>
      <w:r w:rsidR="004F73C7" w:rsidRPr="00D1627C">
        <w:rPr>
          <w:rFonts w:ascii="Book Antiqua" w:hAnsi="Book Antiqua" w:cs="Times New Roman"/>
          <w:sz w:val="28"/>
          <w:szCs w:val="28"/>
        </w:rPr>
        <w:t xml:space="preserve"> tekintve </w:t>
      </w:r>
      <w:r w:rsidR="00664CE2" w:rsidRPr="00D1627C">
        <w:rPr>
          <w:rFonts w:ascii="Book Antiqua" w:hAnsi="Book Antiqua" w:cs="Times New Roman"/>
          <w:sz w:val="28"/>
          <w:szCs w:val="28"/>
        </w:rPr>
        <w:t>is rangos</w:t>
      </w:r>
      <w:r w:rsidR="004F73C7" w:rsidRPr="00D1627C">
        <w:rPr>
          <w:rFonts w:ascii="Book Antiqua" w:hAnsi="Book Antiqua" w:cs="Times New Roman"/>
          <w:sz w:val="28"/>
          <w:szCs w:val="28"/>
        </w:rPr>
        <w:t xml:space="preserve"> apa</w:t>
      </w:r>
      <w:r w:rsidR="00664CE2" w:rsidRPr="00D1627C">
        <w:rPr>
          <w:rFonts w:ascii="Book Antiqua" w:hAnsi="Book Antiqua" w:cs="Times New Roman"/>
          <w:sz w:val="28"/>
          <w:szCs w:val="28"/>
        </w:rPr>
        <w:t xml:space="preserve"> önkényesen leszűkíti nézőpontját. </w:t>
      </w:r>
      <w:r w:rsidR="00FA22E7" w:rsidRPr="00D1627C">
        <w:rPr>
          <w:rFonts w:ascii="Book Antiqua" w:hAnsi="Book Antiqua" w:cs="Times New Roman"/>
          <w:sz w:val="28"/>
          <w:szCs w:val="28"/>
        </w:rPr>
        <w:t xml:space="preserve">Magát feljebb sorolja, </w:t>
      </w:r>
      <w:r w:rsidR="00F10C3D" w:rsidRPr="00D1627C">
        <w:rPr>
          <w:rFonts w:ascii="Book Antiqua" w:hAnsi="Book Antiqua" w:cs="Times New Roman"/>
          <w:sz w:val="28"/>
          <w:szCs w:val="28"/>
        </w:rPr>
        <w:t xml:space="preserve">fiához fűződő </w:t>
      </w:r>
      <w:r w:rsidR="00FA22E7" w:rsidRPr="00D1627C">
        <w:rPr>
          <w:rFonts w:ascii="Book Antiqua" w:hAnsi="Book Antiqua" w:cs="Times New Roman"/>
          <w:sz w:val="28"/>
          <w:szCs w:val="28"/>
        </w:rPr>
        <w:t>viszony</w:t>
      </w:r>
      <w:r w:rsidR="00F10C3D" w:rsidRPr="00D1627C">
        <w:rPr>
          <w:rFonts w:ascii="Book Antiqua" w:hAnsi="Book Antiqua" w:cs="Times New Roman"/>
          <w:sz w:val="28"/>
          <w:szCs w:val="28"/>
        </w:rPr>
        <w:t>a</w:t>
      </w:r>
      <w:r w:rsidR="00FA22E7" w:rsidRPr="00D1627C">
        <w:rPr>
          <w:rFonts w:ascii="Book Antiqua" w:hAnsi="Book Antiqua" w:cs="Times New Roman"/>
          <w:sz w:val="28"/>
          <w:szCs w:val="28"/>
        </w:rPr>
        <w:t xml:space="preserve"> aszimmetrikus, de egy ponton váratlanul észreveszi, hogy ami a fiának van, az neki már nincs. </w:t>
      </w:r>
      <w:r w:rsidR="00A84442" w:rsidRPr="00D1627C">
        <w:rPr>
          <w:rFonts w:ascii="Book Antiqua" w:hAnsi="Book Antiqua" w:cs="Times New Roman"/>
          <w:sz w:val="28"/>
          <w:szCs w:val="28"/>
        </w:rPr>
        <w:t xml:space="preserve">Mondhatnánk, hogy tipikus férfitörténet, az impotencia kialakulása a kisregény központi problémája. </w:t>
      </w:r>
      <w:r w:rsidR="003C3C66" w:rsidRPr="00D1627C">
        <w:rPr>
          <w:rFonts w:ascii="Book Antiqua" w:hAnsi="Book Antiqua" w:cs="Times New Roman"/>
          <w:sz w:val="28"/>
          <w:szCs w:val="28"/>
        </w:rPr>
        <w:t xml:space="preserve">Igen, ez </w:t>
      </w:r>
      <w:r w:rsidR="00F10C3D" w:rsidRPr="00D1627C">
        <w:rPr>
          <w:rFonts w:ascii="Book Antiqua" w:hAnsi="Book Antiqua" w:cs="Times New Roman"/>
          <w:sz w:val="28"/>
          <w:szCs w:val="28"/>
        </w:rPr>
        <w:t xml:space="preserve">– </w:t>
      </w:r>
      <w:r w:rsidR="003C3C66" w:rsidRPr="00D1627C">
        <w:rPr>
          <w:rFonts w:ascii="Book Antiqua" w:hAnsi="Book Antiqua" w:cs="Times New Roman"/>
          <w:sz w:val="28"/>
          <w:szCs w:val="28"/>
        </w:rPr>
        <w:t>vagy ez is. Tabudöntő módon ismét. A kérdés azonban az esztétikai minőség, az irodalmi meg</w:t>
      </w:r>
      <w:r w:rsidR="004535D3">
        <w:rPr>
          <w:rFonts w:ascii="Book Antiqua" w:hAnsi="Book Antiqua" w:cs="Times New Roman"/>
          <w:sz w:val="28"/>
          <w:szCs w:val="28"/>
        </w:rPr>
        <w:t>-</w:t>
      </w:r>
      <w:r w:rsidR="003C3C66" w:rsidRPr="00D1627C">
        <w:rPr>
          <w:rFonts w:ascii="Book Antiqua" w:hAnsi="Book Antiqua" w:cs="Times New Roman"/>
          <w:sz w:val="28"/>
          <w:szCs w:val="28"/>
        </w:rPr>
        <w:t xml:space="preserve">fogalmazás. Harminc oldalon át </w:t>
      </w:r>
      <w:r w:rsidR="00A67335" w:rsidRPr="00D1627C">
        <w:rPr>
          <w:rFonts w:ascii="Book Antiqua" w:hAnsi="Book Antiqua" w:cs="Times New Roman"/>
          <w:sz w:val="28"/>
          <w:szCs w:val="28"/>
        </w:rPr>
        <w:t xml:space="preserve">vissza-visszatérő </w:t>
      </w:r>
      <w:r w:rsidR="003C3C66" w:rsidRPr="00D1627C">
        <w:rPr>
          <w:rFonts w:ascii="Book Antiqua" w:hAnsi="Book Antiqua" w:cs="Times New Roman"/>
          <w:sz w:val="28"/>
          <w:szCs w:val="28"/>
        </w:rPr>
        <w:t xml:space="preserve">metafora-parádé mutatja </w:t>
      </w:r>
      <w:r w:rsidR="00A67335" w:rsidRPr="00D1627C">
        <w:rPr>
          <w:rFonts w:ascii="Book Antiqua" w:hAnsi="Book Antiqua" w:cs="Times New Roman"/>
          <w:sz w:val="28"/>
          <w:szCs w:val="28"/>
        </w:rPr>
        <w:t>a szövegben</w:t>
      </w:r>
      <w:r w:rsidR="003C3C66" w:rsidRPr="00D1627C">
        <w:rPr>
          <w:rFonts w:ascii="Book Antiqua" w:hAnsi="Book Antiqua" w:cs="Times New Roman"/>
          <w:sz w:val="28"/>
          <w:szCs w:val="28"/>
        </w:rPr>
        <w:t>, mit jelent a fi</w:t>
      </w:r>
      <w:r w:rsidRPr="00D1627C">
        <w:rPr>
          <w:rFonts w:ascii="Book Antiqua" w:hAnsi="Book Antiqua" w:cs="Times New Roman"/>
          <w:sz w:val="28"/>
          <w:szCs w:val="28"/>
        </w:rPr>
        <w:t>ú</w:t>
      </w:r>
      <w:r w:rsidR="003C3C66" w:rsidRPr="00D1627C">
        <w:rPr>
          <w:rFonts w:ascii="Book Antiqua" w:hAnsi="Book Antiqua" w:cs="Times New Roman"/>
          <w:sz w:val="28"/>
          <w:szCs w:val="28"/>
        </w:rPr>
        <w:t xml:space="preserve"> ébredő szexualitása az apa számára. Észreveszi, hogy </w:t>
      </w:r>
      <w:r w:rsidR="00863A2D" w:rsidRPr="00D1627C">
        <w:rPr>
          <w:rFonts w:ascii="Book Antiqua" w:hAnsi="Book Antiqua" w:cs="Times New Roman"/>
          <w:sz w:val="28"/>
          <w:szCs w:val="28"/>
        </w:rPr>
        <w:t xml:space="preserve">a fiú </w:t>
      </w:r>
      <w:r w:rsidR="003C3C66" w:rsidRPr="00D1627C">
        <w:rPr>
          <w:rFonts w:ascii="Book Antiqua" w:hAnsi="Book Antiqua" w:cs="Times New Roman"/>
          <w:sz w:val="28"/>
          <w:szCs w:val="28"/>
        </w:rPr>
        <w:t>„</w:t>
      </w:r>
      <w:r w:rsidR="00863A2D" w:rsidRPr="00D1627C">
        <w:rPr>
          <w:rFonts w:ascii="Book Antiqua" w:hAnsi="Book Antiqua" w:cs="Times New Roman"/>
          <w:sz w:val="28"/>
          <w:szCs w:val="28"/>
        </w:rPr>
        <w:t>ágyéka fölött a könnyű nyári paplan emelkedni kezdett</w:t>
      </w:r>
      <w:r w:rsidR="00595AA9" w:rsidRPr="00D1627C">
        <w:rPr>
          <w:rFonts w:ascii="Book Antiqua" w:hAnsi="Book Antiqua" w:cs="Times New Roman"/>
          <w:sz w:val="28"/>
          <w:szCs w:val="28"/>
        </w:rPr>
        <w:t>”</w:t>
      </w:r>
      <w:r w:rsidR="003C3C66" w:rsidRPr="00D1627C">
        <w:rPr>
          <w:rFonts w:ascii="Book Antiqua" w:hAnsi="Book Antiqua" w:cs="Times New Roman"/>
          <w:sz w:val="28"/>
          <w:szCs w:val="28"/>
        </w:rPr>
        <w:t xml:space="preserve"> (12), aztán </w:t>
      </w:r>
      <w:r w:rsidR="00A67335" w:rsidRPr="00D1627C">
        <w:rPr>
          <w:rFonts w:ascii="Book Antiqua" w:hAnsi="Book Antiqua" w:cs="Times New Roman"/>
          <w:sz w:val="28"/>
          <w:szCs w:val="28"/>
        </w:rPr>
        <w:t>átvált</w:t>
      </w:r>
      <w:r w:rsidR="003C3C66" w:rsidRPr="00D1627C">
        <w:rPr>
          <w:rFonts w:ascii="Book Antiqua" w:hAnsi="Book Antiqua" w:cs="Times New Roman"/>
          <w:sz w:val="28"/>
          <w:szCs w:val="28"/>
        </w:rPr>
        <w:t xml:space="preserve"> az „orvosi” szóhasználat</w:t>
      </w:r>
      <w:r w:rsidR="00A67335" w:rsidRPr="00D1627C">
        <w:rPr>
          <w:rFonts w:ascii="Book Antiqua" w:hAnsi="Book Antiqua" w:cs="Times New Roman"/>
          <w:sz w:val="28"/>
          <w:szCs w:val="28"/>
        </w:rPr>
        <w:t>ra</w:t>
      </w:r>
      <w:r w:rsidRPr="00D1627C">
        <w:rPr>
          <w:rFonts w:ascii="Book Antiqua" w:hAnsi="Book Antiqua" w:cs="Times New Roman"/>
          <w:sz w:val="28"/>
          <w:szCs w:val="28"/>
        </w:rPr>
        <w:t xml:space="preserve">: </w:t>
      </w:r>
    </w:p>
    <w:p w14:paraId="27D4A913" w14:textId="4CC56CDC" w:rsidR="00EA032D" w:rsidRPr="00D1627C" w:rsidRDefault="003C3C66" w:rsidP="000B16E7">
      <w:pPr>
        <w:tabs>
          <w:tab w:val="left" w:pos="709"/>
        </w:tabs>
        <w:spacing w:after="0" w:line="240" w:lineRule="auto"/>
        <w:ind w:left="567" w:right="567"/>
        <w:contextualSpacing/>
        <w:rPr>
          <w:rFonts w:ascii="Book Antiqua" w:hAnsi="Book Antiqua" w:cs="Times New Roman"/>
          <w:sz w:val="28"/>
          <w:szCs w:val="28"/>
        </w:rPr>
      </w:pPr>
      <w:r w:rsidRPr="000B16E7">
        <w:rPr>
          <w:rFonts w:ascii="Book Antiqua" w:hAnsi="Book Antiqua" w:cs="Times New Roman"/>
          <w:sz w:val="28"/>
          <w:szCs w:val="28"/>
        </w:rPr>
        <w:t>[f</w:t>
      </w:r>
      <w:proofErr w:type="gramStart"/>
      <w:r w:rsidRPr="000B16E7">
        <w:rPr>
          <w:rFonts w:ascii="Book Antiqua" w:hAnsi="Book Antiqua" w:cs="Times New Roman"/>
          <w:sz w:val="28"/>
          <w:szCs w:val="28"/>
        </w:rPr>
        <w:t>]</w:t>
      </w:r>
      <w:proofErr w:type="spellStart"/>
      <w:r w:rsidRPr="000B16E7">
        <w:rPr>
          <w:rFonts w:ascii="Book Antiqua" w:hAnsi="Book Antiqua" w:cs="Times New Roman"/>
          <w:sz w:val="28"/>
          <w:szCs w:val="28"/>
        </w:rPr>
        <w:t>iam</w:t>
      </w:r>
      <w:proofErr w:type="spellEnd"/>
      <w:proofErr w:type="gramEnd"/>
      <w:r w:rsidRPr="000B16E7">
        <w:rPr>
          <w:rFonts w:ascii="Book Antiqua" w:hAnsi="Book Antiqua" w:cs="Times New Roman"/>
          <w:sz w:val="28"/>
          <w:szCs w:val="28"/>
        </w:rPr>
        <w:t xml:space="preserve"> első erekciója: mint egy tilosra emelkedő piros zászló előttem. Vigyázz, az úton szakadék következik. Pirosra állított szemafor: nincs tovább Az a pöttömnyi </w:t>
      </w:r>
      <w:proofErr w:type="gramStart"/>
      <w:r w:rsidRPr="000B16E7">
        <w:rPr>
          <w:rFonts w:ascii="Book Antiqua" w:hAnsi="Book Antiqua" w:cs="Times New Roman"/>
          <w:sz w:val="28"/>
          <w:szCs w:val="28"/>
        </w:rPr>
        <w:t>hímvessző</w:t>
      </w:r>
      <w:proofErr w:type="gramEnd"/>
      <w:r w:rsidRPr="000B16E7">
        <w:rPr>
          <w:rFonts w:ascii="Book Antiqua" w:hAnsi="Book Antiqua" w:cs="Times New Roman"/>
          <w:sz w:val="28"/>
          <w:szCs w:val="28"/>
        </w:rPr>
        <w:t xml:space="preserve"> mint egy hegység állt elém, mint egy sziklafok meredt előttem, elreteszelve rugalmas, zajtalan</w:t>
      </w:r>
      <w:r w:rsidR="00D22A41" w:rsidRPr="000B16E7">
        <w:rPr>
          <w:rFonts w:ascii="Book Antiqua" w:hAnsi="Book Antiqua" w:cs="Times New Roman"/>
          <w:sz w:val="28"/>
          <w:szCs w:val="28"/>
        </w:rPr>
        <w:t xml:space="preserve"> lépteim előtt a végtelennek hitt jövendőt. […] Mint egy kitörő tűzhányó, az a csöpp </w:t>
      </w:r>
      <w:proofErr w:type="gramStart"/>
      <w:r w:rsidR="00D22A41" w:rsidRPr="000B16E7">
        <w:rPr>
          <w:rFonts w:ascii="Book Antiqua" w:hAnsi="Book Antiqua" w:cs="Times New Roman"/>
          <w:sz w:val="28"/>
          <w:szCs w:val="28"/>
        </w:rPr>
        <w:t>pöcs</w:t>
      </w:r>
      <w:proofErr w:type="gramEnd"/>
      <w:r w:rsidR="00D22A41" w:rsidRPr="000B16E7">
        <w:rPr>
          <w:rFonts w:ascii="Book Antiqua" w:hAnsi="Book Antiqua" w:cs="Times New Roman"/>
          <w:sz w:val="28"/>
          <w:szCs w:val="28"/>
        </w:rPr>
        <w:t xml:space="preserve"> elégette egyéni jövőmet. </w:t>
      </w:r>
      <w:r w:rsidR="00D22A41" w:rsidRPr="00D1627C">
        <w:rPr>
          <w:rFonts w:ascii="Book Antiqua" w:hAnsi="Book Antiqua" w:cs="Times New Roman"/>
          <w:sz w:val="28"/>
          <w:szCs w:val="28"/>
        </w:rPr>
        <w:t>(13–14)</w:t>
      </w:r>
    </w:p>
    <w:p w14:paraId="55341837" w14:textId="26E7A755" w:rsidR="00D431E3" w:rsidRPr="00D1627C" w:rsidRDefault="00F10C3D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834473" w:rsidRPr="00D1627C">
        <w:rPr>
          <w:rFonts w:ascii="Book Antiqua" w:hAnsi="Book Antiqua" w:cs="Times New Roman"/>
          <w:sz w:val="28"/>
          <w:szCs w:val="28"/>
        </w:rPr>
        <w:t>S</w:t>
      </w:r>
      <w:r w:rsidR="00D22A41" w:rsidRPr="00D1627C">
        <w:rPr>
          <w:rFonts w:ascii="Book Antiqua" w:hAnsi="Book Antiqua" w:cs="Times New Roman"/>
          <w:sz w:val="28"/>
          <w:szCs w:val="28"/>
        </w:rPr>
        <w:t xml:space="preserve"> a variáció</w:t>
      </w:r>
      <w:r w:rsidR="002C5C5C" w:rsidRPr="00D1627C">
        <w:rPr>
          <w:rFonts w:ascii="Book Antiqua" w:hAnsi="Book Antiqua" w:cs="Times New Roman"/>
          <w:sz w:val="28"/>
          <w:szCs w:val="28"/>
        </w:rPr>
        <w:t>:</w:t>
      </w:r>
      <w:r w:rsidR="00D22A41" w:rsidRPr="00D1627C">
        <w:rPr>
          <w:rFonts w:ascii="Book Antiqua" w:hAnsi="Book Antiqua" w:cs="Times New Roman"/>
          <w:sz w:val="28"/>
          <w:szCs w:val="28"/>
        </w:rPr>
        <w:t xml:space="preserve"> „az a kis rakéta, amely már-már kilövésre készen fiam </w:t>
      </w:r>
      <w:proofErr w:type="spellStart"/>
      <w:r w:rsidR="00D22A41" w:rsidRPr="00D1627C">
        <w:rPr>
          <w:rFonts w:ascii="Book Antiqua" w:hAnsi="Book Antiqua" w:cs="Times New Roman"/>
          <w:sz w:val="28"/>
          <w:szCs w:val="28"/>
        </w:rPr>
        <w:t>paplana</w:t>
      </w:r>
      <w:proofErr w:type="spellEnd"/>
      <w:r w:rsidR="00D22A41" w:rsidRPr="00D1627C">
        <w:rPr>
          <w:rFonts w:ascii="Book Antiqua" w:hAnsi="Book Antiqua" w:cs="Times New Roman"/>
          <w:sz w:val="28"/>
          <w:szCs w:val="28"/>
        </w:rPr>
        <w:t xml:space="preserve"> alatt emelkedni kezdett, megforgatta egész benső valómat: most már tudtam és megértettem, az új megemészti a régit.” (14) Jól tudja Déry, semleges eseményeket kell közbe </w:t>
      </w:r>
      <w:r w:rsidR="00EA032D" w:rsidRPr="00D1627C">
        <w:rPr>
          <w:rFonts w:ascii="Book Antiqua" w:hAnsi="Book Antiqua" w:cs="Times New Roman"/>
          <w:sz w:val="28"/>
          <w:szCs w:val="28"/>
        </w:rPr>
        <w:t>illesztenie</w:t>
      </w:r>
      <w:r w:rsidR="00D22A41" w:rsidRPr="00D1627C">
        <w:rPr>
          <w:rFonts w:ascii="Book Antiqua" w:hAnsi="Book Antiqua" w:cs="Times New Roman"/>
          <w:sz w:val="28"/>
          <w:szCs w:val="28"/>
        </w:rPr>
        <w:t xml:space="preserve"> ahhoz, hogy a hatás </w:t>
      </w:r>
      <w:proofErr w:type="spellStart"/>
      <w:r w:rsidR="00D22A41" w:rsidRPr="00D1627C">
        <w:rPr>
          <w:rFonts w:ascii="Book Antiqua" w:hAnsi="Book Antiqua" w:cs="Times New Roman"/>
          <w:sz w:val="28"/>
          <w:szCs w:val="28"/>
        </w:rPr>
        <w:t>növe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="00D22A41" w:rsidRPr="00D1627C">
        <w:rPr>
          <w:rFonts w:ascii="Book Antiqua" w:hAnsi="Book Antiqua" w:cs="Times New Roman"/>
          <w:sz w:val="28"/>
          <w:szCs w:val="28"/>
        </w:rPr>
        <w:t>kedjen</w:t>
      </w:r>
      <w:proofErr w:type="spellEnd"/>
      <w:r w:rsidR="00D22A41" w:rsidRPr="00D1627C">
        <w:rPr>
          <w:rFonts w:ascii="Book Antiqua" w:hAnsi="Book Antiqua" w:cs="Times New Roman"/>
          <w:sz w:val="28"/>
          <w:szCs w:val="28"/>
        </w:rPr>
        <w:t xml:space="preserve">. A költői próza </w:t>
      </w:r>
      <w:r w:rsidR="001C3F3B" w:rsidRPr="00D1627C">
        <w:rPr>
          <w:rFonts w:ascii="Book Antiqua" w:hAnsi="Book Antiqua" w:cs="Times New Roman"/>
          <w:sz w:val="28"/>
          <w:szCs w:val="28"/>
        </w:rPr>
        <w:t>tehát</w:t>
      </w:r>
      <w:r w:rsidR="00D22A41" w:rsidRPr="00D1627C">
        <w:rPr>
          <w:rFonts w:ascii="Book Antiqua" w:hAnsi="Book Antiqua" w:cs="Times New Roman"/>
          <w:sz w:val="28"/>
          <w:szCs w:val="28"/>
        </w:rPr>
        <w:t xml:space="preserve"> fokozással él</w:t>
      </w:r>
      <w:r w:rsidR="00893E1D" w:rsidRPr="00D1627C">
        <w:rPr>
          <w:rFonts w:ascii="Book Antiqua" w:hAnsi="Book Antiqua" w:cs="Times New Roman"/>
          <w:sz w:val="28"/>
          <w:szCs w:val="28"/>
        </w:rPr>
        <w:t>,</w:t>
      </w:r>
      <w:r w:rsidR="00D22A41" w:rsidRPr="00D1627C">
        <w:rPr>
          <w:rFonts w:ascii="Book Antiqua" w:hAnsi="Book Antiqua" w:cs="Times New Roman"/>
          <w:sz w:val="28"/>
          <w:szCs w:val="28"/>
        </w:rPr>
        <w:t xml:space="preserve"> és a kis gyermeki testrészt immáron „aknavetőhöz” hasonlítja. (24) </w:t>
      </w:r>
      <w:r w:rsidR="00704AD2" w:rsidRPr="00D1627C">
        <w:rPr>
          <w:rFonts w:ascii="Book Antiqua" w:hAnsi="Book Antiqua" w:cs="Times New Roman"/>
          <w:sz w:val="28"/>
          <w:szCs w:val="28"/>
        </w:rPr>
        <w:t>Értékkülön</w:t>
      </w:r>
      <w:r w:rsidR="00542FE2" w:rsidRPr="00D1627C">
        <w:rPr>
          <w:rFonts w:ascii="Book Antiqua" w:hAnsi="Book Antiqua" w:cs="Times New Roman"/>
          <w:sz w:val="28"/>
          <w:szCs w:val="28"/>
        </w:rPr>
        <w:t>b</w:t>
      </w:r>
      <w:r w:rsidR="00704AD2" w:rsidRPr="00D1627C">
        <w:rPr>
          <w:rFonts w:ascii="Book Antiqua" w:hAnsi="Book Antiqua" w:cs="Times New Roman"/>
          <w:sz w:val="28"/>
          <w:szCs w:val="28"/>
        </w:rPr>
        <w:t xml:space="preserve">séget mutató </w:t>
      </w:r>
      <w:proofErr w:type="spellStart"/>
      <w:r w:rsidR="00704AD2" w:rsidRPr="00D1627C">
        <w:rPr>
          <w:rFonts w:ascii="Book Antiqua" w:hAnsi="Book Antiqua" w:cs="Times New Roman"/>
          <w:sz w:val="28"/>
          <w:szCs w:val="28"/>
        </w:rPr>
        <w:t>s</w:t>
      </w:r>
      <w:r w:rsidR="00D22A41" w:rsidRPr="00D1627C">
        <w:rPr>
          <w:rFonts w:ascii="Book Antiqua" w:hAnsi="Book Antiqua" w:cs="Times New Roman"/>
          <w:sz w:val="28"/>
          <w:szCs w:val="28"/>
        </w:rPr>
        <w:t>zino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="00D22A41" w:rsidRPr="00D1627C">
        <w:rPr>
          <w:rFonts w:ascii="Book Antiqua" w:hAnsi="Book Antiqua" w:cs="Times New Roman"/>
          <w:sz w:val="28"/>
          <w:szCs w:val="28"/>
        </w:rPr>
        <w:lastRenderedPageBreak/>
        <w:t>n</w:t>
      </w:r>
      <w:r w:rsidR="00433853" w:rsidRPr="00D1627C">
        <w:rPr>
          <w:rFonts w:ascii="Book Antiqua" w:hAnsi="Book Antiqua" w:cs="Times New Roman"/>
          <w:sz w:val="28"/>
          <w:szCs w:val="28"/>
        </w:rPr>
        <w:t>i</w:t>
      </w:r>
      <w:r w:rsidR="00D22A41" w:rsidRPr="00D1627C">
        <w:rPr>
          <w:rFonts w:ascii="Book Antiqua" w:hAnsi="Book Antiqua" w:cs="Times New Roman"/>
          <w:sz w:val="28"/>
          <w:szCs w:val="28"/>
        </w:rPr>
        <w:t>mák</w:t>
      </w:r>
      <w:proofErr w:type="spellEnd"/>
      <w:r w:rsidR="00A67335" w:rsidRPr="00D1627C">
        <w:rPr>
          <w:rFonts w:ascii="Book Antiqua" w:hAnsi="Book Antiqua" w:cs="Times New Roman"/>
          <w:sz w:val="28"/>
          <w:szCs w:val="28"/>
        </w:rPr>
        <w:t xml:space="preserve"> sorozatát használja</w:t>
      </w:r>
      <w:r w:rsidR="00704AD2" w:rsidRPr="00D1627C">
        <w:rPr>
          <w:rFonts w:ascii="Book Antiqua" w:hAnsi="Book Antiqua" w:cs="Times New Roman"/>
          <w:sz w:val="28"/>
          <w:szCs w:val="28"/>
        </w:rPr>
        <w:t xml:space="preserve"> –</w:t>
      </w:r>
      <w:r w:rsidR="00A67335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704AD2" w:rsidRPr="00D1627C">
        <w:rPr>
          <w:rFonts w:ascii="Book Antiqua" w:hAnsi="Book Antiqua" w:cs="Times New Roman"/>
          <w:sz w:val="28"/>
          <w:szCs w:val="28"/>
        </w:rPr>
        <w:t>ezt szinte fokozásnak érezzük –, ám hogy a viszonylagos monotonitást feloldja,</w:t>
      </w:r>
      <w:r w:rsidR="00433853" w:rsidRPr="00D1627C">
        <w:rPr>
          <w:rFonts w:ascii="Book Antiqua" w:hAnsi="Book Antiqua" w:cs="Times New Roman"/>
          <w:sz w:val="28"/>
          <w:szCs w:val="28"/>
        </w:rPr>
        <w:t xml:space="preserve"> be kell </w:t>
      </w:r>
      <w:r w:rsidR="009E7478" w:rsidRPr="00D1627C">
        <w:rPr>
          <w:rFonts w:ascii="Book Antiqua" w:hAnsi="Book Antiqua" w:cs="Times New Roman"/>
          <w:sz w:val="28"/>
          <w:szCs w:val="28"/>
        </w:rPr>
        <w:t xml:space="preserve">majd később </w:t>
      </w:r>
      <w:r w:rsidR="00433853" w:rsidRPr="00D1627C">
        <w:rPr>
          <w:rFonts w:ascii="Book Antiqua" w:hAnsi="Book Antiqua" w:cs="Times New Roman"/>
          <w:sz w:val="28"/>
          <w:szCs w:val="28"/>
        </w:rPr>
        <w:t>iktatnia (közhelyes, de megrendítő) felsülését egy fiatal írónővel</w:t>
      </w:r>
      <w:r w:rsidR="009E7478" w:rsidRPr="00D1627C">
        <w:rPr>
          <w:rFonts w:ascii="Book Antiqua" w:hAnsi="Book Antiqua" w:cs="Times New Roman"/>
          <w:sz w:val="28"/>
          <w:szCs w:val="28"/>
        </w:rPr>
        <w:t>.</w:t>
      </w:r>
      <w:r w:rsidR="00433853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704AD2" w:rsidRPr="00D1627C">
        <w:rPr>
          <w:rFonts w:ascii="Book Antiqua" w:hAnsi="Book Antiqua" w:cs="Times New Roman"/>
          <w:sz w:val="28"/>
          <w:szCs w:val="28"/>
        </w:rPr>
        <w:t xml:space="preserve">Ez szinte önálló novellabetét. </w:t>
      </w:r>
      <w:r w:rsidR="004D7BFD" w:rsidRPr="00D1627C">
        <w:rPr>
          <w:rFonts w:ascii="Book Antiqua" w:hAnsi="Book Antiqua" w:cs="Times New Roman"/>
          <w:sz w:val="28"/>
          <w:szCs w:val="28"/>
        </w:rPr>
        <w:t>(A regény egyes</w:t>
      </w:r>
      <w:r w:rsidR="002C5C5C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4D7BFD" w:rsidRPr="00D1627C">
        <w:rPr>
          <w:rFonts w:ascii="Book Antiqua" w:hAnsi="Book Antiqua" w:cs="Times New Roman"/>
          <w:sz w:val="28"/>
          <w:szCs w:val="28"/>
        </w:rPr>
        <w:t>szám első személyű narrátora, vallomás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="004D7BFD" w:rsidRPr="00D1627C">
        <w:rPr>
          <w:rFonts w:ascii="Book Antiqua" w:hAnsi="Book Antiqua" w:cs="Times New Roman"/>
          <w:sz w:val="28"/>
          <w:szCs w:val="28"/>
        </w:rPr>
        <w:t xml:space="preserve">tevője, mint </w:t>
      </w:r>
      <w:r w:rsidR="00C532CB" w:rsidRPr="00D1627C">
        <w:rPr>
          <w:rFonts w:ascii="Book Antiqua" w:hAnsi="Book Antiqua" w:cs="Times New Roman"/>
          <w:sz w:val="28"/>
          <w:szCs w:val="28"/>
        </w:rPr>
        <w:t>egy helyütt</w:t>
      </w:r>
      <w:r w:rsidR="004D7BFD" w:rsidRPr="00D1627C">
        <w:rPr>
          <w:rFonts w:ascii="Book Antiqua" w:hAnsi="Book Antiqua" w:cs="Times New Roman"/>
          <w:sz w:val="28"/>
          <w:szCs w:val="28"/>
        </w:rPr>
        <w:t xml:space="preserve"> mondja, </w:t>
      </w:r>
      <w:r w:rsidR="00E64E32" w:rsidRPr="00D1627C">
        <w:rPr>
          <w:rFonts w:ascii="Book Antiqua" w:hAnsi="Book Antiqua" w:cs="Times New Roman"/>
          <w:sz w:val="28"/>
          <w:szCs w:val="28"/>
        </w:rPr>
        <w:t>ötven-egynéhány évi írói m</w:t>
      </w:r>
      <w:r w:rsidRPr="00D1627C">
        <w:rPr>
          <w:rFonts w:ascii="Book Antiqua" w:hAnsi="Book Antiqua" w:cs="Times New Roman"/>
          <w:sz w:val="28"/>
          <w:szCs w:val="28"/>
        </w:rPr>
        <w:t>últtal</w:t>
      </w:r>
      <w:r w:rsidR="00E64E32" w:rsidRPr="00D1627C">
        <w:rPr>
          <w:rFonts w:ascii="Book Antiqua" w:hAnsi="Book Antiqua" w:cs="Times New Roman"/>
          <w:sz w:val="28"/>
          <w:szCs w:val="28"/>
        </w:rPr>
        <w:t xml:space="preserve"> rendelkezik</w:t>
      </w:r>
      <w:r w:rsidR="00893E1D" w:rsidRPr="00D1627C">
        <w:rPr>
          <w:rFonts w:ascii="Book Antiqua" w:hAnsi="Book Antiqua" w:cs="Times New Roman"/>
          <w:sz w:val="28"/>
          <w:szCs w:val="28"/>
        </w:rPr>
        <w:t>;</w:t>
      </w:r>
      <w:r w:rsidR="00E64E32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Pr="00D1627C">
        <w:rPr>
          <w:rFonts w:ascii="Book Antiqua" w:hAnsi="Book Antiqua" w:cs="Times New Roman"/>
          <w:sz w:val="28"/>
          <w:szCs w:val="28"/>
        </w:rPr>
        <w:t xml:space="preserve">az ő </w:t>
      </w:r>
      <w:r w:rsidR="00E64E32" w:rsidRPr="00D1627C">
        <w:rPr>
          <w:rFonts w:ascii="Book Antiqua" w:hAnsi="Book Antiqua" w:cs="Times New Roman"/>
          <w:sz w:val="28"/>
          <w:szCs w:val="28"/>
        </w:rPr>
        <w:t>lenézett közege, mint látni fogjuk</w:t>
      </w:r>
      <w:r w:rsidRPr="00D1627C">
        <w:rPr>
          <w:rFonts w:ascii="Book Antiqua" w:hAnsi="Book Antiqua" w:cs="Times New Roman"/>
          <w:sz w:val="28"/>
          <w:szCs w:val="28"/>
        </w:rPr>
        <w:t>,</w:t>
      </w:r>
      <w:r w:rsidR="00E64E32" w:rsidRPr="00D1627C">
        <w:rPr>
          <w:rFonts w:ascii="Book Antiqua" w:hAnsi="Book Antiqua" w:cs="Times New Roman"/>
          <w:sz w:val="28"/>
          <w:szCs w:val="28"/>
        </w:rPr>
        <w:t xml:space="preserve"> az irodalom, az irodalmi közélet</w:t>
      </w:r>
      <w:r w:rsidR="00CA7061" w:rsidRPr="00D1627C">
        <w:rPr>
          <w:rFonts w:ascii="Book Antiqua" w:hAnsi="Book Antiqua" w:cs="Times New Roman"/>
          <w:sz w:val="28"/>
          <w:szCs w:val="28"/>
        </w:rPr>
        <w:t xml:space="preserve">, a belső erőviszonyok, az irigység, </w:t>
      </w:r>
      <w:proofErr w:type="spellStart"/>
      <w:r w:rsidRPr="00D1627C">
        <w:rPr>
          <w:rFonts w:ascii="Book Antiqua" w:hAnsi="Book Antiqua" w:cs="Times New Roman"/>
          <w:sz w:val="28"/>
          <w:szCs w:val="28"/>
        </w:rPr>
        <w:t>még</w:t>
      </w:r>
      <w:r w:rsidR="00CA7061" w:rsidRPr="00D1627C">
        <w:rPr>
          <w:rFonts w:ascii="Book Antiqua" w:hAnsi="Book Antiqua" w:cs="Times New Roman"/>
          <w:sz w:val="28"/>
          <w:szCs w:val="28"/>
        </w:rPr>
        <w:t>ha</w:t>
      </w:r>
      <w:proofErr w:type="spellEnd"/>
      <w:r w:rsidR="00CA7061" w:rsidRPr="00D1627C">
        <w:rPr>
          <w:rFonts w:ascii="Book Antiqua" w:hAnsi="Book Antiqua" w:cs="Times New Roman"/>
          <w:sz w:val="28"/>
          <w:szCs w:val="28"/>
        </w:rPr>
        <w:t xml:space="preserve"> ezek nem is </w:t>
      </w:r>
      <w:r w:rsidRPr="00D1627C">
        <w:rPr>
          <w:rFonts w:ascii="Book Antiqua" w:hAnsi="Book Antiqua" w:cs="Times New Roman"/>
          <w:sz w:val="28"/>
          <w:szCs w:val="28"/>
        </w:rPr>
        <w:t xml:space="preserve">hangsúlyozódnak </w:t>
      </w:r>
      <w:r w:rsidR="00CA7061" w:rsidRPr="00D1627C">
        <w:rPr>
          <w:rFonts w:ascii="Book Antiqua" w:hAnsi="Book Antiqua" w:cs="Times New Roman"/>
          <w:sz w:val="28"/>
          <w:szCs w:val="28"/>
        </w:rPr>
        <w:t>erőteljes</w:t>
      </w:r>
      <w:r w:rsidRPr="00D1627C">
        <w:rPr>
          <w:rFonts w:ascii="Book Antiqua" w:hAnsi="Book Antiqua" w:cs="Times New Roman"/>
          <w:sz w:val="28"/>
          <w:szCs w:val="28"/>
        </w:rPr>
        <w:t xml:space="preserve">en, </w:t>
      </w:r>
      <w:r w:rsidR="00CA7061" w:rsidRPr="00D1627C">
        <w:rPr>
          <w:rFonts w:ascii="Book Antiqua" w:hAnsi="Book Antiqua" w:cs="Times New Roman"/>
          <w:sz w:val="28"/>
          <w:szCs w:val="28"/>
        </w:rPr>
        <w:t>csak utalások</w:t>
      </w:r>
      <w:r w:rsidRPr="00D1627C">
        <w:rPr>
          <w:rFonts w:ascii="Book Antiqua" w:hAnsi="Book Antiqua" w:cs="Times New Roman"/>
          <w:sz w:val="28"/>
          <w:szCs w:val="28"/>
        </w:rPr>
        <w:t>ban tűnnek fel</w:t>
      </w:r>
      <w:r w:rsidR="00CA7061" w:rsidRPr="00D1627C">
        <w:rPr>
          <w:rFonts w:ascii="Book Antiqua" w:hAnsi="Book Antiqua" w:cs="Times New Roman"/>
          <w:sz w:val="28"/>
          <w:szCs w:val="28"/>
        </w:rPr>
        <w:t>.</w:t>
      </w:r>
      <w:r w:rsidR="00E64E32" w:rsidRPr="00D1627C">
        <w:rPr>
          <w:rFonts w:ascii="Book Antiqua" w:hAnsi="Book Antiqua" w:cs="Times New Roman"/>
          <w:sz w:val="28"/>
          <w:szCs w:val="28"/>
        </w:rPr>
        <w:t xml:space="preserve">) </w:t>
      </w:r>
      <w:r w:rsidR="00704AD2" w:rsidRPr="00D1627C">
        <w:rPr>
          <w:rFonts w:ascii="Book Antiqua" w:hAnsi="Book Antiqua" w:cs="Times New Roman"/>
          <w:sz w:val="28"/>
          <w:szCs w:val="28"/>
        </w:rPr>
        <w:t>Miközben a</w:t>
      </w:r>
      <w:r w:rsidR="009E7478" w:rsidRPr="00D1627C">
        <w:rPr>
          <w:rFonts w:ascii="Book Antiqua" w:hAnsi="Book Antiqua" w:cs="Times New Roman"/>
          <w:sz w:val="28"/>
          <w:szCs w:val="28"/>
        </w:rPr>
        <w:t xml:space="preserve">z elbeszélő </w:t>
      </w:r>
      <w:r w:rsidR="00433853" w:rsidRPr="00D1627C">
        <w:rPr>
          <w:rFonts w:ascii="Book Antiqua" w:hAnsi="Book Antiqua" w:cs="Times New Roman"/>
          <w:sz w:val="28"/>
          <w:szCs w:val="28"/>
        </w:rPr>
        <w:t xml:space="preserve">visszavesz a </w:t>
      </w:r>
      <w:r w:rsidR="007A70E6" w:rsidRPr="00D1627C">
        <w:rPr>
          <w:rFonts w:ascii="Book Antiqua" w:hAnsi="Book Antiqua" w:cs="Times New Roman"/>
          <w:sz w:val="28"/>
          <w:szCs w:val="28"/>
        </w:rPr>
        <w:t xml:space="preserve">fia </w:t>
      </w:r>
      <w:r w:rsidR="00433853" w:rsidRPr="00D1627C">
        <w:rPr>
          <w:rFonts w:ascii="Book Antiqua" w:hAnsi="Book Antiqua" w:cs="Times New Roman"/>
          <w:sz w:val="28"/>
          <w:szCs w:val="28"/>
        </w:rPr>
        <w:t>testrész</w:t>
      </w:r>
      <w:r w:rsidR="007A70E6" w:rsidRPr="00D1627C">
        <w:rPr>
          <w:rFonts w:ascii="Book Antiqua" w:hAnsi="Book Antiqua" w:cs="Times New Roman"/>
          <w:sz w:val="28"/>
          <w:szCs w:val="28"/>
        </w:rPr>
        <w:t>ének mind erőteljesebb megnevezés</w:t>
      </w:r>
      <w:r w:rsidR="00704AD2" w:rsidRPr="00D1627C">
        <w:rPr>
          <w:rFonts w:ascii="Book Antiqua" w:hAnsi="Book Antiqua" w:cs="Times New Roman"/>
          <w:sz w:val="28"/>
          <w:szCs w:val="28"/>
        </w:rPr>
        <w:t>ei</w:t>
      </w:r>
      <w:r w:rsidR="000B16E7"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7A70E6" w:rsidRPr="00D1627C">
        <w:rPr>
          <w:rFonts w:ascii="Book Antiqua" w:hAnsi="Book Antiqua" w:cs="Times New Roman"/>
          <w:sz w:val="28"/>
          <w:szCs w:val="28"/>
        </w:rPr>
        <w:t>ből</w:t>
      </w:r>
      <w:proofErr w:type="spellEnd"/>
      <w:r w:rsidR="007A70E6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="00704AD2" w:rsidRPr="00D1627C">
        <w:rPr>
          <w:rFonts w:ascii="Book Antiqua" w:hAnsi="Book Antiqua" w:cs="Times New Roman"/>
          <w:sz w:val="28"/>
          <w:szCs w:val="28"/>
        </w:rPr>
        <w:t>közlései fokozódó kétségbeeséséről tanúskodnak.</w:t>
      </w:r>
      <w:r w:rsidR="007A70E6" w:rsidRPr="00D1627C">
        <w:rPr>
          <w:rFonts w:ascii="Book Antiqua" w:hAnsi="Book Antiqua" w:cs="Times New Roman"/>
          <w:sz w:val="28"/>
          <w:szCs w:val="28"/>
        </w:rPr>
        <w:t xml:space="preserve"> Az élet vége, a sír maga </w:t>
      </w:r>
      <w:r w:rsidR="00704AD2" w:rsidRPr="00D1627C">
        <w:rPr>
          <w:rFonts w:ascii="Book Antiqua" w:hAnsi="Book Antiqua" w:cs="Times New Roman"/>
          <w:sz w:val="28"/>
          <w:szCs w:val="28"/>
        </w:rPr>
        <w:t>minda</w:t>
      </w:r>
      <w:r w:rsidR="007A70E6" w:rsidRPr="00D1627C">
        <w:rPr>
          <w:rFonts w:ascii="Book Antiqua" w:hAnsi="Book Antiqua" w:cs="Times New Roman"/>
          <w:sz w:val="28"/>
          <w:szCs w:val="28"/>
        </w:rPr>
        <w:t xml:space="preserve">ddig eszébe sem jutott, „amíg Tamás kis botjával </w:t>
      </w:r>
      <w:r w:rsidR="00704AD2" w:rsidRPr="00D1627C">
        <w:rPr>
          <w:rFonts w:ascii="Book Antiqua" w:hAnsi="Book Antiqua" w:cs="Times New Roman"/>
          <w:sz w:val="28"/>
          <w:szCs w:val="28"/>
        </w:rPr>
        <w:t xml:space="preserve">– mondja – </w:t>
      </w:r>
      <w:r w:rsidR="007A70E6" w:rsidRPr="00D1627C">
        <w:rPr>
          <w:rFonts w:ascii="Book Antiqua" w:hAnsi="Book Antiqua" w:cs="Times New Roman"/>
          <w:sz w:val="28"/>
          <w:szCs w:val="28"/>
        </w:rPr>
        <w:t>nem kezdett noszogatni a temető felé.” (24)</w:t>
      </w:r>
      <w:r w:rsidR="00D431E3" w:rsidRPr="00D1627C">
        <w:rPr>
          <w:rFonts w:ascii="Book Antiqua" w:hAnsi="Book Antiqua" w:cs="Times New Roman"/>
          <w:sz w:val="28"/>
          <w:szCs w:val="28"/>
        </w:rPr>
        <w:t xml:space="preserve"> </w:t>
      </w:r>
    </w:p>
    <w:p w14:paraId="51F80305" w14:textId="762A6B3B" w:rsidR="00704AD2" w:rsidRPr="00D1627C" w:rsidRDefault="00F10C3D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BE355F" w:rsidRPr="00D1627C">
        <w:rPr>
          <w:rFonts w:ascii="Book Antiqua" w:hAnsi="Book Antiqua" w:cs="Times New Roman"/>
          <w:sz w:val="28"/>
          <w:szCs w:val="28"/>
        </w:rPr>
        <w:t>19</w:t>
      </w:r>
      <w:r w:rsidR="005702E4" w:rsidRPr="00D1627C">
        <w:rPr>
          <w:rFonts w:ascii="Book Antiqua" w:hAnsi="Book Antiqua" w:cs="Times New Roman"/>
          <w:sz w:val="28"/>
          <w:szCs w:val="28"/>
        </w:rPr>
        <w:t>7</w:t>
      </w:r>
      <w:r w:rsidR="00BE355F" w:rsidRPr="00D1627C">
        <w:rPr>
          <w:rFonts w:ascii="Book Antiqua" w:hAnsi="Book Antiqua" w:cs="Times New Roman"/>
          <w:sz w:val="28"/>
          <w:szCs w:val="28"/>
        </w:rPr>
        <w:t>2-ben</w:t>
      </w:r>
      <w:r w:rsidR="005702E4" w:rsidRPr="00D1627C">
        <w:rPr>
          <w:rFonts w:ascii="Book Antiqua" w:hAnsi="Book Antiqua" w:cs="Times New Roman"/>
          <w:sz w:val="28"/>
          <w:szCs w:val="28"/>
        </w:rPr>
        <w:t>, a francia megjelenést követően két évvel</w:t>
      </w:r>
      <w:r w:rsidR="00BE355F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Pr="00D1627C">
        <w:rPr>
          <w:rFonts w:ascii="Book Antiqua" w:hAnsi="Book Antiqua" w:cs="Times New Roman"/>
          <w:sz w:val="28"/>
          <w:szCs w:val="28"/>
        </w:rPr>
        <w:t xml:space="preserve">adták ki </w:t>
      </w:r>
      <w:r w:rsidR="00BE355F" w:rsidRPr="00D1627C">
        <w:rPr>
          <w:rFonts w:ascii="Book Antiqua" w:hAnsi="Book Antiqua" w:cs="Times New Roman"/>
          <w:sz w:val="28"/>
          <w:szCs w:val="28"/>
        </w:rPr>
        <w:t xml:space="preserve">magyarul </w:t>
      </w:r>
      <w:proofErr w:type="spellStart"/>
      <w:r w:rsidR="00BE355F" w:rsidRPr="00D1627C">
        <w:rPr>
          <w:rFonts w:ascii="Book Antiqua" w:hAnsi="Book Antiqua" w:cs="Times New Roman"/>
          <w:sz w:val="28"/>
          <w:szCs w:val="28"/>
        </w:rPr>
        <w:t>Simone</w:t>
      </w:r>
      <w:proofErr w:type="spellEnd"/>
      <w:r w:rsidR="00BE355F" w:rsidRPr="00D1627C">
        <w:rPr>
          <w:rFonts w:ascii="Book Antiqua" w:hAnsi="Book Antiqua" w:cs="Times New Roman"/>
          <w:sz w:val="28"/>
          <w:szCs w:val="28"/>
        </w:rPr>
        <w:t xml:space="preserve"> de </w:t>
      </w:r>
      <w:proofErr w:type="spellStart"/>
      <w:r w:rsidR="00BE355F" w:rsidRPr="00D1627C">
        <w:rPr>
          <w:rFonts w:ascii="Book Antiqua" w:hAnsi="Book Antiqua" w:cs="Times New Roman"/>
          <w:sz w:val="28"/>
          <w:szCs w:val="28"/>
        </w:rPr>
        <w:t>Beauvoir</w:t>
      </w:r>
      <w:proofErr w:type="spellEnd"/>
      <w:r w:rsidR="00BE355F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BE355F" w:rsidRPr="00D1627C">
        <w:rPr>
          <w:rFonts w:ascii="Book Antiqua" w:hAnsi="Book Antiqua" w:cs="Times New Roman"/>
          <w:i/>
          <w:iCs/>
          <w:sz w:val="28"/>
          <w:szCs w:val="28"/>
        </w:rPr>
        <w:t>Az öregség</w:t>
      </w:r>
      <w:r w:rsidRPr="00D1627C">
        <w:rPr>
          <w:rFonts w:ascii="Book Antiqua" w:hAnsi="Book Antiqua" w:cs="Times New Roman"/>
          <w:sz w:val="28"/>
          <w:szCs w:val="28"/>
        </w:rPr>
        <w:t xml:space="preserve"> című könyvét.</w:t>
      </w:r>
      <w:r w:rsidR="00BE355F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7"/>
      </w:r>
      <w:r w:rsidR="005702E4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844407" w:rsidRPr="00D1627C">
        <w:rPr>
          <w:rFonts w:ascii="Book Antiqua" w:hAnsi="Book Antiqua" w:cs="Times New Roman"/>
          <w:sz w:val="28"/>
          <w:szCs w:val="28"/>
        </w:rPr>
        <w:t xml:space="preserve">A könyv előszavában </w:t>
      </w:r>
      <w:proofErr w:type="spellStart"/>
      <w:r w:rsidR="00844407" w:rsidRPr="00D1627C">
        <w:rPr>
          <w:rFonts w:ascii="Book Antiqua" w:hAnsi="Book Antiqua" w:cs="Times New Roman"/>
          <w:sz w:val="28"/>
          <w:szCs w:val="28"/>
        </w:rPr>
        <w:t>Sziddhartha</w:t>
      </w:r>
      <w:proofErr w:type="spellEnd"/>
      <w:r w:rsidR="00844407" w:rsidRPr="00D1627C">
        <w:rPr>
          <w:rFonts w:ascii="Book Antiqua" w:hAnsi="Book Antiqua" w:cs="Times New Roman"/>
          <w:sz w:val="28"/>
          <w:szCs w:val="28"/>
        </w:rPr>
        <w:t xml:space="preserve"> herceg, azaz Buddha, a későbbi bölcs</w:t>
      </w:r>
      <w:r w:rsidR="00CA7061" w:rsidRPr="00D1627C">
        <w:rPr>
          <w:rFonts w:ascii="Book Antiqua" w:hAnsi="Book Antiqua" w:cs="Times New Roman"/>
          <w:sz w:val="28"/>
          <w:szCs w:val="28"/>
        </w:rPr>
        <w:t>,</w:t>
      </w:r>
      <w:r w:rsidR="00844407" w:rsidRPr="00D1627C">
        <w:rPr>
          <w:rFonts w:ascii="Book Antiqua" w:hAnsi="Book Antiqua" w:cs="Times New Roman"/>
          <w:sz w:val="28"/>
          <w:szCs w:val="28"/>
        </w:rPr>
        <w:t xml:space="preserve"> elszökik hazulról</w:t>
      </w:r>
      <w:r w:rsidRPr="00D1627C">
        <w:rPr>
          <w:rFonts w:ascii="Book Antiqua" w:hAnsi="Book Antiqua" w:cs="Times New Roman"/>
          <w:sz w:val="28"/>
          <w:szCs w:val="28"/>
        </w:rPr>
        <w:t>,</w:t>
      </w:r>
      <w:r w:rsidR="00844407" w:rsidRPr="00D1627C">
        <w:rPr>
          <w:rFonts w:ascii="Book Antiqua" w:hAnsi="Book Antiqua" w:cs="Times New Roman"/>
          <w:sz w:val="28"/>
          <w:szCs w:val="28"/>
        </w:rPr>
        <w:t xml:space="preserve"> és találkozik egy nyomorék, ráncos, kopasz, görnyedt, hebegő emberrel. Megmagyarázzák neki, mit jelent aggastyánnak lenni. </w:t>
      </w:r>
      <w:r w:rsidR="00005ADE" w:rsidRPr="00D1627C">
        <w:rPr>
          <w:rFonts w:ascii="Book Antiqua" w:hAnsi="Book Antiqua" w:cs="Times New Roman"/>
          <w:sz w:val="28"/>
          <w:szCs w:val="28"/>
        </w:rPr>
        <w:t>Az ifjú megdöbben</w:t>
      </w:r>
      <w:r w:rsidR="00EA032D" w:rsidRPr="00D1627C">
        <w:rPr>
          <w:rFonts w:ascii="Book Antiqua" w:hAnsi="Book Antiqua" w:cs="Times New Roman"/>
          <w:sz w:val="28"/>
          <w:szCs w:val="28"/>
        </w:rPr>
        <w:t xml:space="preserve">. </w:t>
      </w:r>
      <w:r w:rsidR="00F61FB1" w:rsidRPr="00D1627C">
        <w:rPr>
          <w:rFonts w:ascii="Book Antiqua" w:hAnsi="Book Antiqua" w:cs="Times New Roman"/>
          <w:sz w:val="28"/>
          <w:szCs w:val="28"/>
        </w:rPr>
        <w:t>„</w:t>
      </w:r>
      <w:r w:rsidR="00C2039E" w:rsidRPr="00D1627C">
        <w:rPr>
          <w:rFonts w:ascii="Book Antiqua" w:hAnsi="Book Antiqua" w:cs="Times New Roman"/>
          <w:sz w:val="28"/>
          <w:szCs w:val="28"/>
        </w:rPr>
        <w:t>M</w:t>
      </w:r>
      <w:r w:rsidR="00F61FB1" w:rsidRPr="00D1627C">
        <w:rPr>
          <w:rFonts w:ascii="Book Antiqua" w:hAnsi="Book Antiqua" w:cs="Times New Roman"/>
          <w:sz w:val="28"/>
          <w:szCs w:val="28"/>
        </w:rPr>
        <w:t xml:space="preserve">icsoda szerencsétlenség – kiáltott </w:t>
      </w:r>
      <w:r w:rsidR="00C2039E" w:rsidRPr="00D1627C">
        <w:rPr>
          <w:rFonts w:ascii="Book Antiqua" w:hAnsi="Book Antiqua" w:cs="Times New Roman"/>
          <w:sz w:val="28"/>
          <w:szCs w:val="28"/>
        </w:rPr>
        <w:t>fel a herceg –, hogy az ifjúságra jellemző gőgtől megszédült gyenge és tudatlan emberek nem vesznek tudomást a vénségről</w:t>
      </w:r>
      <w:r w:rsidR="004C77CB" w:rsidRPr="00D1627C">
        <w:rPr>
          <w:rFonts w:ascii="Book Antiqua" w:hAnsi="Book Antiqua" w:cs="Times New Roman"/>
          <w:sz w:val="28"/>
          <w:szCs w:val="28"/>
        </w:rPr>
        <w:t>!</w:t>
      </w:r>
      <w:r w:rsidR="00C2039E" w:rsidRPr="00D1627C">
        <w:rPr>
          <w:rFonts w:ascii="Book Antiqua" w:hAnsi="Book Antiqua" w:cs="Times New Roman"/>
          <w:sz w:val="28"/>
          <w:szCs w:val="28"/>
        </w:rPr>
        <w:t xml:space="preserve"> Térjünk csak gyorsan vissza otthonunkba, mert mit ér a játék, és mi haszna az élvezeteknek, ha jövendő aggságom már bennem lakozik.”</w:t>
      </w:r>
      <w:r w:rsidR="00CD0BD6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8"/>
      </w:r>
      <w:r w:rsidR="004F73C7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097B07" w:rsidRPr="00D1627C">
        <w:rPr>
          <w:rFonts w:ascii="Book Antiqua" w:hAnsi="Book Antiqua" w:cs="Times New Roman"/>
          <w:sz w:val="28"/>
          <w:szCs w:val="28"/>
        </w:rPr>
        <w:t>Dérynél is találunk szinte szó szerint egyező mondatot. Tudatában van annak a „sajnálatos ténynek”, hogy „az emberi szervezet már születése pillanatától, növekedésével egyidejűleg romlani is kezd.”</w:t>
      </w:r>
      <w:r w:rsidR="0021382C" w:rsidRPr="00D1627C">
        <w:rPr>
          <w:rFonts w:ascii="Book Antiqua" w:hAnsi="Book Antiqua" w:cs="Times New Roman"/>
          <w:sz w:val="28"/>
          <w:szCs w:val="28"/>
        </w:rPr>
        <w:t xml:space="preserve"> (23)</w:t>
      </w:r>
    </w:p>
    <w:p w14:paraId="36A249AD" w14:textId="5460ACBF" w:rsidR="00F10C3D" w:rsidRPr="00D1627C" w:rsidRDefault="00704AD2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proofErr w:type="spellStart"/>
      <w:r w:rsidR="007F4872" w:rsidRPr="00D1627C">
        <w:rPr>
          <w:rFonts w:ascii="Book Antiqua" w:hAnsi="Book Antiqua" w:cs="Times New Roman"/>
          <w:sz w:val="28"/>
          <w:szCs w:val="28"/>
        </w:rPr>
        <w:t>Beauvoir</w:t>
      </w:r>
      <w:r w:rsidRPr="00D1627C">
        <w:rPr>
          <w:rFonts w:ascii="Book Antiqua" w:hAnsi="Book Antiqua" w:cs="Times New Roman"/>
          <w:sz w:val="28"/>
          <w:szCs w:val="28"/>
        </w:rPr>
        <w:t>t</w:t>
      </w:r>
      <w:proofErr w:type="spellEnd"/>
      <w:r w:rsidR="007F4872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Pr="00D1627C">
        <w:rPr>
          <w:rFonts w:ascii="Book Antiqua" w:hAnsi="Book Antiqua" w:cs="Times New Roman"/>
          <w:sz w:val="28"/>
          <w:szCs w:val="28"/>
        </w:rPr>
        <w:t xml:space="preserve">is foglalkoztatja </w:t>
      </w:r>
      <w:r w:rsidR="006E6E2D" w:rsidRPr="00D1627C">
        <w:rPr>
          <w:rFonts w:ascii="Book Antiqua" w:hAnsi="Book Antiqua" w:cs="Times New Roman"/>
          <w:sz w:val="28"/>
          <w:szCs w:val="28"/>
        </w:rPr>
        <w:t>a kérdés</w:t>
      </w:r>
      <w:r w:rsidR="002C5C5C" w:rsidRPr="00D1627C">
        <w:rPr>
          <w:rFonts w:ascii="Book Antiqua" w:hAnsi="Book Antiqua" w:cs="Times New Roman"/>
          <w:sz w:val="28"/>
          <w:szCs w:val="28"/>
        </w:rPr>
        <w:t>:</w:t>
      </w:r>
    </w:p>
    <w:p w14:paraId="188FAD20" w14:textId="41C354A8" w:rsidR="005C29AB" w:rsidRPr="00D1627C" w:rsidRDefault="007F4872" w:rsidP="000B16E7">
      <w:pPr>
        <w:spacing w:after="0" w:line="240" w:lineRule="auto"/>
        <w:ind w:left="567" w:right="567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 xml:space="preserve">Hogy megnyugtassák lelkiismeretüket, az ideológusok különböző, egymásnak ellentmondó mítoszokat gyártottak, amelyeknek célja: elhitetni a felnőttekkel, hogy az öregember nem olyan, mint ők. Az aggastyán tiszteletre méltó Bölcs, aki magasan felette áll ennek a földi világnak, vagy fecsegő, szenilis bolond, akivel ezért nem kell törődnünk: akár többre, akár kevesebbre becsüljük önmagunknál, mindenképpen száműzzük a társadalomból. De a valóság elleplezésénél is kényelmesebb módszer: nem venni róla tudomást. Az öregség szégyenletes titok, nem illik szóba hozni. Sokan </w:t>
      </w:r>
      <w:proofErr w:type="spellStart"/>
      <w:r w:rsidRPr="00D1627C">
        <w:rPr>
          <w:rFonts w:ascii="Book Antiqua" w:hAnsi="Book Antiqua" w:cs="Times New Roman"/>
          <w:sz w:val="28"/>
          <w:szCs w:val="28"/>
        </w:rPr>
        <w:t>rosszallották</w:t>
      </w:r>
      <w:proofErr w:type="spellEnd"/>
      <w:r w:rsidRPr="00D1627C">
        <w:rPr>
          <w:rFonts w:ascii="Book Antiqua" w:hAnsi="Book Antiqua" w:cs="Times New Roman"/>
          <w:sz w:val="28"/>
          <w:szCs w:val="28"/>
        </w:rPr>
        <w:t xml:space="preserve">, hogy könyvet írok róla: </w:t>
      </w:r>
      <w:r w:rsidR="00F10C3D" w:rsidRPr="00D1627C">
        <w:rPr>
          <w:rFonts w:ascii="Book Antiqua" w:hAnsi="Book Antiqua" w:cs="Times New Roman"/>
          <w:sz w:val="28"/>
          <w:szCs w:val="28"/>
        </w:rPr>
        <w:t>„</w:t>
      </w:r>
      <w:r w:rsidRPr="00D1627C">
        <w:rPr>
          <w:rFonts w:ascii="Book Antiqua" w:hAnsi="Book Antiqua" w:cs="Times New Roman"/>
          <w:sz w:val="28"/>
          <w:szCs w:val="28"/>
        </w:rPr>
        <w:t xml:space="preserve">Micsoda ötlet! Milyen szomorú, milyen morbid </w:t>
      </w:r>
      <w:r w:rsidRPr="00D1627C">
        <w:rPr>
          <w:rFonts w:ascii="Book Antiqua" w:hAnsi="Book Antiqua" w:cs="Times New Roman"/>
          <w:sz w:val="28"/>
          <w:szCs w:val="28"/>
        </w:rPr>
        <w:lastRenderedPageBreak/>
        <w:t>téma!</w:t>
      </w:r>
      <w:r w:rsidR="00F10C3D" w:rsidRPr="00D1627C">
        <w:rPr>
          <w:rFonts w:ascii="Book Antiqua" w:hAnsi="Book Antiqua" w:cs="Times New Roman"/>
          <w:sz w:val="28"/>
          <w:szCs w:val="28"/>
        </w:rPr>
        <w:t>”</w:t>
      </w:r>
      <w:r w:rsidRPr="00D1627C">
        <w:rPr>
          <w:rFonts w:ascii="Book Antiqua" w:hAnsi="Book Antiqua" w:cs="Times New Roman"/>
          <w:sz w:val="28"/>
          <w:szCs w:val="28"/>
        </w:rPr>
        <w:t xml:space="preserve"> És éppen ezért írtam meg. Be akartam mutatni, milyen körülmények között, hogyan élnek ezek a páriák, azt akartam, hogy meghallják a hangjukat: kénytelenek leszünk elismerni, hogy emberi hangon szólnak hozzánk.</w:t>
      </w:r>
      <w:r w:rsidR="00640538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9"/>
      </w:r>
    </w:p>
    <w:p w14:paraId="27BE5C22" w14:textId="2F433B29" w:rsidR="005C29AB" w:rsidRPr="00D1627C" w:rsidRDefault="006E6E2D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 xml:space="preserve"> A „pária” a jogfosztott, kitaszított, elnyomott emberre vonatkozó szó. </w:t>
      </w:r>
      <w:proofErr w:type="spellStart"/>
      <w:r w:rsidR="00E7542F" w:rsidRPr="00D1627C">
        <w:rPr>
          <w:rFonts w:ascii="Book Antiqua" w:hAnsi="Book Antiqua" w:cs="Times New Roman"/>
          <w:sz w:val="28"/>
          <w:szCs w:val="28"/>
        </w:rPr>
        <w:t>Beauvoir</w:t>
      </w:r>
      <w:proofErr w:type="spellEnd"/>
      <w:r w:rsidR="00E7542F" w:rsidRPr="00D1627C">
        <w:rPr>
          <w:rFonts w:ascii="Book Antiqua" w:hAnsi="Book Antiqua" w:cs="Times New Roman"/>
          <w:sz w:val="28"/>
          <w:szCs w:val="28"/>
        </w:rPr>
        <w:t xml:space="preserve"> k</w:t>
      </w:r>
      <w:r w:rsidRPr="00D1627C">
        <w:rPr>
          <w:rFonts w:ascii="Book Antiqua" w:hAnsi="Book Antiqua" w:cs="Times New Roman"/>
          <w:sz w:val="28"/>
          <w:szCs w:val="28"/>
        </w:rPr>
        <w:t>önyvének célja lázadás a leértékelés ellen</w:t>
      </w:r>
      <w:r w:rsidR="005C29AB" w:rsidRPr="00D1627C">
        <w:rPr>
          <w:rFonts w:ascii="Book Antiqua" w:hAnsi="Book Antiqua" w:cs="Times New Roman"/>
          <w:sz w:val="28"/>
          <w:szCs w:val="28"/>
        </w:rPr>
        <w:t>:</w:t>
      </w:r>
    </w:p>
    <w:p w14:paraId="20B13450" w14:textId="41415109" w:rsidR="005C29AB" w:rsidRPr="00D1627C" w:rsidRDefault="006E6E2D" w:rsidP="000B16E7">
      <w:pPr>
        <w:spacing w:after="0" w:line="240" w:lineRule="auto"/>
        <w:ind w:left="567" w:right="567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>Ha az öregek ugyanazokat a vágyakat és érzelmeket tanúsítják, ugyanazt merik követelni, mint a fiatalok, megbotránkozunk rajtuk</w:t>
      </w:r>
      <w:r w:rsidR="00B00057" w:rsidRPr="00D1627C">
        <w:rPr>
          <w:rFonts w:ascii="Book Antiqua" w:hAnsi="Book Antiqua" w:cs="Times New Roman"/>
          <w:sz w:val="28"/>
          <w:szCs w:val="28"/>
        </w:rPr>
        <w:t>.</w:t>
      </w:r>
      <w:r w:rsidRPr="00D1627C">
        <w:rPr>
          <w:rFonts w:ascii="Book Antiqua" w:hAnsi="Book Antiqua" w:cs="Times New Roman"/>
          <w:sz w:val="28"/>
          <w:szCs w:val="28"/>
        </w:rPr>
        <w:t xml:space="preserve"> Öregembernél a szerelem és a hiúság </w:t>
      </w:r>
      <w:r w:rsidR="00B00057" w:rsidRPr="00D1627C">
        <w:rPr>
          <w:rFonts w:ascii="Book Antiqua" w:hAnsi="Book Antiqua" w:cs="Times New Roman"/>
          <w:sz w:val="28"/>
          <w:szCs w:val="28"/>
        </w:rPr>
        <w:t xml:space="preserve">vagy </w:t>
      </w:r>
      <w:r w:rsidRPr="00D1627C">
        <w:rPr>
          <w:rFonts w:ascii="Book Antiqua" w:hAnsi="Book Antiqua" w:cs="Times New Roman"/>
          <w:sz w:val="28"/>
          <w:szCs w:val="28"/>
        </w:rPr>
        <w:t>undorító</w:t>
      </w:r>
      <w:r w:rsidR="00B00057" w:rsidRPr="00D1627C">
        <w:rPr>
          <w:rFonts w:ascii="Book Antiqua" w:hAnsi="Book Antiqua" w:cs="Times New Roman"/>
          <w:sz w:val="28"/>
          <w:szCs w:val="28"/>
        </w:rPr>
        <w:t>,</w:t>
      </w:r>
      <w:r w:rsidRPr="00D1627C">
        <w:rPr>
          <w:rFonts w:ascii="Book Antiqua" w:hAnsi="Book Antiqua" w:cs="Times New Roman"/>
          <w:sz w:val="28"/>
          <w:szCs w:val="28"/>
        </w:rPr>
        <w:t xml:space="preserve"> vagy komikus, a szexualitás visszataszító, a szenvedély nevetséges. Az öregnek az a kötelessége, hogy minden erény példája legyen. Mindenekelőtt derűs nyugalmat kívánnak tőle. […]</w:t>
      </w:r>
      <w:r w:rsidR="00F97071" w:rsidRPr="00D1627C">
        <w:rPr>
          <w:rFonts w:ascii="Book Antiqua" w:hAnsi="Book Antiqua" w:cs="Times New Roman"/>
          <w:sz w:val="28"/>
          <w:szCs w:val="28"/>
        </w:rPr>
        <w:t xml:space="preserve"> A társadalom fennkölt képet mutat neki önmagáról: ő az a galambősz, tapasztalatokban gazdag, tiszteletre méltó bölcs, aki valahonnan a magasból tekint alá</w:t>
      </w:r>
      <w:r w:rsidR="00B00057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F97071" w:rsidRPr="00D1627C">
        <w:rPr>
          <w:rFonts w:ascii="Book Antiqua" w:hAnsi="Book Antiqua" w:cs="Times New Roman"/>
          <w:sz w:val="28"/>
          <w:szCs w:val="28"/>
        </w:rPr>
        <w:t>emberi sorsunkra.</w:t>
      </w:r>
      <w:r w:rsidR="00F97071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10"/>
      </w:r>
    </w:p>
    <w:p w14:paraId="4123F939" w14:textId="473F0BE1" w:rsidR="00E119E8" w:rsidRPr="00D1627C" w:rsidRDefault="00487DAA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D1627C">
        <w:rPr>
          <w:rFonts w:ascii="Book Antiqua" w:hAnsi="Book Antiqua" w:cs="Times New Roman"/>
          <w:sz w:val="28"/>
          <w:szCs w:val="28"/>
        </w:rPr>
        <w:t>Beauvoir</w:t>
      </w:r>
      <w:proofErr w:type="spellEnd"/>
      <w:r w:rsidRPr="00D1627C">
        <w:rPr>
          <w:rFonts w:ascii="Book Antiqua" w:hAnsi="Book Antiqua" w:cs="Times New Roman"/>
          <w:sz w:val="28"/>
          <w:szCs w:val="28"/>
        </w:rPr>
        <w:t xml:space="preserve"> ezt a képet akarja széttörni, átírni. Könyvében bőven ír az időskori test</w:t>
      </w:r>
      <w:r w:rsidR="002A2CCD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gramStart"/>
      <w:r w:rsidR="002A2CCD" w:rsidRPr="00D1627C">
        <w:rPr>
          <w:rFonts w:ascii="Book Antiqua" w:hAnsi="Book Antiqua" w:cs="Times New Roman"/>
          <w:sz w:val="28"/>
          <w:szCs w:val="28"/>
        </w:rPr>
        <w:t>tapasztalatairól</w:t>
      </w:r>
      <w:proofErr w:type="gramEnd"/>
      <w:r w:rsidRPr="00D1627C">
        <w:rPr>
          <w:rFonts w:ascii="Book Antiqua" w:hAnsi="Book Antiqua" w:cs="Times New Roman"/>
          <w:sz w:val="28"/>
          <w:szCs w:val="28"/>
        </w:rPr>
        <w:t xml:space="preserve"> élményeiről, s ezen belül is </w:t>
      </w:r>
      <w:proofErr w:type="spellStart"/>
      <w:r w:rsidRPr="00D1627C">
        <w:rPr>
          <w:rFonts w:ascii="Book Antiqua" w:hAnsi="Book Antiqua" w:cs="Times New Roman"/>
          <w:sz w:val="28"/>
          <w:szCs w:val="28"/>
        </w:rPr>
        <w:t>megkülönböz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Pr="00D1627C">
        <w:rPr>
          <w:rFonts w:ascii="Book Antiqua" w:hAnsi="Book Antiqua" w:cs="Times New Roman"/>
          <w:sz w:val="28"/>
          <w:szCs w:val="28"/>
        </w:rPr>
        <w:t>tetetten</w:t>
      </w:r>
      <w:proofErr w:type="spellEnd"/>
      <w:r w:rsidRPr="00D1627C">
        <w:rPr>
          <w:rFonts w:ascii="Book Antiqua" w:hAnsi="Book Antiqua" w:cs="Times New Roman"/>
          <w:sz w:val="28"/>
          <w:szCs w:val="28"/>
        </w:rPr>
        <w:t xml:space="preserve"> a szexualitásról</w:t>
      </w:r>
      <w:r w:rsidR="00F31666" w:rsidRPr="00D1627C">
        <w:rPr>
          <w:rFonts w:ascii="Book Antiqua" w:hAnsi="Book Antiqua" w:cs="Times New Roman"/>
          <w:sz w:val="28"/>
          <w:szCs w:val="28"/>
        </w:rPr>
        <w:t xml:space="preserve">, a belső elválasztású mirigyek visszafejlődéséről, a szexuális válasz </w:t>
      </w:r>
      <w:proofErr w:type="spellStart"/>
      <w:r w:rsidR="00F31666" w:rsidRPr="00D1627C">
        <w:rPr>
          <w:rFonts w:ascii="Book Antiqua" w:hAnsi="Book Antiqua" w:cs="Times New Roman"/>
          <w:sz w:val="28"/>
          <w:szCs w:val="28"/>
        </w:rPr>
        <w:t>intenzitásbeli</w:t>
      </w:r>
      <w:proofErr w:type="spellEnd"/>
      <w:r w:rsidR="00F31666" w:rsidRPr="00D1627C">
        <w:rPr>
          <w:rFonts w:ascii="Book Antiqua" w:hAnsi="Book Antiqua" w:cs="Times New Roman"/>
          <w:sz w:val="28"/>
          <w:szCs w:val="28"/>
        </w:rPr>
        <w:t xml:space="preserve"> csökkenéséről, a fiatal és idős</w:t>
      </w:r>
      <w:r w:rsidR="005C29AB" w:rsidRPr="00D1627C">
        <w:rPr>
          <w:rFonts w:ascii="Book Antiqua" w:hAnsi="Book Antiqua" w:cs="Times New Roman"/>
          <w:sz w:val="28"/>
          <w:szCs w:val="28"/>
        </w:rPr>
        <w:t xml:space="preserve"> férfia</w:t>
      </w:r>
      <w:r w:rsidR="00F31666" w:rsidRPr="00D1627C">
        <w:rPr>
          <w:rFonts w:ascii="Book Antiqua" w:hAnsi="Book Antiqua" w:cs="Times New Roman"/>
          <w:sz w:val="28"/>
          <w:szCs w:val="28"/>
        </w:rPr>
        <w:t xml:space="preserve">k ejakulációjának különbségéről. Csak azért </w:t>
      </w:r>
      <w:r w:rsidR="00E7542F" w:rsidRPr="00D1627C">
        <w:rPr>
          <w:rFonts w:ascii="Book Antiqua" w:hAnsi="Book Antiqua" w:cs="Times New Roman"/>
          <w:sz w:val="28"/>
          <w:szCs w:val="28"/>
        </w:rPr>
        <w:t>nevezzük</w:t>
      </w:r>
      <w:r w:rsidR="00F31666" w:rsidRPr="00D1627C">
        <w:rPr>
          <w:rFonts w:ascii="Book Antiqua" w:hAnsi="Book Antiqua" w:cs="Times New Roman"/>
          <w:sz w:val="28"/>
          <w:szCs w:val="28"/>
        </w:rPr>
        <w:t xml:space="preserve"> „nevükön” az érintett biológiai problémákat, hogy megmutassuk </w:t>
      </w:r>
      <w:proofErr w:type="spellStart"/>
      <w:r w:rsidR="00CA7061" w:rsidRPr="00D1627C">
        <w:rPr>
          <w:rFonts w:ascii="Book Antiqua" w:hAnsi="Book Antiqua" w:cs="Times New Roman"/>
          <w:sz w:val="28"/>
          <w:szCs w:val="28"/>
        </w:rPr>
        <w:t>Beauvoirnak</w:t>
      </w:r>
      <w:proofErr w:type="spellEnd"/>
      <w:r w:rsidR="00CA7061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F31666" w:rsidRPr="00D1627C">
        <w:rPr>
          <w:rFonts w:ascii="Book Antiqua" w:hAnsi="Book Antiqua" w:cs="Times New Roman"/>
          <w:sz w:val="28"/>
          <w:szCs w:val="28"/>
        </w:rPr>
        <w:t>a kérdések enciklopédikus áttekintésére vonatkozó igényeit</w:t>
      </w:r>
      <w:r w:rsidR="00350989" w:rsidRPr="00D1627C">
        <w:rPr>
          <w:rFonts w:ascii="Book Antiqua" w:hAnsi="Book Antiqua" w:cs="Times New Roman"/>
          <w:sz w:val="28"/>
          <w:szCs w:val="28"/>
        </w:rPr>
        <w:t>:</w:t>
      </w:r>
      <w:r w:rsidR="005C29AB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5C29AB" w:rsidRPr="00D1627C">
        <w:rPr>
          <w:rFonts w:ascii="Book Antiqua" w:hAnsi="Book Antiqua" w:cs="Times New Roman"/>
          <w:sz w:val="28"/>
          <w:szCs w:val="28"/>
        </w:rPr>
        <w:t>b</w:t>
      </w:r>
      <w:r w:rsidR="00ED1B6A" w:rsidRPr="00D1627C">
        <w:rPr>
          <w:rFonts w:ascii="Book Antiqua" w:hAnsi="Book Antiqua" w:cs="Times New Roman"/>
          <w:sz w:val="28"/>
          <w:szCs w:val="28"/>
        </w:rPr>
        <w:t>iologikum</w:t>
      </w:r>
      <w:proofErr w:type="spellEnd"/>
      <w:r w:rsidR="00ED1B6A" w:rsidRPr="00D1627C">
        <w:rPr>
          <w:rFonts w:ascii="Book Antiqua" w:hAnsi="Book Antiqua" w:cs="Times New Roman"/>
          <w:sz w:val="28"/>
          <w:szCs w:val="28"/>
        </w:rPr>
        <w:t xml:space="preserve"> és társadalom együtt van jelen a könyvében.</w:t>
      </w:r>
      <w:r w:rsidR="0043078E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11"/>
      </w:r>
      <w:r w:rsidR="00ED1B6A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Pr="00D1627C">
        <w:rPr>
          <w:rFonts w:ascii="Book Antiqua" w:hAnsi="Book Antiqua" w:cs="Times New Roman"/>
          <w:sz w:val="28"/>
          <w:szCs w:val="28"/>
        </w:rPr>
        <w:t>Nem tévedünk nagyot, ha azt állítjuk, Déry kisregénye hasonló szándékból íródott, noha nem teoretikusan foglalkozik témájával</w:t>
      </w:r>
      <w:r w:rsidR="00F31666" w:rsidRPr="00D1627C">
        <w:rPr>
          <w:rFonts w:ascii="Book Antiqua" w:hAnsi="Book Antiqua" w:cs="Times New Roman"/>
          <w:sz w:val="28"/>
          <w:szCs w:val="28"/>
        </w:rPr>
        <w:t>, terjedelmében is mindössze egy vékony kötetben dokumentál</w:t>
      </w:r>
      <w:r w:rsidR="00CA7061" w:rsidRPr="00D1627C">
        <w:rPr>
          <w:rFonts w:ascii="Book Antiqua" w:hAnsi="Book Antiqua" w:cs="Times New Roman"/>
          <w:sz w:val="28"/>
          <w:szCs w:val="28"/>
        </w:rPr>
        <w:t>ja egy idős férfi életének utolsó szerelmi élményét</w:t>
      </w:r>
      <w:r w:rsidRPr="00D1627C">
        <w:rPr>
          <w:rFonts w:ascii="Book Antiqua" w:hAnsi="Book Antiqua" w:cs="Times New Roman"/>
          <w:sz w:val="28"/>
          <w:szCs w:val="28"/>
        </w:rPr>
        <w:t xml:space="preserve">. </w:t>
      </w:r>
      <w:r w:rsidR="005053D9" w:rsidRPr="00D1627C">
        <w:rPr>
          <w:rFonts w:ascii="Book Antiqua" w:hAnsi="Book Antiqua" w:cs="Times New Roman"/>
          <w:sz w:val="28"/>
          <w:szCs w:val="28"/>
        </w:rPr>
        <w:t>Az első szerelem az irodalom egyik legfőbb toposza, ahogyan a férfihódítások sorozata, az egymást követő szerelmek is. Az utolsó szerelem azonban ritka téma, Déry azonban bátran vállalja ezt.</w:t>
      </w:r>
      <w:r w:rsidR="005053D9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12"/>
      </w:r>
    </w:p>
    <w:p w14:paraId="1A3FF9C9" w14:textId="5EEB9DD1" w:rsidR="00863A2D" w:rsidRPr="00D1627C" w:rsidRDefault="005C29AB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lastRenderedPageBreak/>
        <w:tab/>
      </w:r>
      <w:r w:rsidR="00BE0443" w:rsidRPr="00D1627C">
        <w:rPr>
          <w:rFonts w:ascii="Book Antiqua" w:hAnsi="Book Antiqua" w:cs="Times New Roman"/>
          <w:sz w:val="28"/>
          <w:szCs w:val="28"/>
        </w:rPr>
        <w:t>Ott hagytuk el Déry regényé</w:t>
      </w:r>
      <w:r w:rsidR="00CA7061" w:rsidRPr="00D1627C">
        <w:rPr>
          <w:rFonts w:ascii="Book Antiqua" w:hAnsi="Book Antiqua" w:cs="Times New Roman"/>
          <w:sz w:val="28"/>
          <w:szCs w:val="28"/>
        </w:rPr>
        <w:t>nek ismertetését</w:t>
      </w:r>
      <w:r w:rsidR="005A4B64" w:rsidRPr="00D1627C">
        <w:rPr>
          <w:rFonts w:ascii="Book Antiqua" w:hAnsi="Book Antiqua" w:cs="Times New Roman"/>
          <w:sz w:val="28"/>
          <w:szCs w:val="28"/>
        </w:rPr>
        <w:t>, hogy fia test</w:t>
      </w:r>
      <w:r w:rsidR="00E7542F" w:rsidRPr="00D1627C">
        <w:rPr>
          <w:rFonts w:ascii="Book Antiqua" w:hAnsi="Book Antiqua" w:cs="Times New Roman"/>
          <w:sz w:val="28"/>
          <w:szCs w:val="28"/>
        </w:rPr>
        <w:t>i</w:t>
      </w:r>
      <w:r w:rsidR="005A4B64" w:rsidRPr="00D1627C">
        <w:rPr>
          <w:rFonts w:ascii="Book Antiqua" w:hAnsi="Book Antiqua" w:cs="Times New Roman"/>
          <w:sz w:val="28"/>
          <w:szCs w:val="28"/>
        </w:rPr>
        <w:t xml:space="preserve"> fejlődése ráébreszti</w:t>
      </w:r>
      <w:r w:rsidR="00BE0443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862638" w:rsidRPr="00D1627C">
        <w:rPr>
          <w:rFonts w:ascii="Book Antiqua" w:hAnsi="Book Antiqua" w:cs="Times New Roman"/>
          <w:sz w:val="28"/>
          <w:szCs w:val="28"/>
        </w:rPr>
        <w:t xml:space="preserve">saját múlandóságára, a megsemmisülés felé haladására. A </w:t>
      </w:r>
      <w:r w:rsidR="00862638" w:rsidRPr="00D1627C">
        <w:rPr>
          <w:rFonts w:ascii="Book Antiqua" w:hAnsi="Book Antiqua" w:cs="Times New Roman"/>
          <w:i/>
          <w:iCs/>
          <w:sz w:val="28"/>
          <w:szCs w:val="28"/>
        </w:rPr>
        <w:t xml:space="preserve">Kedves </w:t>
      </w:r>
      <w:proofErr w:type="spellStart"/>
      <w:r w:rsidR="00862638" w:rsidRPr="00D1627C">
        <w:rPr>
          <w:rFonts w:ascii="Book Antiqua" w:hAnsi="Book Antiqua" w:cs="Times New Roman"/>
          <w:i/>
          <w:iCs/>
          <w:sz w:val="28"/>
          <w:szCs w:val="28"/>
        </w:rPr>
        <w:t>bópeer</w:t>
      </w:r>
      <w:proofErr w:type="spellEnd"/>
      <w:proofErr w:type="gramStart"/>
      <w:r w:rsidR="00862638" w:rsidRPr="00D1627C">
        <w:rPr>
          <w:rFonts w:ascii="Book Antiqua" w:hAnsi="Book Antiqua" w:cs="Times New Roman"/>
          <w:i/>
          <w:iCs/>
          <w:sz w:val="28"/>
          <w:szCs w:val="28"/>
        </w:rPr>
        <w:t>…!</w:t>
      </w:r>
      <w:proofErr w:type="gramEnd"/>
      <w:r w:rsidR="00862638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gramStart"/>
      <w:r w:rsidR="00862638" w:rsidRPr="00D1627C">
        <w:rPr>
          <w:rFonts w:ascii="Book Antiqua" w:hAnsi="Book Antiqua" w:cs="Times New Roman"/>
          <w:sz w:val="28"/>
          <w:szCs w:val="28"/>
        </w:rPr>
        <w:t>e</w:t>
      </w:r>
      <w:r w:rsidR="00D431E3" w:rsidRPr="00D1627C">
        <w:rPr>
          <w:rFonts w:ascii="Book Antiqua" w:hAnsi="Book Antiqua" w:cs="Times New Roman"/>
          <w:sz w:val="28"/>
          <w:szCs w:val="28"/>
        </w:rPr>
        <w:t>gy</w:t>
      </w:r>
      <w:proofErr w:type="gramEnd"/>
      <w:r w:rsidR="00D431E3" w:rsidRPr="00D1627C">
        <w:rPr>
          <w:rFonts w:ascii="Book Antiqua" w:hAnsi="Book Antiqua" w:cs="Times New Roman"/>
          <w:sz w:val="28"/>
          <w:szCs w:val="28"/>
        </w:rPr>
        <w:t xml:space="preserve"> hossz</w:t>
      </w:r>
      <w:r w:rsidR="00493E65" w:rsidRPr="00D1627C">
        <w:rPr>
          <w:rFonts w:ascii="Book Antiqua" w:hAnsi="Book Antiqua" w:cs="Times New Roman"/>
          <w:sz w:val="28"/>
          <w:szCs w:val="28"/>
        </w:rPr>
        <w:t>abb</w:t>
      </w:r>
      <w:r w:rsidR="00D431E3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493E65" w:rsidRPr="00D1627C">
        <w:rPr>
          <w:rFonts w:ascii="Book Antiqua" w:hAnsi="Book Antiqua" w:cs="Times New Roman"/>
          <w:sz w:val="28"/>
          <w:szCs w:val="28"/>
        </w:rPr>
        <w:t xml:space="preserve">epizóddal, </w:t>
      </w:r>
      <w:r w:rsidR="000231B8" w:rsidRPr="00D1627C">
        <w:rPr>
          <w:rFonts w:ascii="Book Antiqua" w:hAnsi="Book Antiqua" w:cs="Times New Roman"/>
          <w:sz w:val="28"/>
          <w:szCs w:val="28"/>
        </w:rPr>
        <w:t>betoldás</w:t>
      </w:r>
      <w:r w:rsidR="00862638" w:rsidRPr="00D1627C">
        <w:rPr>
          <w:rFonts w:ascii="Book Antiqua" w:hAnsi="Book Antiqua" w:cs="Times New Roman"/>
          <w:sz w:val="28"/>
          <w:szCs w:val="28"/>
        </w:rPr>
        <w:t>sal folytatódik</w:t>
      </w:r>
      <w:r w:rsidR="00D431E3" w:rsidRPr="00D1627C">
        <w:rPr>
          <w:rFonts w:ascii="Book Antiqua" w:hAnsi="Book Antiqua" w:cs="Times New Roman"/>
          <w:sz w:val="28"/>
          <w:szCs w:val="28"/>
        </w:rPr>
        <w:t xml:space="preserve"> a temetésekre járásról. </w:t>
      </w:r>
      <w:r w:rsidR="00862638" w:rsidRPr="00D1627C">
        <w:rPr>
          <w:rFonts w:ascii="Book Antiqua" w:hAnsi="Book Antiqua" w:cs="Times New Roman"/>
          <w:sz w:val="28"/>
          <w:szCs w:val="28"/>
        </w:rPr>
        <w:t>I</w:t>
      </w:r>
      <w:r w:rsidR="00D431E3" w:rsidRPr="00D1627C">
        <w:rPr>
          <w:rFonts w:ascii="Book Antiqua" w:hAnsi="Book Antiqua" w:cs="Times New Roman"/>
          <w:sz w:val="28"/>
          <w:szCs w:val="28"/>
        </w:rPr>
        <w:t>ronikus</w:t>
      </w:r>
      <w:r w:rsidR="008D6BB3" w:rsidRPr="00D1627C">
        <w:rPr>
          <w:rFonts w:ascii="Book Antiqua" w:hAnsi="Book Antiqua" w:cs="Times New Roman"/>
          <w:sz w:val="28"/>
          <w:szCs w:val="28"/>
        </w:rPr>
        <w:t xml:space="preserve">, sőt, cinikus önvallomás </w:t>
      </w:r>
      <w:r w:rsidRPr="00D1627C">
        <w:rPr>
          <w:rFonts w:ascii="Book Antiqua" w:hAnsi="Book Antiqua" w:cs="Times New Roman"/>
          <w:sz w:val="28"/>
          <w:szCs w:val="28"/>
        </w:rPr>
        <w:t>ez</w:t>
      </w:r>
      <w:r w:rsidR="00253A82" w:rsidRPr="00D1627C">
        <w:rPr>
          <w:rFonts w:ascii="Book Antiqua" w:hAnsi="Book Antiqua" w:cs="Times New Roman"/>
          <w:sz w:val="28"/>
          <w:szCs w:val="28"/>
        </w:rPr>
        <w:t>,</w:t>
      </w:r>
      <w:r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FD6AD2" w:rsidRPr="00D1627C">
        <w:rPr>
          <w:rFonts w:ascii="Book Antiqua" w:hAnsi="Book Antiqua" w:cs="Times New Roman"/>
          <w:sz w:val="28"/>
          <w:szCs w:val="28"/>
        </w:rPr>
        <w:t>mint</w:t>
      </w:r>
      <w:r w:rsidR="00862638" w:rsidRPr="00D1627C">
        <w:rPr>
          <w:rFonts w:ascii="Book Antiqua" w:hAnsi="Book Antiqua" w:cs="Times New Roman"/>
          <w:sz w:val="28"/>
          <w:szCs w:val="28"/>
        </w:rPr>
        <w:t>egy önálló</w:t>
      </w:r>
      <w:r w:rsidR="00FD6AD2" w:rsidRPr="00D1627C">
        <w:rPr>
          <w:rFonts w:ascii="Book Antiqua" w:hAnsi="Book Antiqua" w:cs="Times New Roman"/>
          <w:sz w:val="28"/>
          <w:szCs w:val="28"/>
        </w:rPr>
        <w:t xml:space="preserve"> betét</w:t>
      </w:r>
      <w:r w:rsidR="00862638" w:rsidRPr="00D1627C">
        <w:rPr>
          <w:rFonts w:ascii="Book Antiqua" w:hAnsi="Book Antiqua" w:cs="Times New Roman"/>
          <w:sz w:val="28"/>
          <w:szCs w:val="28"/>
        </w:rPr>
        <w:t xml:space="preserve"> a kisregényben</w:t>
      </w:r>
      <w:r w:rsidR="00253A82" w:rsidRPr="00D1627C">
        <w:rPr>
          <w:rFonts w:ascii="Book Antiqua" w:hAnsi="Book Antiqua" w:cs="Times New Roman"/>
          <w:sz w:val="28"/>
          <w:szCs w:val="28"/>
        </w:rPr>
        <w:t>:</w:t>
      </w:r>
      <w:r w:rsidR="00FD6AD2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253A82" w:rsidRPr="00D1627C">
        <w:rPr>
          <w:rFonts w:ascii="Book Antiqua" w:hAnsi="Book Antiqua" w:cs="Times New Roman"/>
          <w:sz w:val="28"/>
          <w:szCs w:val="28"/>
        </w:rPr>
        <w:t>m</w:t>
      </w:r>
      <w:r w:rsidR="00FD6AD2" w:rsidRPr="00D1627C">
        <w:rPr>
          <w:rFonts w:ascii="Book Antiqua" w:hAnsi="Book Antiqua" w:cs="Times New Roman"/>
          <w:sz w:val="28"/>
          <w:szCs w:val="28"/>
        </w:rPr>
        <w:t xml:space="preserve">indent kigúnyoló, a közhelyes temetői hazugságokat leleplező, az embereket – és önmagát is – </w:t>
      </w:r>
      <w:proofErr w:type="spellStart"/>
      <w:r w:rsidR="00FD6AD2" w:rsidRPr="00D1627C">
        <w:rPr>
          <w:rFonts w:ascii="Book Antiqua" w:hAnsi="Book Antiqua" w:cs="Times New Roman"/>
          <w:sz w:val="28"/>
          <w:szCs w:val="28"/>
        </w:rPr>
        <w:t>őszintétlennek</w:t>
      </w:r>
      <w:proofErr w:type="spellEnd"/>
      <w:r w:rsidR="00FD6AD2" w:rsidRPr="00D1627C">
        <w:rPr>
          <w:rFonts w:ascii="Book Antiqua" w:hAnsi="Book Antiqua" w:cs="Times New Roman"/>
          <w:sz w:val="28"/>
          <w:szCs w:val="28"/>
        </w:rPr>
        <w:t xml:space="preserve"> bemutató </w:t>
      </w:r>
      <w:r w:rsidRPr="00D1627C">
        <w:rPr>
          <w:rFonts w:ascii="Book Antiqua" w:hAnsi="Book Antiqua" w:cs="Times New Roman"/>
          <w:sz w:val="28"/>
          <w:szCs w:val="28"/>
        </w:rPr>
        <w:t>részlet</w:t>
      </w:r>
      <w:r w:rsidR="00253A82" w:rsidRPr="00D1627C">
        <w:rPr>
          <w:rFonts w:ascii="Book Antiqua" w:hAnsi="Book Antiqua" w:cs="Times New Roman"/>
          <w:sz w:val="28"/>
          <w:szCs w:val="28"/>
        </w:rPr>
        <w:t>.</w:t>
      </w:r>
      <w:r w:rsidR="00FD6AD2" w:rsidRPr="00D1627C">
        <w:rPr>
          <w:rFonts w:ascii="Book Antiqua" w:hAnsi="Book Antiqua" w:cs="Times New Roman"/>
          <w:sz w:val="28"/>
          <w:szCs w:val="28"/>
        </w:rPr>
        <w:t xml:space="preserve"> A hang nagyon is jellemző Déryre.</w:t>
      </w:r>
      <w:r w:rsidR="000231B8" w:rsidRPr="00D1627C">
        <w:rPr>
          <w:rFonts w:ascii="Book Antiqua" w:hAnsi="Book Antiqua" w:cs="Times New Roman"/>
          <w:sz w:val="28"/>
          <w:szCs w:val="28"/>
        </w:rPr>
        <w:t xml:space="preserve"> Az elbeszélő nem szokott temetésekre járni. Ott rendszerint a „képmutatás torna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="000231B8" w:rsidRPr="00D1627C">
        <w:rPr>
          <w:rFonts w:ascii="Book Antiqua" w:hAnsi="Book Antiqua" w:cs="Times New Roman"/>
          <w:sz w:val="28"/>
          <w:szCs w:val="28"/>
        </w:rPr>
        <w:t>mutatványait” tapaszta</w:t>
      </w:r>
      <w:r w:rsidR="00F90D07" w:rsidRPr="00D1627C">
        <w:rPr>
          <w:rFonts w:ascii="Book Antiqua" w:hAnsi="Book Antiqua" w:cs="Times New Roman"/>
          <w:sz w:val="28"/>
          <w:szCs w:val="28"/>
        </w:rPr>
        <w:t>l</w:t>
      </w:r>
      <w:r w:rsidR="000231B8" w:rsidRPr="00D1627C">
        <w:rPr>
          <w:rFonts w:ascii="Book Antiqua" w:hAnsi="Book Antiqua" w:cs="Times New Roman"/>
          <w:sz w:val="28"/>
          <w:szCs w:val="28"/>
        </w:rPr>
        <w:t xml:space="preserve">ja, „melyekkel </w:t>
      </w:r>
      <w:r w:rsidR="005B4573" w:rsidRPr="00D1627C">
        <w:rPr>
          <w:rFonts w:ascii="Book Antiqua" w:hAnsi="Book Antiqua" w:cs="Times New Roman"/>
          <w:sz w:val="28"/>
          <w:szCs w:val="28"/>
        </w:rPr>
        <w:t>a gyászoló közönség jobb híján mulatja magát s egymást”. A sírdog</w:t>
      </w:r>
      <w:r w:rsidR="00F83704" w:rsidRPr="00D1627C">
        <w:rPr>
          <w:rFonts w:ascii="Book Antiqua" w:hAnsi="Book Antiqua" w:cs="Times New Roman"/>
          <w:sz w:val="28"/>
          <w:szCs w:val="28"/>
        </w:rPr>
        <w:t>á</w:t>
      </w:r>
      <w:r w:rsidR="005B4573" w:rsidRPr="00D1627C">
        <w:rPr>
          <w:rFonts w:ascii="Book Antiqua" w:hAnsi="Book Antiqua" w:cs="Times New Roman"/>
          <w:sz w:val="28"/>
          <w:szCs w:val="28"/>
        </w:rPr>
        <w:t xml:space="preserve">ló rokonságot varjúcsapathoz hasonlítja, a menetben még hátrább „hivatalos </w:t>
      </w:r>
      <w:proofErr w:type="spellStart"/>
      <w:r w:rsidR="005B4573" w:rsidRPr="00D1627C">
        <w:rPr>
          <w:rFonts w:ascii="Book Antiqua" w:hAnsi="Book Antiqua" w:cs="Times New Roman"/>
          <w:sz w:val="28"/>
          <w:szCs w:val="28"/>
        </w:rPr>
        <w:t>varjakat</w:t>
      </w:r>
      <w:proofErr w:type="spellEnd"/>
      <w:r w:rsidR="005B4573" w:rsidRPr="00D1627C">
        <w:rPr>
          <w:rFonts w:ascii="Book Antiqua" w:hAnsi="Book Antiqua" w:cs="Times New Roman"/>
          <w:sz w:val="28"/>
          <w:szCs w:val="28"/>
        </w:rPr>
        <w:t>” lát</w:t>
      </w:r>
      <w:r w:rsidR="00F83704" w:rsidRPr="00D1627C">
        <w:rPr>
          <w:rFonts w:ascii="Book Antiqua" w:hAnsi="Book Antiqua" w:cs="Times New Roman"/>
          <w:sz w:val="28"/>
          <w:szCs w:val="28"/>
        </w:rPr>
        <w:t xml:space="preserve">, </w:t>
      </w:r>
      <w:proofErr w:type="spellStart"/>
      <w:r w:rsidR="00F83704" w:rsidRPr="00D1627C">
        <w:rPr>
          <w:rFonts w:ascii="Book Antiqua" w:hAnsi="Book Antiqua" w:cs="Times New Roman"/>
          <w:sz w:val="28"/>
          <w:szCs w:val="28"/>
        </w:rPr>
        <w:t>természe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="00F83704" w:rsidRPr="00D1627C">
        <w:rPr>
          <w:rFonts w:ascii="Book Antiqua" w:hAnsi="Book Antiqua" w:cs="Times New Roman"/>
          <w:sz w:val="28"/>
          <w:szCs w:val="28"/>
        </w:rPr>
        <w:t>tesen</w:t>
      </w:r>
      <w:proofErr w:type="spellEnd"/>
      <w:r w:rsidR="00F83704" w:rsidRPr="00D1627C">
        <w:rPr>
          <w:rFonts w:ascii="Book Antiqua" w:hAnsi="Book Antiqua" w:cs="Times New Roman"/>
          <w:sz w:val="28"/>
          <w:szCs w:val="28"/>
        </w:rPr>
        <w:t xml:space="preserve"> feketében</w:t>
      </w:r>
      <w:r w:rsidR="005B4573" w:rsidRPr="00D1627C">
        <w:rPr>
          <w:rFonts w:ascii="Book Antiqua" w:hAnsi="Book Antiqua" w:cs="Times New Roman"/>
          <w:sz w:val="28"/>
          <w:szCs w:val="28"/>
        </w:rPr>
        <w:t xml:space="preserve">. Aztán egy ízben mégis </w:t>
      </w:r>
      <w:r w:rsidR="00253A82" w:rsidRPr="00D1627C">
        <w:rPr>
          <w:rFonts w:ascii="Book Antiqua" w:hAnsi="Book Antiqua" w:cs="Times New Roman"/>
          <w:sz w:val="28"/>
          <w:szCs w:val="28"/>
        </w:rPr>
        <w:t xml:space="preserve">elmegy </w:t>
      </w:r>
      <w:r w:rsidRPr="00D1627C">
        <w:rPr>
          <w:rFonts w:ascii="Book Antiqua" w:hAnsi="Book Antiqua" w:cs="Times New Roman"/>
          <w:sz w:val="28"/>
          <w:szCs w:val="28"/>
        </w:rPr>
        <w:t>egy temetés</w:t>
      </w:r>
      <w:r w:rsidR="00253A82" w:rsidRPr="00D1627C">
        <w:rPr>
          <w:rFonts w:ascii="Book Antiqua" w:hAnsi="Book Antiqua" w:cs="Times New Roman"/>
          <w:sz w:val="28"/>
          <w:szCs w:val="28"/>
        </w:rPr>
        <w:t>re</w:t>
      </w:r>
      <w:r w:rsidR="005B4573" w:rsidRPr="00D1627C">
        <w:rPr>
          <w:rFonts w:ascii="Book Antiqua" w:hAnsi="Book Antiqua" w:cs="Times New Roman"/>
          <w:sz w:val="28"/>
          <w:szCs w:val="28"/>
        </w:rPr>
        <w:t>, a fa- és sírkeresztek is kíváncsian fordulnak utána, mégis, mit keres most itt. A suttogásból az író ki</w:t>
      </w:r>
      <w:r w:rsidRPr="00D1627C">
        <w:rPr>
          <w:rFonts w:ascii="Book Antiqua" w:hAnsi="Book Antiqua" w:cs="Times New Roman"/>
          <w:sz w:val="28"/>
          <w:szCs w:val="28"/>
        </w:rPr>
        <w:t>hallja</w:t>
      </w:r>
      <w:r w:rsidR="005B4573" w:rsidRPr="00D1627C">
        <w:rPr>
          <w:rFonts w:ascii="Book Antiqua" w:hAnsi="Book Antiqua" w:cs="Times New Roman"/>
          <w:sz w:val="28"/>
          <w:szCs w:val="28"/>
        </w:rPr>
        <w:t xml:space="preserve">, hogy úgy gondolják, viszonya volt az özveggyel. </w:t>
      </w:r>
      <w:r w:rsidR="00744D5F" w:rsidRPr="00D1627C">
        <w:rPr>
          <w:rFonts w:ascii="Book Antiqua" w:hAnsi="Book Antiqua" w:cs="Times New Roman"/>
          <w:sz w:val="28"/>
          <w:szCs w:val="28"/>
        </w:rPr>
        <w:t xml:space="preserve">Sajnálja az asszonyt, noha úgy tesz, mintha nem emlékezne, volt-e egyáltalán viszonya vele. </w:t>
      </w:r>
      <w:r w:rsidR="005B4573" w:rsidRPr="00D1627C">
        <w:rPr>
          <w:rFonts w:ascii="Book Antiqua" w:hAnsi="Book Antiqua" w:cs="Times New Roman"/>
          <w:sz w:val="28"/>
          <w:szCs w:val="28"/>
        </w:rPr>
        <w:t xml:space="preserve">Az egyik hozzá hasonló vén gyászolót úgy </w:t>
      </w:r>
      <w:proofErr w:type="spellStart"/>
      <w:r w:rsidR="005B4573" w:rsidRPr="00D1627C">
        <w:rPr>
          <w:rFonts w:ascii="Book Antiqua" w:hAnsi="Book Antiqua" w:cs="Times New Roman"/>
          <w:sz w:val="28"/>
          <w:szCs w:val="28"/>
        </w:rPr>
        <w:t>jellemzi</w:t>
      </w:r>
      <w:proofErr w:type="spellEnd"/>
      <w:r w:rsidR="005B4573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="00493E65" w:rsidRPr="00D1627C">
        <w:rPr>
          <w:rFonts w:ascii="Book Antiqua" w:hAnsi="Book Antiqua" w:cs="Times New Roman"/>
          <w:sz w:val="28"/>
          <w:szCs w:val="28"/>
        </w:rPr>
        <w:t xml:space="preserve">ő az, aki </w:t>
      </w:r>
      <w:r w:rsidR="005B4573" w:rsidRPr="00D1627C">
        <w:rPr>
          <w:rFonts w:ascii="Book Antiqua" w:hAnsi="Book Antiqua" w:cs="Times New Roman"/>
          <w:sz w:val="28"/>
          <w:szCs w:val="28"/>
        </w:rPr>
        <w:t xml:space="preserve">„napra pontosan meg tudja mondani, hogy kulturális életünk nevezetességei közül kinek kivel van viszonya, s az mikor szakadt meg”. </w:t>
      </w:r>
      <w:r w:rsidR="00F83704" w:rsidRPr="00D1627C">
        <w:rPr>
          <w:rFonts w:ascii="Book Antiqua" w:hAnsi="Book Antiqua" w:cs="Times New Roman"/>
          <w:sz w:val="28"/>
          <w:szCs w:val="28"/>
        </w:rPr>
        <w:t>A sír</w:t>
      </w:r>
      <w:r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F83704" w:rsidRPr="00D1627C">
        <w:rPr>
          <w:rFonts w:ascii="Book Antiqua" w:hAnsi="Book Antiqua" w:cs="Times New Roman"/>
          <w:sz w:val="28"/>
          <w:szCs w:val="28"/>
        </w:rPr>
        <w:t>felé menet sértődöttségek</w:t>
      </w:r>
      <w:r w:rsidRPr="00D1627C">
        <w:rPr>
          <w:rFonts w:ascii="Book Antiqua" w:hAnsi="Book Antiqua" w:cs="Times New Roman"/>
          <w:sz w:val="28"/>
          <w:szCs w:val="28"/>
        </w:rPr>
        <w:t>ről értesül:</w:t>
      </w:r>
      <w:r w:rsidR="00F83704" w:rsidRPr="00D1627C">
        <w:rPr>
          <w:rFonts w:ascii="Book Antiqua" w:hAnsi="Book Antiqua" w:cs="Times New Roman"/>
          <w:sz w:val="28"/>
          <w:szCs w:val="28"/>
        </w:rPr>
        <w:t xml:space="preserve"> kinek milyen díja nincs még</w:t>
      </w:r>
      <w:r w:rsidRPr="00D1627C">
        <w:rPr>
          <w:rFonts w:ascii="Book Antiqua" w:hAnsi="Book Antiqua" w:cs="Times New Roman"/>
          <w:sz w:val="28"/>
          <w:szCs w:val="28"/>
        </w:rPr>
        <w:t xml:space="preserve"> meg</w:t>
      </w:r>
      <w:r w:rsidR="00F83704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Pr="00D1627C">
        <w:rPr>
          <w:rFonts w:ascii="Book Antiqua" w:hAnsi="Book Antiqua" w:cs="Times New Roman"/>
          <w:sz w:val="28"/>
          <w:szCs w:val="28"/>
        </w:rPr>
        <w:t xml:space="preserve">vagy </w:t>
      </w:r>
      <w:r w:rsidR="00F83704" w:rsidRPr="00D1627C">
        <w:rPr>
          <w:rFonts w:ascii="Book Antiqua" w:hAnsi="Book Antiqua" w:cs="Times New Roman"/>
          <w:sz w:val="28"/>
          <w:szCs w:val="28"/>
        </w:rPr>
        <w:t>miért kerül</w:t>
      </w:r>
      <w:r w:rsidRPr="00D1627C">
        <w:rPr>
          <w:rFonts w:ascii="Book Antiqua" w:hAnsi="Book Antiqua" w:cs="Times New Roman"/>
          <w:sz w:val="28"/>
          <w:szCs w:val="28"/>
        </w:rPr>
        <w:t xml:space="preserve"> valaki</w:t>
      </w:r>
      <w:r w:rsidR="00F83704" w:rsidRPr="00D1627C">
        <w:rPr>
          <w:rFonts w:ascii="Book Antiqua" w:hAnsi="Book Antiqua" w:cs="Times New Roman"/>
          <w:sz w:val="28"/>
          <w:szCs w:val="28"/>
        </w:rPr>
        <w:t xml:space="preserve"> egy folyóirat tartalomjegyzékében </w:t>
      </w:r>
      <w:r w:rsidRPr="00D1627C">
        <w:rPr>
          <w:rFonts w:ascii="Book Antiqua" w:hAnsi="Book Antiqua" w:cs="Times New Roman"/>
          <w:sz w:val="28"/>
          <w:szCs w:val="28"/>
        </w:rPr>
        <w:t xml:space="preserve">vagy </w:t>
      </w:r>
      <w:r w:rsidR="00F83704" w:rsidRPr="00D1627C">
        <w:rPr>
          <w:rFonts w:ascii="Book Antiqua" w:hAnsi="Book Antiqua" w:cs="Times New Roman"/>
          <w:sz w:val="28"/>
          <w:szCs w:val="28"/>
        </w:rPr>
        <w:t>egy irodalmi esten a másik elé.</w:t>
      </w:r>
    </w:p>
    <w:p w14:paraId="54BE83FF" w14:textId="10123D4F" w:rsidR="00744D5F" w:rsidRPr="00D1627C" w:rsidRDefault="005C29AB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744D5F" w:rsidRPr="00D1627C">
        <w:rPr>
          <w:rFonts w:ascii="Book Antiqua" w:hAnsi="Book Antiqua" w:cs="Times New Roman"/>
          <w:sz w:val="28"/>
          <w:szCs w:val="28"/>
        </w:rPr>
        <w:t xml:space="preserve">A temetési kisszerűségek leírása érdekes – talán nem is egészen véletlen – </w:t>
      </w:r>
      <w:r w:rsidR="00E0021E" w:rsidRPr="00D1627C">
        <w:rPr>
          <w:rFonts w:ascii="Book Antiqua" w:hAnsi="Book Antiqua" w:cs="Times New Roman"/>
          <w:sz w:val="28"/>
          <w:szCs w:val="28"/>
        </w:rPr>
        <w:t>hasonlóságot</w:t>
      </w:r>
      <w:r w:rsidR="00744D5F" w:rsidRPr="00D1627C">
        <w:rPr>
          <w:rFonts w:ascii="Book Antiqua" w:hAnsi="Book Antiqua" w:cs="Times New Roman"/>
          <w:sz w:val="28"/>
          <w:szCs w:val="28"/>
        </w:rPr>
        <w:t xml:space="preserve"> mutat </w:t>
      </w:r>
      <w:r w:rsidR="00E0021E" w:rsidRPr="00D1627C">
        <w:rPr>
          <w:rFonts w:ascii="Book Antiqua" w:hAnsi="Book Antiqua" w:cs="Times New Roman"/>
          <w:sz w:val="28"/>
          <w:szCs w:val="28"/>
        </w:rPr>
        <w:t>egy mindmáig kiadatlan</w:t>
      </w:r>
      <w:r w:rsidR="005C168C" w:rsidRPr="00D1627C">
        <w:rPr>
          <w:rFonts w:ascii="Book Antiqua" w:hAnsi="Book Antiqua" w:cs="Times New Roman"/>
          <w:sz w:val="28"/>
          <w:szCs w:val="28"/>
        </w:rPr>
        <w:t>, kéziratban lévő</w:t>
      </w:r>
      <w:r w:rsidR="00E0021E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744D5F" w:rsidRPr="00D1627C">
        <w:rPr>
          <w:rFonts w:ascii="Book Antiqua" w:hAnsi="Book Antiqua" w:cs="Times New Roman"/>
          <w:sz w:val="28"/>
          <w:szCs w:val="28"/>
        </w:rPr>
        <w:t>Mérei</w:t>
      </w:r>
      <w:proofErr w:type="spellEnd"/>
      <w:r w:rsidR="00744D5F" w:rsidRPr="00D1627C">
        <w:rPr>
          <w:rFonts w:ascii="Book Antiqua" w:hAnsi="Book Antiqua" w:cs="Times New Roman"/>
          <w:sz w:val="28"/>
          <w:szCs w:val="28"/>
        </w:rPr>
        <w:t xml:space="preserve"> Ferenc</w:t>
      </w:r>
      <w:r w:rsidR="009E62AF" w:rsidRPr="00D1627C">
        <w:rPr>
          <w:rFonts w:ascii="Book Antiqua" w:hAnsi="Book Antiqua" w:cs="Times New Roman"/>
          <w:sz w:val="28"/>
          <w:szCs w:val="28"/>
        </w:rPr>
        <w:t>-</w:t>
      </w:r>
      <w:r w:rsidR="00E0021E" w:rsidRPr="00D1627C">
        <w:rPr>
          <w:rFonts w:ascii="Book Antiqua" w:hAnsi="Book Antiqua" w:cs="Times New Roman"/>
          <w:sz w:val="28"/>
          <w:szCs w:val="28"/>
        </w:rPr>
        <w:t>írás hangvételével. Szabolcsi</w:t>
      </w:r>
      <w:r w:rsidR="00E0021E" w:rsidRPr="00D1627C">
        <w:rPr>
          <w:rFonts w:ascii="Book Antiqua" w:hAnsi="Book Antiqua"/>
          <w:sz w:val="28"/>
          <w:szCs w:val="28"/>
        </w:rPr>
        <w:t xml:space="preserve"> </w:t>
      </w:r>
      <w:r w:rsidR="00E0021E" w:rsidRPr="00D1627C">
        <w:rPr>
          <w:rFonts w:ascii="Book Antiqua" w:hAnsi="Book Antiqua" w:cs="Times New Roman"/>
          <w:sz w:val="28"/>
          <w:szCs w:val="28"/>
        </w:rPr>
        <w:t xml:space="preserve">Miklós, akihez több évtizedes barátság fűzte </w:t>
      </w:r>
      <w:proofErr w:type="spellStart"/>
      <w:r w:rsidR="00AF2D7B" w:rsidRPr="00D1627C">
        <w:rPr>
          <w:rFonts w:ascii="Book Antiqua" w:hAnsi="Book Antiqua" w:cs="Times New Roman"/>
          <w:sz w:val="28"/>
          <w:szCs w:val="28"/>
        </w:rPr>
        <w:t>Méreit</w:t>
      </w:r>
      <w:proofErr w:type="spellEnd"/>
      <w:r w:rsidR="00AF2D7B" w:rsidRPr="00D1627C">
        <w:rPr>
          <w:rFonts w:ascii="Book Antiqua" w:hAnsi="Book Antiqua" w:cs="Times New Roman"/>
          <w:sz w:val="28"/>
          <w:szCs w:val="28"/>
        </w:rPr>
        <w:t>, „</w:t>
      </w:r>
      <w:r w:rsidR="00E0021E" w:rsidRPr="00D1627C">
        <w:rPr>
          <w:rFonts w:ascii="Book Antiqua" w:hAnsi="Book Antiqua" w:cs="Times New Roman"/>
          <w:sz w:val="28"/>
          <w:szCs w:val="28"/>
        </w:rPr>
        <w:t>igazi irodalmárnak</w:t>
      </w:r>
      <w:r w:rsidR="00AF2D7B" w:rsidRPr="00D1627C">
        <w:rPr>
          <w:rFonts w:ascii="Book Antiqua" w:hAnsi="Book Antiqua" w:cs="Times New Roman"/>
          <w:sz w:val="28"/>
          <w:szCs w:val="28"/>
        </w:rPr>
        <w:t>” nevezte</w:t>
      </w:r>
      <w:r w:rsidR="00E0021E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AF2D7B" w:rsidRPr="00D1627C">
        <w:rPr>
          <w:rFonts w:ascii="Book Antiqua" w:hAnsi="Book Antiqua" w:cs="Times New Roman"/>
          <w:sz w:val="28"/>
          <w:szCs w:val="28"/>
        </w:rPr>
        <w:t>művészet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="00AF2D7B" w:rsidRPr="00D1627C">
        <w:rPr>
          <w:rFonts w:ascii="Book Antiqua" w:hAnsi="Book Antiqua" w:cs="Times New Roman"/>
          <w:sz w:val="28"/>
          <w:szCs w:val="28"/>
        </w:rPr>
        <w:t>pszichológiai írásainak gyűjteményes</w:t>
      </w:r>
      <w:r w:rsidR="00E0021E" w:rsidRPr="00D1627C">
        <w:rPr>
          <w:rFonts w:ascii="Book Antiqua" w:hAnsi="Book Antiqua" w:cs="Times New Roman"/>
          <w:sz w:val="28"/>
          <w:szCs w:val="28"/>
        </w:rPr>
        <w:t xml:space="preserve"> kötetéhez írt el</w:t>
      </w:r>
      <w:r w:rsidR="00AF2D7B" w:rsidRPr="00D1627C">
        <w:rPr>
          <w:rFonts w:ascii="Book Antiqua" w:hAnsi="Book Antiqua" w:cs="Times New Roman"/>
          <w:sz w:val="28"/>
          <w:szCs w:val="28"/>
        </w:rPr>
        <w:t>ő</w:t>
      </w:r>
      <w:r w:rsidR="00E0021E" w:rsidRPr="00D1627C">
        <w:rPr>
          <w:rFonts w:ascii="Book Antiqua" w:hAnsi="Book Antiqua" w:cs="Times New Roman"/>
          <w:sz w:val="28"/>
          <w:szCs w:val="28"/>
        </w:rPr>
        <w:t xml:space="preserve">szavában. Szabolcsi a kortárs magyar írók </w:t>
      </w:r>
      <w:r w:rsidR="00AF2D7B" w:rsidRPr="00D1627C">
        <w:rPr>
          <w:rFonts w:ascii="Book Antiqua" w:hAnsi="Book Antiqua" w:cs="Times New Roman"/>
          <w:sz w:val="28"/>
          <w:szCs w:val="28"/>
        </w:rPr>
        <w:t>között Déry Tibort is megnevezi, mint aki egyike volt a pszichológusra leginkább hatást gyakorló alkotóknak.</w:t>
      </w:r>
      <w:r w:rsidR="00AF2D7B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13"/>
      </w:r>
      <w:r w:rsidR="005C168C" w:rsidRPr="00D1627C">
        <w:rPr>
          <w:rFonts w:ascii="Book Antiqua" w:hAnsi="Book Antiqua" w:cs="Times New Roman"/>
          <w:sz w:val="28"/>
          <w:szCs w:val="28"/>
        </w:rPr>
        <w:t xml:space="preserve"> Közös volt sorsukban, hogy m</w:t>
      </w:r>
      <w:r w:rsidR="00E0021E" w:rsidRPr="00D1627C">
        <w:rPr>
          <w:rFonts w:ascii="Book Antiqua" w:hAnsi="Book Antiqua" w:cs="Times New Roman"/>
          <w:sz w:val="28"/>
          <w:szCs w:val="28"/>
        </w:rPr>
        <w:t xml:space="preserve">indketten 1956-os elítéltek voltak, </w:t>
      </w:r>
      <w:r w:rsidR="005C168C" w:rsidRPr="00D1627C">
        <w:rPr>
          <w:rFonts w:ascii="Book Antiqua" w:hAnsi="Book Antiqua" w:cs="Times New Roman"/>
          <w:sz w:val="28"/>
          <w:szCs w:val="28"/>
        </w:rPr>
        <w:t xml:space="preserve">de ennél fontosabb a szarkazmusra való hajlam. A szarkazmus több, de </w:t>
      </w:r>
      <w:r w:rsidR="007D68CB" w:rsidRPr="00D1627C">
        <w:rPr>
          <w:rFonts w:ascii="Book Antiqua" w:hAnsi="Book Antiqua" w:cs="Times New Roman"/>
          <w:sz w:val="28"/>
          <w:szCs w:val="28"/>
        </w:rPr>
        <w:t xml:space="preserve">talán </w:t>
      </w:r>
      <w:r w:rsidR="005C168C" w:rsidRPr="00D1627C">
        <w:rPr>
          <w:rFonts w:ascii="Book Antiqua" w:hAnsi="Book Antiqua" w:cs="Times New Roman"/>
          <w:sz w:val="28"/>
          <w:szCs w:val="28"/>
        </w:rPr>
        <w:t>rosszabb</w:t>
      </w:r>
      <w:r w:rsidR="007D68CB" w:rsidRPr="00D1627C">
        <w:rPr>
          <w:rFonts w:ascii="Book Antiqua" w:hAnsi="Book Antiqua" w:cs="Times New Roman"/>
          <w:sz w:val="28"/>
          <w:szCs w:val="28"/>
        </w:rPr>
        <w:t xml:space="preserve"> is</w:t>
      </w:r>
      <w:r w:rsidR="005C168C" w:rsidRPr="00D1627C">
        <w:rPr>
          <w:rFonts w:ascii="Book Antiqua" w:hAnsi="Book Antiqua" w:cs="Times New Roman"/>
          <w:sz w:val="28"/>
          <w:szCs w:val="28"/>
        </w:rPr>
        <w:t xml:space="preserve">, mint az irónia, </w:t>
      </w:r>
      <w:r w:rsidR="007D68CB" w:rsidRPr="00D1627C">
        <w:rPr>
          <w:rFonts w:ascii="Book Antiqua" w:hAnsi="Book Antiqua" w:cs="Times New Roman"/>
          <w:sz w:val="28"/>
          <w:szCs w:val="28"/>
        </w:rPr>
        <w:t xml:space="preserve">mert </w:t>
      </w:r>
      <w:r w:rsidR="005C168C" w:rsidRPr="00D1627C">
        <w:rPr>
          <w:rFonts w:ascii="Book Antiqua" w:hAnsi="Book Antiqua" w:cs="Times New Roman"/>
          <w:sz w:val="28"/>
          <w:szCs w:val="28"/>
        </w:rPr>
        <w:t>hiányzik belőle a humor</w:t>
      </w:r>
      <w:r w:rsidR="007D68CB" w:rsidRPr="00D1627C">
        <w:rPr>
          <w:rFonts w:ascii="Book Antiqua" w:hAnsi="Book Antiqua" w:cs="Times New Roman"/>
          <w:sz w:val="28"/>
          <w:szCs w:val="28"/>
        </w:rPr>
        <w:t>, de legalábbis rejtőzik.</w:t>
      </w:r>
    </w:p>
    <w:p w14:paraId="4C499026" w14:textId="23E10750" w:rsidR="005C168C" w:rsidRPr="00D1627C" w:rsidRDefault="005C29AB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  <w:t>A</w:t>
      </w:r>
      <w:r w:rsidR="005C168C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D1627C">
        <w:rPr>
          <w:rFonts w:ascii="Book Antiqua" w:hAnsi="Book Antiqua" w:cs="Times New Roman"/>
          <w:sz w:val="28"/>
          <w:szCs w:val="28"/>
        </w:rPr>
        <w:t>Mérei</w:t>
      </w:r>
      <w:proofErr w:type="spellEnd"/>
      <w:r w:rsidR="00253A82" w:rsidRPr="00D1627C">
        <w:rPr>
          <w:rFonts w:ascii="Book Antiqua" w:hAnsi="Book Antiqua" w:cs="Times New Roman"/>
          <w:sz w:val="28"/>
          <w:szCs w:val="28"/>
        </w:rPr>
        <w:t>-</w:t>
      </w:r>
      <w:r w:rsidRPr="00D1627C">
        <w:rPr>
          <w:rFonts w:ascii="Book Antiqua" w:hAnsi="Book Antiqua" w:cs="Times New Roman"/>
          <w:sz w:val="28"/>
          <w:szCs w:val="28"/>
        </w:rPr>
        <w:t xml:space="preserve">írás nem csak a </w:t>
      </w:r>
      <w:proofErr w:type="gramStart"/>
      <w:r w:rsidR="005C168C" w:rsidRPr="00D1627C">
        <w:rPr>
          <w:rFonts w:ascii="Book Antiqua" w:hAnsi="Book Antiqua" w:cs="Times New Roman"/>
          <w:sz w:val="28"/>
          <w:szCs w:val="28"/>
        </w:rPr>
        <w:t>temetésekről</w:t>
      </w:r>
      <w:proofErr w:type="gramEnd"/>
      <w:r w:rsidR="005C168C" w:rsidRPr="00D1627C">
        <w:rPr>
          <w:rFonts w:ascii="Book Antiqua" w:hAnsi="Book Antiqua" w:cs="Times New Roman"/>
          <w:sz w:val="28"/>
          <w:szCs w:val="28"/>
        </w:rPr>
        <w:t xml:space="preserve"> mint társadalmi eseményekről szól</w:t>
      </w:r>
      <w:r w:rsidRPr="00D1627C">
        <w:rPr>
          <w:rFonts w:ascii="Book Antiqua" w:hAnsi="Book Antiqua" w:cs="Times New Roman"/>
          <w:sz w:val="28"/>
          <w:szCs w:val="28"/>
        </w:rPr>
        <w:t xml:space="preserve">, a szerző önmagára is vonatkoztatja a </w:t>
      </w:r>
      <w:r w:rsidR="00250D3A" w:rsidRPr="00D1627C">
        <w:rPr>
          <w:rFonts w:ascii="Book Antiqua" w:hAnsi="Book Antiqua" w:cs="Times New Roman"/>
          <w:sz w:val="28"/>
          <w:szCs w:val="28"/>
        </w:rPr>
        <w:t>játékos</w:t>
      </w:r>
      <w:r w:rsidR="00640538" w:rsidRPr="00D1627C">
        <w:rPr>
          <w:rFonts w:ascii="Book Antiqua" w:hAnsi="Book Antiqua" w:cs="Times New Roman"/>
          <w:sz w:val="28"/>
          <w:szCs w:val="28"/>
        </w:rPr>
        <w:t>-</w:t>
      </w:r>
      <w:r w:rsidR="00250D3A" w:rsidRPr="00D1627C">
        <w:rPr>
          <w:rFonts w:ascii="Book Antiqua" w:hAnsi="Book Antiqua" w:cs="Times New Roman"/>
          <w:sz w:val="28"/>
          <w:szCs w:val="28"/>
        </w:rPr>
        <w:t>frivol, az őszinteség</w:t>
      </w:r>
      <w:r w:rsidR="00640538" w:rsidRPr="00D1627C">
        <w:rPr>
          <w:rFonts w:ascii="Book Antiqua" w:hAnsi="Book Antiqua" w:cs="Times New Roman"/>
          <w:sz w:val="28"/>
          <w:szCs w:val="28"/>
        </w:rPr>
        <w:t xml:space="preserve"> színrevitelével való</w:t>
      </w:r>
      <w:r w:rsidR="00250D3A" w:rsidRPr="00D1627C">
        <w:rPr>
          <w:rFonts w:ascii="Book Antiqua" w:hAnsi="Book Antiqua" w:cs="Times New Roman"/>
          <w:sz w:val="28"/>
          <w:szCs w:val="28"/>
        </w:rPr>
        <w:t xml:space="preserve"> kacérkod</w:t>
      </w:r>
      <w:r w:rsidR="00640538" w:rsidRPr="00D1627C">
        <w:rPr>
          <w:rFonts w:ascii="Book Antiqua" w:hAnsi="Book Antiqua" w:cs="Times New Roman"/>
          <w:sz w:val="28"/>
          <w:szCs w:val="28"/>
        </w:rPr>
        <w:t>ást</w:t>
      </w:r>
      <w:r w:rsidR="007D68CB" w:rsidRPr="00D1627C">
        <w:rPr>
          <w:rFonts w:ascii="Book Antiqua" w:hAnsi="Book Antiqua" w:cs="Times New Roman"/>
          <w:sz w:val="28"/>
          <w:szCs w:val="28"/>
        </w:rPr>
        <w:t>.</w:t>
      </w:r>
      <w:r w:rsidR="007D68CB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14"/>
      </w:r>
      <w:r w:rsidR="005A4680" w:rsidRPr="00D1627C">
        <w:rPr>
          <w:rFonts w:ascii="Book Antiqua" w:hAnsi="Book Antiqua" w:cs="Times New Roman"/>
          <w:sz w:val="28"/>
          <w:szCs w:val="28"/>
        </w:rPr>
        <w:t xml:space="preserve"> Tény, hogy a nekrológ a túlzás par excellence retorikai műfaja. </w:t>
      </w:r>
      <w:proofErr w:type="spellStart"/>
      <w:r w:rsidR="005A4680" w:rsidRPr="00D1627C">
        <w:rPr>
          <w:rFonts w:ascii="Book Antiqua" w:hAnsi="Book Antiqua" w:cs="Times New Roman"/>
          <w:sz w:val="28"/>
          <w:szCs w:val="28"/>
        </w:rPr>
        <w:t>Mérei</w:t>
      </w:r>
      <w:proofErr w:type="spellEnd"/>
      <w:r w:rsidR="005A4680" w:rsidRPr="00D1627C">
        <w:rPr>
          <w:rFonts w:ascii="Book Antiqua" w:hAnsi="Book Antiqua" w:cs="Times New Roman"/>
          <w:sz w:val="28"/>
          <w:szCs w:val="28"/>
        </w:rPr>
        <w:t xml:space="preserve"> azt írja, hogy szívesen </w:t>
      </w:r>
      <w:r w:rsidR="009943D5" w:rsidRPr="00D1627C">
        <w:rPr>
          <w:rFonts w:ascii="Book Antiqua" w:hAnsi="Book Antiqua" w:cs="Times New Roman"/>
          <w:sz w:val="28"/>
          <w:szCs w:val="28"/>
        </w:rPr>
        <w:t xml:space="preserve">(sic) </w:t>
      </w:r>
      <w:r w:rsidR="005A4680" w:rsidRPr="00D1627C">
        <w:rPr>
          <w:rFonts w:ascii="Book Antiqua" w:hAnsi="Book Antiqua" w:cs="Times New Roman"/>
          <w:sz w:val="28"/>
          <w:szCs w:val="28"/>
        </w:rPr>
        <w:t xml:space="preserve">jár </w:t>
      </w:r>
      <w:r w:rsidR="005A4680" w:rsidRPr="00D1627C">
        <w:rPr>
          <w:rFonts w:ascii="Book Antiqua" w:hAnsi="Book Antiqua" w:cs="Times New Roman"/>
          <w:sz w:val="28"/>
          <w:szCs w:val="28"/>
        </w:rPr>
        <w:lastRenderedPageBreak/>
        <w:t>temetés</w:t>
      </w:r>
      <w:r w:rsidR="009D6728" w:rsidRPr="00D1627C">
        <w:rPr>
          <w:rFonts w:ascii="Book Antiqua" w:hAnsi="Book Antiqua" w:cs="Times New Roman"/>
          <w:sz w:val="28"/>
          <w:szCs w:val="28"/>
        </w:rPr>
        <w:t>ek</w:t>
      </w:r>
      <w:r w:rsidR="005A4680" w:rsidRPr="00D1627C">
        <w:rPr>
          <w:rFonts w:ascii="Book Antiqua" w:hAnsi="Book Antiqua" w:cs="Times New Roman"/>
          <w:sz w:val="28"/>
          <w:szCs w:val="28"/>
        </w:rPr>
        <w:t>re</w:t>
      </w:r>
      <w:r w:rsidR="00F90D07" w:rsidRPr="00D1627C">
        <w:rPr>
          <w:rFonts w:ascii="Book Antiqua" w:hAnsi="Book Antiqua" w:cs="Times New Roman"/>
          <w:sz w:val="28"/>
          <w:szCs w:val="28"/>
        </w:rPr>
        <w:t>,</w:t>
      </w:r>
      <w:r w:rsidR="009943D5" w:rsidRPr="00D1627C">
        <w:rPr>
          <w:rFonts w:ascii="Book Antiqua" w:hAnsi="Book Antiqua" w:cs="Times New Roman"/>
          <w:sz w:val="28"/>
          <w:szCs w:val="28"/>
        </w:rPr>
        <w:t xml:space="preserve"> és nem fogadja el azt a társadalmi </w:t>
      </w:r>
      <w:r w:rsidR="00253A82" w:rsidRPr="00D1627C">
        <w:rPr>
          <w:rFonts w:ascii="Book Antiqua" w:hAnsi="Book Antiqua" w:cs="Times New Roman"/>
          <w:sz w:val="28"/>
          <w:szCs w:val="28"/>
        </w:rPr>
        <w:t>konvenciót</w:t>
      </w:r>
      <w:r w:rsidR="009943D5" w:rsidRPr="00D1627C">
        <w:rPr>
          <w:rFonts w:ascii="Book Antiqua" w:hAnsi="Book Antiqua" w:cs="Times New Roman"/>
          <w:sz w:val="28"/>
          <w:szCs w:val="28"/>
        </w:rPr>
        <w:t>, hogy a temetést, a halál színrevitelét tragikusnak kell elképzelnünk. Ennek előfeltételei is vannak</w:t>
      </w:r>
      <w:r w:rsidR="006A5A4F" w:rsidRPr="00D1627C">
        <w:rPr>
          <w:rFonts w:ascii="Book Antiqua" w:hAnsi="Book Antiqua" w:cs="Times New Roman"/>
          <w:sz w:val="28"/>
          <w:szCs w:val="28"/>
        </w:rPr>
        <w:t xml:space="preserve"> – </w:t>
      </w:r>
      <w:proofErr w:type="spellStart"/>
      <w:r w:rsidR="006A5A4F" w:rsidRPr="00D1627C">
        <w:rPr>
          <w:rFonts w:ascii="Book Antiqua" w:hAnsi="Book Antiqua" w:cs="Times New Roman"/>
          <w:sz w:val="28"/>
          <w:szCs w:val="28"/>
        </w:rPr>
        <w:t>Méreinél</w:t>
      </w:r>
      <w:proofErr w:type="spellEnd"/>
      <w:r w:rsidR="006A5A4F" w:rsidRPr="00D1627C">
        <w:rPr>
          <w:rFonts w:ascii="Book Antiqua" w:hAnsi="Book Antiqua" w:cs="Times New Roman"/>
          <w:sz w:val="28"/>
          <w:szCs w:val="28"/>
        </w:rPr>
        <w:t xml:space="preserve"> kevésbé szellemesen és rövidítve foglaljuk </w:t>
      </w:r>
      <w:r w:rsidR="00493E65" w:rsidRPr="00D1627C">
        <w:rPr>
          <w:rFonts w:ascii="Book Antiqua" w:hAnsi="Book Antiqua" w:cs="Times New Roman"/>
          <w:sz w:val="28"/>
          <w:szCs w:val="28"/>
        </w:rPr>
        <w:t xml:space="preserve">ezeket </w:t>
      </w:r>
      <w:r w:rsidR="006A5A4F" w:rsidRPr="00D1627C">
        <w:rPr>
          <w:rFonts w:ascii="Book Antiqua" w:hAnsi="Book Antiqua" w:cs="Times New Roman"/>
          <w:sz w:val="28"/>
          <w:szCs w:val="28"/>
        </w:rPr>
        <w:t>össze –,</w:t>
      </w:r>
      <w:r w:rsidR="009943D5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6A5A4F" w:rsidRPr="00D1627C">
        <w:rPr>
          <w:rFonts w:ascii="Book Antiqua" w:hAnsi="Book Antiqua" w:cs="Times New Roman"/>
          <w:sz w:val="28"/>
          <w:szCs w:val="28"/>
        </w:rPr>
        <w:t xml:space="preserve">mégpedig </w:t>
      </w:r>
      <w:r w:rsidR="009943D5" w:rsidRPr="00D1627C">
        <w:rPr>
          <w:rFonts w:ascii="Book Antiqua" w:hAnsi="Book Antiqua" w:cs="Times New Roman"/>
          <w:sz w:val="28"/>
          <w:szCs w:val="28"/>
        </w:rPr>
        <w:t xml:space="preserve">a jó időjárás, </w:t>
      </w:r>
      <w:r w:rsidR="00350989" w:rsidRPr="00D1627C">
        <w:rPr>
          <w:rFonts w:ascii="Book Antiqua" w:hAnsi="Book Antiqua" w:cs="Times New Roman"/>
          <w:sz w:val="28"/>
          <w:szCs w:val="28"/>
        </w:rPr>
        <w:t xml:space="preserve">illetve </w:t>
      </w:r>
      <w:r w:rsidR="009943D5" w:rsidRPr="00D1627C">
        <w:rPr>
          <w:rFonts w:ascii="Book Antiqua" w:hAnsi="Book Antiqua" w:cs="Times New Roman"/>
          <w:sz w:val="28"/>
          <w:szCs w:val="28"/>
        </w:rPr>
        <w:t xml:space="preserve">hogy a halott </w:t>
      </w:r>
      <w:r w:rsidR="006A5A4F" w:rsidRPr="00D1627C">
        <w:rPr>
          <w:rFonts w:ascii="Book Antiqua" w:hAnsi="Book Antiqua" w:cs="Times New Roman"/>
          <w:sz w:val="28"/>
          <w:szCs w:val="28"/>
        </w:rPr>
        <w:t xml:space="preserve">az életből </w:t>
      </w:r>
      <w:r w:rsidR="00056C01" w:rsidRPr="00D1627C">
        <w:rPr>
          <w:rFonts w:ascii="Book Antiqua" w:hAnsi="Book Antiqua" w:cs="Times New Roman"/>
          <w:sz w:val="28"/>
          <w:szCs w:val="28"/>
        </w:rPr>
        <w:t>„</w:t>
      </w:r>
      <w:r w:rsidR="006A5A4F" w:rsidRPr="00D1627C">
        <w:rPr>
          <w:rFonts w:ascii="Book Antiqua" w:hAnsi="Book Antiqua" w:cs="Times New Roman"/>
          <w:sz w:val="28"/>
          <w:szCs w:val="28"/>
        </w:rPr>
        <w:t>kilovagló</w:t>
      </w:r>
      <w:r w:rsidR="00056C01" w:rsidRPr="00D1627C">
        <w:rPr>
          <w:rFonts w:ascii="Book Antiqua" w:hAnsi="Book Antiqua" w:cs="Times New Roman"/>
          <w:sz w:val="28"/>
          <w:szCs w:val="28"/>
        </w:rPr>
        <w:t>”, azaz</w:t>
      </w:r>
      <w:r w:rsidR="006A5A4F" w:rsidRPr="00D1627C">
        <w:rPr>
          <w:rFonts w:ascii="Book Antiqua" w:hAnsi="Book Antiqua" w:cs="Times New Roman"/>
          <w:sz w:val="28"/>
          <w:szCs w:val="28"/>
        </w:rPr>
        <w:t xml:space="preserve"> hatvan éven felüli legyen, </w:t>
      </w:r>
      <w:r w:rsidR="009D6728" w:rsidRPr="00D1627C">
        <w:rPr>
          <w:rFonts w:ascii="Book Antiqua" w:hAnsi="Book Antiqua" w:cs="Times New Roman"/>
          <w:sz w:val="28"/>
          <w:szCs w:val="28"/>
        </w:rPr>
        <w:t xml:space="preserve">és </w:t>
      </w:r>
      <w:r w:rsidR="006A5A4F" w:rsidRPr="00D1627C">
        <w:rPr>
          <w:rFonts w:ascii="Book Antiqua" w:hAnsi="Book Antiqua" w:cs="Times New Roman"/>
          <w:sz w:val="28"/>
          <w:szCs w:val="28"/>
        </w:rPr>
        <w:t xml:space="preserve">hogy a gyászmenet vonulása közben kisebb ügyek is </w:t>
      </w:r>
      <w:proofErr w:type="spellStart"/>
      <w:r w:rsidR="006A5A4F" w:rsidRPr="00D1627C">
        <w:rPr>
          <w:rFonts w:ascii="Book Antiqua" w:hAnsi="Book Antiqua" w:cs="Times New Roman"/>
          <w:sz w:val="28"/>
          <w:szCs w:val="28"/>
        </w:rPr>
        <w:t>elintézhetőek</w:t>
      </w:r>
      <w:proofErr w:type="spellEnd"/>
      <w:r w:rsidR="006A5A4F" w:rsidRPr="00D1627C">
        <w:rPr>
          <w:rFonts w:ascii="Book Antiqua" w:hAnsi="Book Antiqua" w:cs="Times New Roman"/>
          <w:sz w:val="28"/>
          <w:szCs w:val="28"/>
        </w:rPr>
        <w:t xml:space="preserve"> legyenek, </w:t>
      </w:r>
      <w:r w:rsidR="00056C01" w:rsidRPr="00D1627C">
        <w:rPr>
          <w:rFonts w:ascii="Book Antiqua" w:hAnsi="Book Antiqua" w:cs="Times New Roman"/>
          <w:sz w:val="28"/>
          <w:szCs w:val="28"/>
        </w:rPr>
        <w:t xml:space="preserve">mint </w:t>
      </w:r>
      <w:r w:rsidR="006A5A4F" w:rsidRPr="00D1627C">
        <w:rPr>
          <w:rFonts w:ascii="Book Antiqua" w:hAnsi="Book Antiqua" w:cs="Times New Roman"/>
          <w:sz w:val="28"/>
          <w:szCs w:val="28"/>
        </w:rPr>
        <w:t>p</w:t>
      </w:r>
      <w:r w:rsidR="00A457B2" w:rsidRPr="00D1627C">
        <w:rPr>
          <w:rFonts w:ascii="Book Antiqua" w:hAnsi="Book Antiqua" w:cs="Times New Roman"/>
          <w:sz w:val="28"/>
          <w:szCs w:val="28"/>
        </w:rPr>
        <w:t>é</w:t>
      </w:r>
      <w:r w:rsidR="006A5A4F" w:rsidRPr="00D1627C">
        <w:rPr>
          <w:rFonts w:ascii="Book Antiqua" w:hAnsi="Book Antiqua" w:cs="Times New Roman"/>
          <w:sz w:val="28"/>
          <w:szCs w:val="28"/>
        </w:rPr>
        <w:t>l</w:t>
      </w:r>
      <w:r w:rsidR="00A457B2" w:rsidRPr="00D1627C">
        <w:rPr>
          <w:rFonts w:ascii="Book Antiqua" w:hAnsi="Book Antiqua" w:cs="Times New Roman"/>
          <w:sz w:val="28"/>
          <w:szCs w:val="28"/>
        </w:rPr>
        <w:t>dául</w:t>
      </w:r>
      <w:r w:rsidR="006A5A4F" w:rsidRPr="00D1627C">
        <w:rPr>
          <w:rFonts w:ascii="Book Antiqua" w:hAnsi="Book Antiqua" w:cs="Times New Roman"/>
          <w:sz w:val="28"/>
          <w:szCs w:val="28"/>
        </w:rPr>
        <w:t xml:space="preserve"> fordítási határidők átütemezése.</w:t>
      </w:r>
      <w:r w:rsidR="006A5A4F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15"/>
      </w:r>
      <w:r w:rsidR="006A5A4F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6A5A4F" w:rsidRPr="00D1627C">
        <w:rPr>
          <w:rFonts w:ascii="Book Antiqua" w:hAnsi="Book Antiqua" w:cs="Times New Roman"/>
          <w:sz w:val="28"/>
          <w:szCs w:val="28"/>
        </w:rPr>
        <w:t>Mérei</w:t>
      </w:r>
      <w:proofErr w:type="spellEnd"/>
      <w:r w:rsidR="006A5A4F" w:rsidRPr="00D1627C">
        <w:rPr>
          <w:rFonts w:ascii="Book Antiqua" w:hAnsi="Book Antiqua" w:cs="Times New Roman"/>
          <w:sz w:val="28"/>
          <w:szCs w:val="28"/>
        </w:rPr>
        <w:t xml:space="preserve"> sokat hasznosított Kassák avantgárd kör</w:t>
      </w:r>
      <w:r w:rsidR="00435F0C" w:rsidRPr="00D1627C">
        <w:rPr>
          <w:rFonts w:ascii="Book Antiqua" w:hAnsi="Book Antiqua" w:cs="Times New Roman"/>
          <w:sz w:val="28"/>
          <w:szCs w:val="28"/>
        </w:rPr>
        <w:t>e</w:t>
      </w:r>
      <w:r w:rsidR="006A5A4F" w:rsidRPr="00D1627C">
        <w:rPr>
          <w:rFonts w:ascii="Book Antiqua" w:hAnsi="Book Antiqua" w:cs="Times New Roman"/>
          <w:sz w:val="28"/>
          <w:szCs w:val="28"/>
        </w:rPr>
        <w:t xml:space="preserve"> tagjai</w:t>
      </w:r>
      <w:r w:rsidR="00435F0C" w:rsidRPr="00D1627C">
        <w:rPr>
          <w:rFonts w:ascii="Book Antiqua" w:hAnsi="Book Antiqua" w:cs="Times New Roman"/>
          <w:sz w:val="28"/>
          <w:szCs w:val="28"/>
        </w:rPr>
        <w:t>nak</w:t>
      </w:r>
      <w:r w:rsidR="006A5A4F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305DEA" w:rsidRPr="00D1627C">
        <w:rPr>
          <w:rFonts w:ascii="Book Antiqua" w:hAnsi="Book Antiqua" w:cs="Times New Roman"/>
          <w:sz w:val="28"/>
          <w:szCs w:val="28"/>
        </w:rPr>
        <w:t xml:space="preserve">hozzáállásából, az „avantgardista </w:t>
      </w:r>
      <w:proofErr w:type="spellStart"/>
      <w:r w:rsidR="00305DEA" w:rsidRPr="00D1627C">
        <w:rPr>
          <w:rFonts w:ascii="Book Antiqua" w:hAnsi="Book Antiqua" w:cs="Times New Roman"/>
          <w:sz w:val="28"/>
          <w:szCs w:val="28"/>
        </w:rPr>
        <w:t>éthoszból</w:t>
      </w:r>
      <w:proofErr w:type="spellEnd"/>
      <w:r w:rsidR="00305DEA" w:rsidRPr="00D1627C">
        <w:rPr>
          <w:rFonts w:ascii="Book Antiqua" w:hAnsi="Book Antiqua" w:cs="Times New Roman"/>
          <w:sz w:val="28"/>
          <w:szCs w:val="28"/>
        </w:rPr>
        <w:t xml:space="preserve">”, </w:t>
      </w:r>
      <w:r w:rsidR="00A457B2" w:rsidRPr="00D1627C">
        <w:rPr>
          <w:rFonts w:ascii="Book Antiqua" w:hAnsi="Book Antiqua" w:cs="Times New Roman"/>
          <w:sz w:val="28"/>
          <w:szCs w:val="28"/>
        </w:rPr>
        <w:t>a</w:t>
      </w:r>
      <w:r w:rsidR="00305DEA" w:rsidRPr="00D1627C">
        <w:rPr>
          <w:rFonts w:ascii="Book Antiqua" w:hAnsi="Book Antiqua" w:cs="Times New Roman"/>
          <w:sz w:val="28"/>
          <w:szCs w:val="28"/>
        </w:rPr>
        <w:t xml:space="preserve">mely lényegéből fakadóan elutasította </w:t>
      </w:r>
      <w:r w:rsidR="005E2F5D" w:rsidRPr="00D1627C">
        <w:rPr>
          <w:rFonts w:ascii="Book Antiqua" w:hAnsi="Book Antiqua" w:cs="Times New Roman"/>
          <w:sz w:val="28"/>
          <w:szCs w:val="28"/>
        </w:rPr>
        <w:t xml:space="preserve">az átvett, előírt rítusokat. De kaján játékában </w:t>
      </w:r>
      <w:proofErr w:type="spellStart"/>
      <w:r w:rsidR="005E2F5D" w:rsidRPr="00D1627C">
        <w:rPr>
          <w:rFonts w:ascii="Book Antiqua" w:hAnsi="Book Antiqua" w:cs="Times New Roman"/>
          <w:sz w:val="28"/>
          <w:szCs w:val="28"/>
        </w:rPr>
        <w:t>Mérei</w:t>
      </w:r>
      <w:proofErr w:type="spellEnd"/>
      <w:r w:rsidR="005E2F5D" w:rsidRPr="00D1627C">
        <w:rPr>
          <w:rFonts w:ascii="Book Antiqua" w:hAnsi="Book Antiqua" w:cs="Times New Roman"/>
          <w:sz w:val="28"/>
          <w:szCs w:val="28"/>
        </w:rPr>
        <w:t xml:space="preserve"> továbbment. Jelezte, hogy halála után családtagjai egy nagy dobozban lezárt és megcímzett levelek tömegét fogják találni, s kéri őket, hogy expressz küldeményként adják azokat postára. „A végrendeleti hangvétellel megírt levelek legtöbbje arra kéri a címzettet, hogy ne jelen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="005E2F5D" w:rsidRPr="00D1627C">
        <w:rPr>
          <w:rFonts w:ascii="Book Antiqua" w:hAnsi="Book Antiqua" w:cs="Times New Roman"/>
          <w:sz w:val="28"/>
          <w:szCs w:val="28"/>
        </w:rPr>
        <w:t xml:space="preserve">jenek meg” </w:t>
      </w:r>
      <w:r w:rsidR="009D6728" w:rsidRPr="00D1627C">
        <w:rPr>
          <w:rFonts w:ascii="Book Antiqua" w:hAnsi="Book Antiqua" w:cs="Times New Roman"/>
          <w:sz w:val="28"/>
          <w:szCs w:val="28"/>
        </w:rPr>
        <w:t xml:space="preserve">a </w:t>
      </w:r>
      <w:r w:rsidR="005E2F5D" w:rsidRPr="00D1627C">
        <w:rPr>
          <w:rFonts w:ascii="Book Antiqua" w:hAnsi="Book Antiqua" w:cs="Times New Roman"/>
          <w:sz w:val="28"/>
          <w:szCs w:val="28"/>
        </w:rPr>
        <w:t>temetésén. A „levelek</w:t>
      </w:r>
      <w:r w:rsidR="00056C01" w:rsidRPr="00D1627C">
        <w:rPr>
          <w:rFonts w:ascii="Book Antiqua" w:hAnsi="Book Antiqua" w:cs="Times New Roman"/>
          <w:sz w:val="28"/>
          <w:szCs w:val="28"/>
        </w:rPr>
        <w:t>et</w:t>
      </w:r>
      <w:r w:rsidR="005E2F5D" w:rsidRPr="00D1627C">
        <w:rPr>
          <w:rFonts w:ascii="Book Antiqua" w:hAnsi="Book Antiqua" w:cs="Times New Roman"/>
          <w:sz w:val="28"/>
          <w:szCs w:val="28"/>
        </w:rPr>
        <w:t xml:space="preserve">” – mert csak gondolati játékról van szó természetesen – hét típusba sorolta </w:t>
      </w:r>
      <w:proofErr w:type="spellStart"/>
      <w:r w:rsidR="005E2F5D" w:rsidRPr="00D1627C">
        <w:rPr>
          <w:rFonts w:ascii="Book Antiqua" w:hAnsi="Book Antiqua" w:cs="Times New Roman"/>
          <w:sz w:val="28"/>
          <w:szCs w:val="28"/>
        </w:rPr>
        <w:t>Mérei</w:t>
      </w:r>
      <w:proofErr w:type="spellEnd"/>
      <w:r w:rsidR="005E2F5D" w:rsidRPr="00D1627C">
        <w:rPr>
          <w:rFonts w:ascii="Book Antiqua" w:hAnsi="Book Antiqua" w:cs="Times New Roman"/>
          <w:sz w:val="28"/>
          <w:szCs w:val="28"/>
        </w:rPr>
        <w:t>, a „teljesen elutasítótól a mértéktartóan megengedőig és a szívélyesen kedvesig”. Mintegy 7000 levélről van szó</w:t>
      </w:r>
      <w:r w:rsidR="00A17D4D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A457B2" w:rsidRPr="00D1627C">
        <w:rPr>
          <w:rFonts w:ascii="Book Antiqua" w:hAnsi="Book Antiqua" w:cs="Times New Roman"/>
          <w:sz w:val="28"/>
          <w:szCs w:val="28"/>
        </w:rPr>
        <w:t>e</w:t>
      </w:r>
      <w:r w:rsidR="00A17D4D" w:rsidRPr="00D1627C">
        <w:rPr>
          <w:rFonts w:ascii="Book Antiqua" w:hAnsi="Book Antiqua" w:cs="Times New Roman"/>
          <w:sz w:val="28"/>
          <w:szCs w:val="28"/>
        </w:rPr>
        <w:t xml:space="preserve"> félig komolyan gondolt játékban</w:t>
      </w:r>
      <w:r w:rsidR="005E2F5D" w:rsidRPr="00D1627C">
        <w:rPr>
          <w:rFonts w:ascii="Book Antiqua" w:hAnsi="Book Antiqua" w:cs="Times New Roman"/>
          <w:sz w:val="28"/>
          <w:szCs w:val="28"/>
        </w:rPr>
        <w:t>.</w:t>
      </w:r>
      <w:r w:rsidR="00056C01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16"/>
      </w:r>
      <w:r w:rsidR="00056C01" w:rsidRPr="00D1627C">
        <w:rPr>
          <w:rFonts w:ascii="Book Antiqua" w:hAnsi="Book Antiqua" w:cs="Times New Roman"/>
          <w:sz w:val="28"/>
          <w:szCs w:val="28"/>
        </w:rPr>
        <w:t xml:space="preserve"> A túlzó szám is érdekes, eleve irreális, de arra utal, hogy egy ember is hányféle módon része a nagy egésznek, milyen kapcsolati hálóban létezett.</w:t>
      </w:r>
      <w:r w:rsidR="00A15118" w:rsidRPr="00D1627C">
        <w:rPr>
          <w:rFonts w:ascii="Book Antiqua" w:hAnsi="Book Antiqua" w:cs="Times New Roman"/>
          <w:sz w:val="28"/>
          <w:szCs w:val="28"/>
        </w:rPr>
        <w:t xml:space="preserve"> A temetéseken színre vitt álságos </w:t>
      </w:r>
      <w:r w:rsidR="009D6728" w:rsidRPr="00D1627C">
        <w:rPr>
          <w:rFonts w:ascii="Book Antiqua" w:hAnsi="Book Antiqua" w:cs="Times New Roman"/>
          <w:sz w:val="28"/>
          <w:szCs w:val="28"/>
        </w:rPr>
        <w:t>„</w:t>
      </w:r>
      <w:r w:rsidR="00A15118" w:rsidRPr="00D1627C">
        <w:rPr>
          <w:rFonts w:ascii="Book Antiqua" w:hAnsi="Book Antiqua" w:cs="Times New Roman"/>
          <w:sz w:val="28"/>
          <w:szCs w:val="28"/>
        </w:rPr>
        <w:t>felvonulásokkal</w:t>
      </w:r>
      <w:r w:rsidR="009D6728" w:rsidRPr="00D1627C">
        <w:rPr>
          <w:rFonts w:ascii="Book Antiqua" w:hAnsi="Book Antiqua" w:cs="Times New Roman"/>
          <w:sz w:val="28"/>
          <w:szCs w:val="28"/>
        </w:rPr>
        <w:t>”</w:t>
      </w:r>
      <w:r w:rsidR="00A15118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9D6728" w:rsidRPr="00D1627C">
        <w:rPr>
          <w:rFonts w:ascii="Book Antiqua" w:hAnsi="Book Antiqua" w:cs="Times New Roman"/>
          <w:sz w:val="28"/>
          <w:szCs w:val="28"/>
        </w:rPr>
        <w:t>szemben</w:t>
      </w:r>
      <w:r w:rsidR="00A15118" w:rsidRPr="00D1627C">
        <w:rPr>
          <w:rFonts w:ascii="Book Antiqua" w:hAnsi="Book Antiqua" w:cs="Times New Roman"/>
          <w:sz w:val="28"/>
          <w:szCs w:val="28"/>
        </w:rPr>
        <w:t xml:space="preserve"> ilyesfajta ellenérzés bujkál Déry soraiban is. A kegyes </w:t>
      </w:r>
      <w:r w:rsidR="003F0960" w:rsidRPr="00D1627C">
        <w:rPr>
          <w:rFonts w:ascii="Book Antiqua" w:hAnsi="Book Antiqua" w:cs="Times New Roman"/>
          <w:sz w:val="28"/>
          <w:szCs w:val="28"/>
        </w:rPr>
        <w:t xml:space="preserve">temetői </w:t>
      </w:r>
      <w:r w:rsidR="001058F7" w:rsidRPr="00D1627C">
        <w:rPr>
          <w:rFonts w:ascii="Book Antiqua" w:hAnsi="Book Antiqua" w:cs="Times New Roman"/>
          <w:sz w:val="28"/>
          <w:szCs w:val="28"/>
        </w:rPr>
        <w:t>hazugságok</w:t>
      </w:r>
      <w:r w:rsidR="00A15118" w:rsidRPr="00D1627C">
        <w:rPr>
          <w:rFonts w:ascii="Book Antiqua" w:hAnsi="Book Antiqua" w:cs="Times New Roman"/>
          <w:sz w:val="28"/>
          <w:szCs w:val="28"/>
        </w:rPr>
        <w:t xml:space="preserve"> sorában megjeleníti azt is, amikor a</w:t>
      </w:r>
      <w:r w:rsidR="00A457B2" w:rsidRPr="00D1627C">
        <w:rPr>
          <w:rFonts w:ascii="Book Antiqua" w:hAnsi="Book Antiqua" w:cs="Times New Roman"/>
          <w:sz w:val="28"/>
          <w:szCs w:val="28"/>
        </w:rPr>
        <w:t>z</w:t>
      </w:r>
      <w:r w:rsidR="001058F7" w:rsidRPr="00D1627C">
        <w:rPr>
          <w:rFonts w:ascii="Book Antiqua" w:hAnsi="Book Antiqua" w:cs="Times New Roman"/>
          <w:sz w:val="28"/>
          <w:szCs w:val="28"/>
        </w:rPr>
        <w:t xml:space="preserve"> idős, </w:t>
      </w:r>
      <w:r w:rsidR="00A457B2" w:rsidRPr="00D1627C">
        <w:rPr>
          <w:rFonts w:ascii="Book Antiqua" w:hAnsi="Book Antiqua" w:cs="Times New Roman"/>
          <w:sz w:val="28"/>
          <w:szCs w:val="28"/>
        </w:rPr>
        <w:t xml:space="preserve">sápadt, </w:t>
      </w:r>
      <w:r w:rsidR="001058F7" w:rsidRPr="00D1627C">
        <w:rPr>
          <w:rFonts w:ascii="Book Antiqua" w:hAnsi="Book Antiqua" w:cs="Times New Roman"/>
          <w:sz w:val="28"/>
          <w:szCs w:val="28"/>
        </w:rPr>
        <w:t xml:space="preserve">a nemzet élő irodalmának egyik legveszélyesebb képviselőjének </w:t>
      </w:r>
      <w:r w:rsidR="009E62AF" w:rsidRPr="00D1627C">
        <w:rPr>
          <w:rFonts w:ascii="Book Antiqua" w:hAnsi="Book Antiqua" w:cs="Times New Roman"/>
          <w:sz w:val="28"/>
          <w:szCs w:val="28"/>
        </w:rPr>
        <w:t xml:space="preserve">– </w:t>
      </w:r>
      <w:r w:rsidR="001058F7" w:rsidRPr="00D1627C">
        <w:rPr>
          <w:rFonts w:ascii="Book Antiqua" w:hAnsi="Book Antiqua" w:cs="Times New Roman"/>
          <w:sz w:val="28"/>
          <w:szCs w:val="28"/>
        </w:rPr>
        <w:t xml:space="preserve">akiről az ő „pokoljáró köreikben” tudják, „mennyi </w:t>
      </w:r>
      <w:proofErr w:type="spellStart"/>
      <w:r w:rsidR="001058F7" w:rsidRPr="00D1627C">
        <w:rPr>
          <w:rFonts w:ascii="Book Antiqua" w:hAnsi="Book Antiqua" w:cs="Times New Roman"/>
          <w:sz w:val="28"/>
          <w:szCs w:val="28"/>
        </w:rPr>
        <w:t>alatto</w:t>
      </w:r>
      <w:proofErr w:type="spellEnd"/>
      <w:r w:rsidR="000B16E7">
        <w:rPr>
          <w:rFonts w:ascii="Book Antiqua" w:hAnsi="Book Antiqua" w:cs="Times New Roman"/>
          <w:sz w:val="28"/>
          <w:szCs w:val="28"/>
        </w:rPr>
        <w:t>-</w:t>
      </w:r>
      <w:r w:rsidR="001058F7" w:rsidRPr="00D1627C">
        <w:rPr>
          <w:rFonts w:ascii="Book Antiqua" w:hAnsi="Book Antiqua" w:cs="Times New Roman"/>
          <w:sz w:val="28"/>
          <w:szCs w:val="28"/>
        </w:rPr>
        <w:t>mos ravaszságot takar” férfias külleme</w:t>
      </w:r>
      <w:r w:rsidR="009E62AF" w:rsidRPr="00D1627C">
        <w:rPr>
          <w:rFonts w:ascii="Book Antiqua" w:hAnsi="Book Antiqua" w:cs="Times New Roman"/>
          <w:sz w:val="28"/>
          <w:szCs w:val="28"/>
        </w:rPr>
        <w:t xml:space="preserve"> –</w:t>
      </w:r>
      <w:r w:rsidR="001058F7" w:rsidRPr="00D1627C">
        <w:rPr>
          <w:rFonts w:ascii="Book Antiqua" w:hAnsi="Book Antiqua" w:cs="Times New Roman"/>
          <w:sz w:val="28"/>
          <w:szCs w:val="28"/>
        </w:rPr>
        <w:t xml:space="preserve"> azt bizonygatja, ugyan, dehogy van rossz bőrben</w:t>
      </w:r>
      <w:r w:rsidR="003F0960" w:rsidRPr="00D1627C">
        <w:rPr>
          <w:rFonts w:ascii="Book Antiqua" w:hAnsi="Book Antiqua" w:cs="Times New Roman"/>
          <w:sz w:val="28"/>
          <w:szCs w:val="28"/>
        </w:rPr>
        <w:t xml:space="preserve">. </w:t>
      </w:r>
      <w:r w:rsidR="00CA0710" w:rsidRPr="00D1627C">
        <w:rPr>
          <w:rFonts w:ascii="Book Antiqua" w:hAnsi="Book Antiqua" w:cs="Times New Roman"/>
          <w:sz w:val="28"/>
          <w:szCs w:val="28"/>
        </w:rPr>
        <w:t xml:space="preserve">Figyelmeztet egy illemszabályra is Déry, nevezetesen arra a nélkülözhetetlen szokásra, </w:t>
      </w:r>
      <w:r w:rsidR="009D6728" w:rsidRPr="00D1627C">
        <w:rPr>
          <w:rFonts w:ascii="Book Antiqua" w:hAnsi="Book Antiqua" w:cs="Times New Roman"/>
          <w:sz w:val="28"/>
          <w:szCs w:val="28"/>
        </w:rPr>
        <w:t>amelyet</w:t>
      </w:r>
      <w:r w:rsidR="00CA0710" w:rsidRPr="00D1627C">
        <w:rPr>
          <w:rFonts w:ascii="Book Antiqua" w:hAnsi="Book Antiqua" w:cs="Times New Roman"/>
          <w:sz w:val="28"/>
          <w:szCs w:val="28"/>
        </w:rPr>
        <w:t xml:space="preserve"> „a társas érintkezés egyensúlya kedvéért az emberi méltóság nevében alakítottunk ki</w:t>
      </w:r>
      <w:r w:rsidR="009D6728" w:rsidRPr="00D1627C">
        <w:rPr>
          <w:rFonts w:ascii="Book Antiqua" w:hAnsi="Book Antiqua" w:cs="Times New Roman"/>
          <w:sz w:val="28"/>
          <w:szCs w:val="28"/>
        </w:rPr>
        <w:t>”</w:t>
      </w:r>
      <w:r w:rsidR="00CA0710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="009D6728" w:rsidRPr="00D1627C">
        <w:rPr>
          <w:rFonts w:ascii="Book Antiqua" w:hAnsi="Book Antiqua" w:cs="Times New Roman"/>
          <w:sz w:val="28"/>
          <w:szCs w:val="28"/>
        </w:rPr>
        <w:t>miszerint</w:t>
      </w:r>
      <w:r w:rsidR="00CA0710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9D6728" w:rsidRPr="00D1627C">
        <w:rPr>
          <w:rFonts w:ascii="Book Antiqua" w:hAnsi="Book Antiqua" w:cs="Times New Roman"/>
          <w:sz w:val="28"/>
          <w:szCs w:val="28"/>
        </w:rPr>
        <w:t>„</w:t>
      </w:r>
      <w:r w:rsidR="00CA0710" w:rsidRPr="00D1627C">
        <w:rPr>
          <w:rFonts w:ascii="Book Antiqua" w:hAnsi="Book Antiqua" w:cs="Times New Roman"/>
          <w:sz w:val="28"/>
          <w:szCs w:val="28"/>
        </w:rPr>
        <w:t>társa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="00CA0710" w:rsidRPr="00D1627C">
        <w:rPr>
          <w:rFonts w:ascii="Book Antiqua" w:hAnsi="Book Antiqua" w:cs="Times New Roman"/>
          <w:sz w:val="28"/>
          <w:szCs w:val="28"/>
        </w:rPr>
        <w:t>ságban csak akkor mondunk igazat, ha azzal a jelenlevők közül senkinek az érdekeit nem sértjük.</w:t>
      </w:r>
      <w:r w:rsidR="00F2139C" w:rsidRPr="00D1627C">
        <w:rPr>
          <w:rFonts w:ascii="Book Antiqua" w:hAnsi="Book Antiqua" w:cs="Times New Roman"/>
          <w:sz w:val="28"/>
          <w:szCs w:val="28"/>
        </w:rPr>
        <w:t>” S végül megnevezi a társalgás, illetve az érintkezés stílusát is: „finom menüett forma”. (36, 39)</w:t>
      </w:r>
      <w:r w:rsidR="00CA0710" w:rsidRPr="00D1627C">
        <w:rPr>
          <w:rFonts w:ascii="Book Antiqua" w:hAnsi="Book Antiqua" w:cs="Times New Roman"/>
          <w:sz w:val="28"/>
          <w:szCs w:val="28"/>
        </w:rPr>
        <w:t xml:space="preserve"> </w:t>
      </w:r>
    </w:p>
    <w:p w14:paraId="3E2A922A" w14:textId="0AE2479B" w:rsidR="00863A2D" w:rsidRPr="00D1627C" w:rsidRDefault="009D6728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3F0960" w:rsidRPr="00D1627C">
        <w:rPr>
          <w:rFonts w:ascii="Book Antiqua" w:hAnsi="Book Antiqua" w:cs="Times New Roman"/>
          <w:sz w:val="28"/>
          <w:szCs w:val="28"/>
        </w:rPr>
        <w:t>A kisregény temetői részét</w:t>
      </w:r>
      <w:r w:rsidR="003173B7" w:rsidRPr="00D1627C">
        <w:rPr>
          <w:rFonts w:ascii="Book Antiqua" w:hAnsi="Book Antiqua" w:cs="Times New Roman"/>
          <w:sz w:val="28"/>
          <w:szCs w:val="28"/>
        </w:rPr>
        <w:t xml:space="preserve">, ami a közéleti vonatkozásokat emeli be a szövegbe </w:t>
      </w:r>
      <w:r w:rsidR="003F0960" w:rsidRPr="00D1627C">
        <w:rPr>
          <w:rFonts w:ascii="Book Antiqua" w:hAnsi="Book Antiqua" w:cs="Times New Roman"/>
          <w:sz w:val="28"/>
          <w:szCs w:val="28"/>
        </w:rPr>
        <w:t xml:space="preserve">– még emlékszünk rá </w:t>
      </w:r>
      <w:r w:rsidR="003173B7" w:rsidRPr="00D1627C">
        <w:rPr>
          <w:rFonts w:ascii="Book Antiqua" w:hAnsi="Book Antiqua" w:cs="Times New Roman"/>
          <w:sz w:val="28"/>
          <w:szCs w:val="28"/>
        </w:rPr>
        <w:t>–</w:t>
      </w:r>
      <w:r w:rsidR="006144EB" w:rsidRPr="00D1627C">
        <w:rPr>
          <w:rFonts w:ascii="Book Antiqua" w:hAnsi="Book Antiqua" w:cs="Times New Roman"/>
          <w:sz w:val="28"/>
          <w:szCs w:val="28"/>
        </w:rPr>
        <w:t>,</w:t>
      </w:r>
      <w:r w:rsidR="003F0960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3173B7" w:rsidRPr="00D1627C">
        <w:rPr>
          <w:rFonts w:ascii="Book Antiqua" w:hAnsi="Book Antiqua" w:cs="Times New Roman"/>
          <w:sz w:val="28"/>
          <w:szCs w:val="28"/>
        </w:rPr>
        <w:t xml:space="preserve">egy asszociáció indította el, </w:t>
      </w:r>
      <w:r w:rsidR="00797488" w:rsidRPr="00D1627C">
        <w:rPr>
          <w:rFonts w:ascii="Book Antiqua" w:hAnsi="Book Antiqua" w:cs="Times New Roman"/>
          <w:sz w:val="28"/>
          <w:szCs w:val="28"/>
        </w:rPr>
        <w:t xml:space="preserve">az elbeszélőt </w:t>
      </w:r>
      <w:r w:rsidR="003173B7" w:rsidRPr="00D1627C">
        <w:rPr>
          <w:rFonts w:ascii="Book Antiqua" w:hAnsi="Book Antiqua" w:cs="Times New Roman"/>
          <w:sz w:val="28"/>
          <w:szCs w:val="28"/>
        </w:rPr>
        <w:t>fia ébredő hormonj</w:t>
      </w:r>
      <w:r w:rsidR="00474B87" w:rsidRPr="00D1627C">
        <w:rPr>
          <w:rFonts w:ascii="Book Antiqua" w:hAnsi="Book Antiqua" w:cs="Times New Roman"/>
          <w:sz w:val="28"/>
          <w:szCs w:val="28"/>
        </w:rPr>
        <w:t>ai</w:t>
      </w:r>
      <w:r w:rsidR="003173B7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9C5D6F" w:rsidRPr="00D1627C">
        <w:rPr>
          <w:rFonts w:ascii="Book Antiqua" w:hAnsi="Book Antiqua" w:cs="Times New Roman"/>
          <w:sz w:val="28"/>
          <w:szCs w:val="28"/>
        </w:rPr>
        <w:t>„figyelmeztették”</w:t>
      </w:r>
      <w:r w:rsidR="00CA0710" w:rsidRPr="00D1627C">
        <w:rPr>
          <w:rFonts w:ascii="Book Antiqua" w:hAnsi="Book Antiqua" w:cs="Times New Roman"/>
          <w:sz w:val="28"/>
          <w:szCs w:val="28"/>
        </w:rPr>
        <w:t xml:space="preserve"> arra, hogy </w:t>
      </w:r>
      <w:r w:rsidR="002A2CCD" w:rsidRPr="00D1627C">
        <w:rPr>
          <w:rFonts w:ascii="Book Antiqua" w:hAnsi="Book Antiqua" w:cs="Times New Roman"/>
          <w:sz w:val="28"/>
          <w:szCs w:val="28"/>
        </w:rPr>
        <w:t xml:space="preserve">a nem túl távoli jövőben </w:t>
      </w:r>
      <w:r w:rsidR="00CA0710" w:rsidRPr="00D1627C">
        <w:rPr>
          <w:rFonts w:ascii="Book Antiqua" w:hAnsi="Book Antiqua" w:cs="Times New Roman"/>
          <w:sz w:val="28"/>
          <w:szCs w:val="28"/>
        </w:rPr>
        <w:t>ő is a temetőben fog</w:t>
      </w:r>
      <w:r w:rsidR="002A2CCD" w:rsidRPr="00D1627C">
        <w:rPr>
          <w:rFonts w:ascii="Book Antiqua" w:hAnsi="Book Antiqua" w:cs="Times New Roman"/>
          <w:sz w:val="28"/>
          <w:szCs w:val="28"/>
        </w:rPr>
        <w:t>ja végezni</w:t>
      </w:r>
      <w:r w:rsidR="00CA0710" w:rsidRPr="00D1627C">
        <w:rPr>
          <w:rFonts w:ascii="Book Antiqua" w:hAnsi="Book Antiqua" w:cs="Times New Roman"/>
          <w:sz w:val="28"/>
          <w:szCs w:val="28"/>
        </w:rPr>
        <w:t>.</w:t>
      </w:r>
      <w:r w:rsidR="00E8175D" w:rsidRPr="00D1627C">
        <w:rPr>
          <w:rFonts w:ascii="Book Antiqua" w:hAnsi="Book Antiqua" w:cs="Times New Roman"/>
          <w:sz w:val="28"/>
          <w:szCs w:val="28"/>
        </w:rPr>
        <w:t xml:space="preserve"> Visszatér az öregség részletezéséhez, amit fia „ostromágyúcskája felállítása idején”</w:t>
      </w:r>
      <w:r w:rsidR="00474B87" w:rsidRPr="00D1627C">
        <w:rPr>
          <w:rFonts w:ascii="Book Antiqua" w:hAnsi="Book Antiqua" w:cs="Times New Roman"/>
          <w:sz w:val="28"/>
          <w:szCs w:val="28"/>
        </w:rPr>
        <w:t xml:space="preserve">, „brutális hadüzenete” </w:t>
      </w:r>
      <w:proofErr w:type="spellStart"/>
      <w:r w:rsidR="00474B87" w:rsidRPr="00D1627C">
        <w:rPr>
          <w:rFonts w:ascii="Book Antiqua" w:hAnsi="Book Antiqua" w:cs="Times New Roman"/>
          <w:sz w:val="28"/>
          <w:szCs w:val="28"/>
        </w:rPr>
        <w:t>megérkeztekor</w:t>
      </w:r>
      <w:proofErr w:type="spellEnd"/>
      <w:r w:rsidR="00E8175D" w:rsidRPr="00D1627C">
        <w:rPr>
          <w:rFonts w:ascii="Book Antiqua" w:hAnsi="Book Antiqua" w:cs="Times New Roman"/>
          <w:sz w:val="28"/>
          <w:szCs w:val="28"/>
        </w:rPr>
        <w:t xml:space="preserve"> hagyott el. (40)</w:t>
      </w:r>
      <w:r w:rsidR="006D5417" w:rsidRPr="00D1627C">
        <w:rPr>
          <w:rFonts w:ascii="Book Antiqua" w:hAnsi="Book Antiqua" w:cs="Times New Roman"/>
          <w:sz w:val="28"/>
          <w:szCs w:val="28"/>
        </w:rPr>
        <w:t xml:space="preserve"> A szóba sem jöhető</w:t>
      </w:r>
      <w:r w:rsidR="00D2366C" w:rsidRPr="00D1627C">
        <w:rPr>
          <w:rFonts w:ascii="Book Antiqua" w:hAnsi="Book Antiqua" w:cs="Times New Roman"/>
          <w:sz w:val="28"/>
          <w:szCs w:val="28"/>
        </w:rPr>
        <w:t>, szalon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="00D2366C" w:rsidRPr="00D1627C">
        <w:rPr>
          <w:rFonts w:ascii="Book Antiqua" w:hAnsi="Book Antiqua" w:cs="Times New Roman"/>
          <w:sz w:val="28"/>
          <w:szCs w:val="28"/>
        </w:rPr>
        <w:t>képtelennek tekintett</w:t>
      </w:r>
      <w:r w:rsidR="006D5417" w:rsidRPr="00D1627C">
        <w:rPr>
          <w:rFonts w:ascii="Book Antiqua" w:hAnsi="Book Antiqua" w:cs="Times New Roman"/>
          <w:sz w:val="28"/>
          <w:szCs w:val="28"/>
        </w:rPr>
        <w:t xml:space="preserve"> témák közül</w:t>
      </w:r>
      <w:r w:rsidR="006D5417" w:rsidRPr="00D1627C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="006D5417" w:rsidRPr="00D1627C">
        <w:rPr>
          <w:rFonts w:ascii="Book Antiqua" w:hAnsi="Book Antiqua" w:cs="Times New Roman"/>
          <w:sz w:val="28"/>
          <w:szCs w:val="28"/>
        </w:rPr>
        <w:t>most a székrekedés problémáj</w:t>
      </w:r>
      <w:r w:rsidRPr="00D1627C">
        <w:rPr>
          <w:rFonts w:ascii="Book Antiqua" w:hAnsi="Book Antiqua" w:cs="Times New Roman"/>
          <w:sz w:val="28"/>
          <w:szCs w:val="28"/>
        </w:rPr>
        <w:t xml:space="preserve">a </w:t>
      </w:r>
      <w:r w:rsidRPr="00D1627C">
        <w:rPr>
          <w:rFonts w:ascii="Book Antiqua" w:hAnsi="Book Antiqua" w:cs="Times New Roman"/>
          <w:sz w:val="28"/>
          <w:szCs w:val="28"/>
        </w:rPr>
        <w:lastRenderedPageBreak/>
        <w:t xml:space="preserve">következik, </w:t>
      </w:r>
      <w:r w:rsidR="006D5417" w:rsidRPr="00D1627C">
        <w:rPr>
          <w:rFonts w:ascii="Book Antiqua" w:hAnsi="Book Antiqua" w:cs="Times New Roman"/>
          <w:sz w:val="28"/>
          <w:szCs w:val="28"/>
        </w:rPr>
        <w:t xml:space="preserve">de </w:t>
      </w:r>
      <w:r w:rsidR="00B017BF" w:rsidRPr="00D1627C">
        <w:rPr>
          <w:rFonts w:ascii="Book Antiqua" w:hAnsi="Book Antiqua" w:cs="Times New Roman"/>
          <w:sz w:val="28"/>
          <w:szCs w:val="28"/>
        </w:rPr>
        <w:t xml:space="preserve">az író </w:t>
      </w:r>
      <w:r w:rsidR="006D5417" w:rsidRPr="00D1627C">
        <w:rPr>
          <w:rFonts w:ascii="Book Antiqua" w:hAnsi="Book Antiqua" w:cs="Times New Roman"/>
          <w:sz w:val="28"/>
          <w:szCs w:val="28"/>
        </w:rPr>
        <w:t>eleg</w:t>
      </w:r>
      <w:r w:rsidRPr="00D1627C">
        <w:rPr>
          <w:rFonts w:ascii="Book Antiqua" w:hAnsi="Book Antiqua" w:cs="Times New Roman"/>
          <w:sz w:val="28"/>
          <w:szCs w:val="28"/>
        </w:rPr>
        <w:t xml:space="preserve">ánsan </w:t>
      </w:r>
      <w:r w:rsidR="00D2366C" w:rsidRPr="00D1627C">
        <w:rPr>
          <w:rFonts w:ascii="Book Antiqua" w:hAnsi="Book Antiqua" w:cs="Times New Roman"/>
          <w:sz w:val="28"/>
          <w:szCs w:val="28"/>
        </w:rPr>
        <w:t xml:space="preserve">a testi baj </w:t>
      </w:r>
      <w:r w:rsidR="006D5417" w:rsidRPr="00D1627C">
        <w:rPr>
          <w:rFonts w:ascii="Book Antiqua" w:hAnsi="Book Antiqua" w:cs="Times New Roman"/>
          <w:sz w:val="28"/>
          <w:szCs w:val="28"/>
        </w:rPr>
        <w:t>latin nevét használja. Az élete egy „szerves</w:t>
      </w:r>
      <w:r w:rsidR="008743C1" w:rsidRPr="00D1627C">
        <w:rPr>
          <w:rFonts w:ascii="Book Antiqua" w:hAnsi="Book Antiqua" w:cs="Times New Roman"/>
          <w:sz w:val="28"/>
          <w:szCs w:val="28"/>
        </w:rPr>
        <w:t>ebb</w:t>
      </w:r>
      <w:r w:rsidR="006D5417" w:rsidRPr="00D1627C">
        <w:rPr>
          <w:rFonts w:ascii="Book Antiqua" w:hAnsi="Book Antiqua" w:cs="Times New Roman"/>
          <w:sz w:val="28"/>
          <w:szCs w:val="28"/>
        </w:rPr>
        <w:t xml:space="preserve"> rétegében az ez idő tájt fellépő </w:t>
      </w:r>
      <w:proofErr w:type="spellStart"/>
      <w:r w:rsidR="006D5417" w:rsidRPr="00D1627C">
        <w:rPr>
          <w:rFonts w:ascii="Book Antiqua" w:hAnsi="Book Antiqua" w:cs="Times New Roman"/>
          <w:sz w:val="28"/>
          <w:szCs w:val="28"/>
        </w:rPr>
        <w:t>konstipációs</w:t>
      </w:r>
      <w:proofErr w:type="spellEnd"/>
      <w:r w:rsidR="006D5417" w:rsidRPr="00D1627C">
        <w:rPr>
          <w:rFonts w:ascii="Book Antiqua" w:hAnsi="Book Antiqua" w:cs="Times New Roman"/>
          <w:sz w:val="28"/>
          <w:szCs w:val="28"/>
        </w:rPr>
        <w:t xml:space="preserve"> bántalmaim”, mondja, „a magántulajdon iránt érzett fokozódó rokonszenvemet jelezték. Fukarság? Fukar volnék?</w:t>
      </w:r>
      <w:r w:rsidR="008743C1" w:rsidRPr="00D1627C">
        <w:rPr>
          <w:rFonts w:ascii="Book Antiqua" w:hAnsi="Book Antiqua" w:cs="Times New Roman"/>
          <w:sz w:val="28"/>
          <w:szCs w:val="28"/>
        </w:rPr>
        <w:t>”</w:t>
      </w:r>
      <w:r w:rsidR="006D5417" w:rsidRPr="00D1627C">
        <w:rPr>
          <w:rFonts w:ascii="Book Antiqua" w:hAnsi="Book Antiqua" w:cs="Times New Roman"/>
          <w:sz w:val="28"/>
          <w:szCs w:val="28"/>
        </w:rPr>
        <w:t xml:space="preserve"> – intézi el a dolgot. (41)</w:t>
      </w:r>
    </w:p>
    <w:p w14:paraId="50B83A20" w14:textId="15582F6F" w:rsidR="00CA5956" w:rsidRPr="00D1627C" w:rsidRDefault="00B017BF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6D5417" w:rsidRPr="00D1627C">
        <w:rPr>
          <w:rFonts w:ascii="Book Antiqua" w:hAnsi="Book Antiqua" w:cs="Times New Roman"/>
          <w:sz w:val="28"/>
          <w:szCs w:val="28"/>
        </w:rPr>
        <w:t xml:space="preserve">A fukarság említésével </w:t>
      </w:r>
      <w:r w:rsidR="00400C49" w:rsidRPr="00D1627C">
        <w:rPr>
          <w:rFonts w:ascii="Book Antiqua" w:hAnsi="Book Antiqua" w:cs="Times New Roman"/>
          <w:sz w:val="28"/>
          <w:szCs w:val="28"/>
        </w:rPr>
        <w:t xml:space="preserve">az elbeszélő </w:t>
      </w:r>
      <w:r w:rsidR="006D5417" w:rsidRPr="00D1627C">
        <w:rPr>
          <w:rFonts w:ascii="Book Antiqua" w:hAnsi="Book Antiqua" w:cs="Times New Roman"/>
          <w:sz w:val="28"/>
          <w:szCs w:val="28"/>
        </w:rPr>
        <w:t xml:space="preserve">ismét a társadalmi tapasztalatok felé terelheti a maga öregedésének témáját, </w:t>
      </w:r>
      <w:r w:rsidRPr="00D1627C">
        <w:rPr>
          <w:rFonts w:ascii="Book Antiqua" w:hAnsi="Book Antiqua" w:cs="Times New Roman"/>
          <w:sz w:val="28"/>
          <w:szCs w:val="28"/>
        </w:rPr>
        <w:t xml:space="preserve">ezáltal </w:t>
      </w:r>
      <w:r w:rsidR="009D6728" w:rsidRPr="00D1627C">
        <w:rPr>
          <w:rFonts w:ascii="Book Antiqua" w:hAnsi="Book Antiqua" w:cs="Times New Roman"/>
          <w:sz w:val="28"/>
          <w:szCs w:val="28"/>
        </w:rPr>
        <w:t>szélesít</w:t>
      </w:r>
      <w:r w:rsidRPr="00D1627C">
        <w:rPr>
          <w:rFonts w:ascii="Book Antiqua" w:hAnsi="Book Antiqua" w:cs="Times New Roman"/>
          <w:sz w:val="28"/>
          <w:szCs w:val="28"/>
        </w:rPr>
        <w:t>ve</w:t>
      </w:r>
      <w:r w:rsidR="009D6728" w:rsidRPr="00D1627C">
        <w:rPr>
          <w:rFonts w:ascii="Book Antiqua" w:hAnsi="Book Antiqua" w:cs="Times New Roman"/>
          <w:sz w:val="28"/>
          <w:szCs w:val="28"/>
        </w:rPr>
        <w:t xml:space="preserve"> a</w:t>
      </w:r>
      <w:r w:rsidR="006D5417" w:rsidRPr="00D1627C">
        <w:rPr>
          <w:rFonts w:ascii="Book Antiqua" w:hAnsi="Book Antiqua" w:cs="Times New Roman"/>
          <w:sz w:val="28"/>
          <w:szCs w:val="28"/>
        </w:rPr>
        <w:t xml:space="preserve"> regény perspektívájá</w:t>
      </w:r>
      <w:r w:rsidR="009D6728" w:rsidRPr="00D1627C">
        <w:rPr>
          <w:rFonts w:ascii="Book Antiqua" w:hAnsi="Book Antiqua" w:cs="Times New Roman"/>
          <w:sz w:val="28"/>
          <w:szCs w:val="28"/>
        </w:rPr>
        <w:t>t</w:t>
      </w:r>
      <w:r w:rsidR="006D5417" w:rsidRPr="00D1627C">
        <w:rPr>
          <w:rFonts w:ascii="Book Antiqua" w:hAnsi="Book Antiqua" w:cs="Times New Roman"/>
          <w:sz w:val="28"/>
          <w:szCs w:val="28"/>
        </w:rPr>
        <w:t xml:space="preserve">. </w:t>
      </w:r>
      <w:r w:rsidR="005146CB" w:rsidRPr="00D1627C">
        <w:rPr>
          <w:rFonts w:ascii="Book Antiqua" w:hAnsi="Book Antiqua" w:cs="Times New Roman"/>
          <w:sz w:val="28"/>
          <w:szCs w:val="28"/>
        </w:rPr>
        <w:t xml:space="preserve">Az elbeszélő kitűnőnek mondott emlékezőtehetsége </w:t>
      </w:r>
      <w:r w:rsidR="00797488" w:rsidRPr="00D1627C">
        <w:rPr>
          <w:rFonts w:ascii="Book Antiqua" w:hAnsi="Book Antiqua" w:cs="Times New Roman"/>
          <w:sz w:val="28"/>
          <w:szCs w:val="28"/>
        </w:rPr>
        <w:t xml:space="preserve">segítségével </w:t>
      </w:r>
      <w:r w:rsidR="005146CB" w:rsidRPr="00D1627C">
        <w:rPr>
          <w:rFonts w:ascii="Book Antiqua" w:hAnsi="Book Antiqua" w:cs="Times New Roman"/>
          <w:sz w:val="28"/>
          <w:szCs w:val="28"/>
        </w:rPr>
        <w:t xml:space="preserve">idézi </w:t>
      </w:r>
      <w:r w:rsidR="009D6728" w:rsidRPr="00D1627C">
        <w:rPr>
          <w:rFonts w:ascii="Book Antiqua" w:hAnsi="Book Antiqua" w:cs="Times New Roman"/>
          <w:sz w:val="28"/>
          <w:szCs w:val="28"/>
        </w:rPr>
        <w:t xml:space="preserve">fel </w:t>
      </w:r>
      <w:r w:rsidR="005146CB" w:rsidRPr="00D1627C">
        <w:rPr>
          <w:rFonts w:ascii="Book Antiqua" w:hAnsi="Book Antiqua" w:cs="Times New Roman"/>
          <w:sz w:val="28"/>
          <w:szCs w:val="28"/>
        </w:rPr>
        <w:t xml:space="preserve">nősülése körülményeit. Apósa – akit </w:t>
      </w:r>
      <w:r w:rsidR="009D6728" w:rsidRPr="00D1627C">
        <w:rPr>
          <w:rFonts w:ascii="Book Antiqua" w:hAnsi="Book Antiqua" w:cs="Times New Roman"/>
          <w:sz w:val="28"/>
          <w:szCs w:val="28"/>
        </w:rPr>
        <w:t xml:space="preserve">már a </w:t>
      </w:r>
      <w:r w:rsidR="005146CB" w:rsidRPr="00D1627C">
        <w:rPr>
          <w:rFonts w:ascii="Book Antiqua" w:hAnsi="Book Antiqua" w:cs="Times New Roman"/>
          <w:sz w:val="28"/>
          <w:szCs w:val="28"/>
        </w:rPr>
        <w:t>biztos távolból élete egyik legellenszenvesebb szereplőjének mondhat</w:t>
      </w:r>
      <w:r w:rsidR="008743C1" w:rsidRPr="00D1627C">
        <w:rPr>
          <w:rFonts w:ascii="Book Antiqua" w:hAnsi="Book Antiqua" w:cs="Times New Roman"/>
          <w:sz w:val="28"/>
          <w:szCs w:val="28"/>
        </w:rPr>
        <w:t xml:space="preserve"> –</w:t>
      </w:r>
      <w:r w:rsidR="005146CB" w:rsidRPr="00D1627C">
        <w:rPr>
          <w:rFonts w:ascii="Book Antiqua" w:hAnsi="Book Antiqua" w:cs="Times New Roman"/>
          <w:sz w:val="28"/>
          <w:szCs w:val="28"/>
        </w:rPr>
        <w:t xml:space="preserve"> valaha bankigazgató volt. A házasulás</w:t>
      </w:r>
      <w:r w:rsidRPr="00D1627C">
        <w:rPr>
          <w:rFonts w:ascii="Book Antiqua" w:hAnsi="Book Antiqua" w:cs="Times New Roman"/>
          <w:sz w:val="28"/>
          <w:szCs w:val="28"/>
        </w:rPr>
        <w:t>i</w:t>
      </w:r>
      <w:r w:rsidR="005146CB" w:rsidRPr="00D1627C">
        <w:rPr>
          <w:rFonts w:ascii="Book Antiqua" w:hAnsi="Book Antiqua" w:cs="Times New Roman"/>
          <w:sz w:val="28"/>
          <w:szCs w:val="28"/>
        </w:rPr>
        <w:t xml:space="preserve"> szándék</w:t>
      </w:r>
      <w:r w:rsidRPr="00D1627C">
        <w:rPr>
          <w:rFonts w:ascii="Book Antiqua" w:hAnsi="Book Antiqua" w:cs="Times New Roman"/>
          <w:sz w:val="28"/>
          <w:szCs w:val="28"/>
        </w:rPr>
        <w:t xml:space="preserve"> bejelentésekor </w:t>
      </w:r>
      <w:r w:rsidR="005146CB" w:rsidRPr="00D1627C">
        <w:rPr>
          <w:rFonts w:ascii="Book Antiqua" w:hAnsi="Book Antiqua" w:cs="Times New Roman"/>
          <w:sz w:val="28"/>
          <w:szCs w:val="28"/>
        </w:rPr>
        <w:t>az apa „csiptető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="005146CB" w:rsidRPr="00D1627C">
        <w:rPr>
          <w:rFonts w:ascii="Book Antiqua" w:hAnsi="Book Antiqua" w:cs="Times New Roman"/>
          <w:sz w:val="28"/>
          <w:szCs w:val="28"/>
        </w:rPr>
        <w:t>jének villogtatásával” tesz fel kérdéseket a nősülni szándékozó fiatalembernek</w:t>
      </w:r>
      <w:r w:rsidRPr="00D1627C">
        <w:rPr>
          <w:rFonts w:ascii="Book Antiqua" w:hAnsi="Book Antiqua" w:cs="Times New Roman"/>
          <w:sz w:val="28"/>
          <w:szCs w:val="28"/>
        </w:rPr>
        <w:t xml:space="preserve"> –</w:t>
      </w:r>
      <w:r w:rsidR="005146CB" w:rsidRPr="00D1627C">
        <w:rPr>
          <w:rFonts w:ascii="Book Antiqua" w:hAnsi="Book Antiqua" w:cs="Times New Roman"/>
          <w:sz w:val="28"/>
          <w:szCs w:val="28"/>
        </w:rPr>
        <w:t xml:space="preserve"> a régi világ értékeinek jegyében. </w:t>
      </w:r>
      <w:r w:rsidRPr="00D1627C">
        <w:rPr>
          <w:rFonts w:ascii="Book Antiqua" w:hAnsi="Book Antiqua" w:cs="Times New Roman"/>
          <w:sz w:val="28"/>
          <w:szCs w:val="28"/>
        </w:rPr>
        <w:t>(A</w:t>
      </w:r>
      <w:r w:rsidR="005146CB" w:rsidRPr="00D1627C">
        <w:rPr>
          <w:rFonts w:ascii="Book Antiqua" w:hAnsi="Book Antiqua" w:cs="Times New Roman"/>
          <w:sz w:val="28"/>
          <w:szCs w:val="28"/>
        </w:rPr>
        <w:t xml:space="preserve"> régimódi szem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="005146CB" w:rsidRPr="00D1627C">
        <w:rPr>
          <w:rFonts w:ascii="Book Antiqua" w:hAnsi="Book Antiqua" w:cs="Times New Roman"/>
          <w:sz w:val="28"/>
          <w:szCs w:val="28"/>
        </w:rPr>
        <w:t>üvegre utaló fordulat háromszor is</w:t>
      </w:r>
      <w:r w:rsidR="00D2366C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Pr="00D1627C">
        <w:rPr>
          <w:rFonts w:ascii="Book Antiqua" w:hAnsi="Book Antiqua" w:cs="Times New Roman"/>
          <w:sz w:val="28"/>
          <w:szCs w:val="28"/>
        </w:rPr>
        <w:t>előkerül</w:t>
      </w:r>
      <w:r w:rsidR="00D2366C" w:rsidRPr="00D1627C">
        <w:rPr>
          <w:rFonts w:ascii="Book Antiqua" w:hAnsi="Book Antiqua" w:cs="Times New Roman"/>
          <w:sz w:val="28"/>
          <w:szCs w:val="28"/>
        </w:rPr>
        <w:t xml:space="preserve"> egy regényoldalon belül.</w:t>
      </w:r>
      <w:r w:rsidR="001B1D41" w:rsidRPr="00D1627C">
        <w:rPr>
          <w:rFonts w:ascii="Book Antiqua" w:hAnsi="Book Antiqua" w:cs="Times New Roman"/>
          <w:sz w:val="28"/>
          <w:szCs w:val="28"/>
        </w:rPr>
        <w:t>)</w:t>
      </w:r>
      <w:r w:rsidR="00D2366C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Pr="00D1627C">
        <w:rPr>
          <w:rFonts w:ascii="Book Antiqua" w:hAnsi="Book Antiqua" w:cs="Times New Roman"/>
          <w:sz w:val="28"/>
          <w:szCs w:val="28"/>
        </w:rPr>
        <w:t xml:space="preserve">Az apósjelölt </w:t>
      </w:r>
      <w:r w:rsidR="001B1D41" w:rsidRPr="00D1627C">
        <w:rPr>
          <w:rFonts w:ascii="Book Antiqua" w:hAnsi="Book Antiqua" w:cs="Times New Roman"/>
          <w:sz w:val="28"/>
          <w:szCs w:val="28"/>
        </w:rPr>
        <w:t>az</w:t>
      </w:r>
      <w:r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D2366C" w:rsidRPr="00D1627C">
        <w:rPr>
          <w:rFonts w:ascii="Book Antiqua" w:hAnsi="Book Antiqua" w:cs="Times New Roman"/>
          <w:sz w:val="28"/>
          <w:szCs w:val="28"/>
        </w:rPr>
        <w:t>erkölcsi fölény</w:t>
      </w:r>
      <w:r w:rsidRPr="00D1627C">
        <w:rPr>
          <w:rFonts w:ascii="Book Antiqua" w:hAnsi="Book Antiqua" w:cs="Times New Roman"/>
          <w:sz w:val="28"/>
          <w:szCs w:val="28"/>
        </w:rPr>
        <w:t xml:space="preserve"> birtokában kétkedés</w:t>
      </w:r>
      <w:r w:rsidR="00435F0C" w:rsidRPr="00D1627C">
        <w:rPr>
          <w:rFonts w:ascii="Book Antiqua" w:hAnsi="Book Antiqua" w:cs="Times New Roman"/>
          <w:sz w:val="28"/>
          <w:szCs w:val="28"/>
        </w:rPr>
        <w:t>sel fogadja</w:t>
      </w:r>
      <w:r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D2366C" w:rsidRPr="00D1627C">
        <w:rPr>
          <w:rFonts w:ascii="Book Antiqua" w:hAnsi="Book Antiqua" w:cs="Times New Roman"/>
          <w:sz w:val="28"/>
          <w:szCs w:val="28"/>
        </w:rPr>
        <w:t>a két fiatal kommunista jövőjének egzisztenciális alap</w:t>
      </w:r>
      <w:r w:rsidR="00435F0C" w:rsidRPr="00D1627C">
        <w:rPr>
          <w:rFonts w:ascii="Book Antiqua" w:hAnsi="Book Antiqua" w:cs="Times New Roman"/>
          <w:sz w:val="28"/>
          <w:szCs w:val="28"/>
        </w:rPr>
        <w:t>ozottságát</w:t>
      </w:r>
      <w:r w:rsidRPr="00D1627C">
        <w:rPr>
          <w:rFonts w:ascii="Book Antiqua" w:hAnsi="Book Antiqua" w:cs="Times New Roman"/>
          <w:sz w:val="28"/>
          <w:szCs w:val="28"/>
        </w:rPr>
        <w:t>:</w:t>
      </w:r>
      <w:r w:rsidR="00D2366C" w:rsidRPr="00D1627C">
        <w:rPr>
          <w:rFonts w:ascii="Book Antiqua" w:hAnsi="Book Antiqua" w:cs="Times New Roman"/>
          <w:sz w:val="28"/>
          <w:szCs w:val="28"/>
        </w:rPr>
        <w:t xml:space="preserve"> „Van lakása vajon? Van, mondja. Két bútorozott szoba egy lakásban, melyet külföldre távozott tulajdonosa elhagyott, s az elöljáróság önnek kiutalt. Értem. S az ön arcáról nem sül le a bőr, amikor</w:t>
      </w:r>
      <w:r w:rsidR="00824950" w:rsidRPr="00D1627C">
        <w:rPr>
          <w:rFonts w:ascii="Book Antiqua" w:hAnsi="Book Antiqua" w:cs="Times New Roman"/>
          <w:sz w:val="28"/>
          <w:szCs w:val="28"/>
        </w:rPr>
        <w:t xml:space="preserve"> tulajdonosa beleegyezése nélkül birtokba vett egy lakást, melyet gazdája ideiglenesen elhagyott?” (45) A magántulajdon védelme – ne felejtsük el</w:t>
      </w:r>
      <w:r w:rsidR="00CA5956" w:rsidRPr="00D1627C">
        <w:rPr>
          <w:rFonts w:ascii="Book Antiqua" w:hAnsi="Book Antiqua" w:cs="Times New Roman"/>
          <w:sz w:val="28"/>
          <w:szCs w:val="28"/>
        </w:rPr>
        <w:t xml:space="preserve"> a kiindulópontot</w:t>
      </w:r>
      <w:r w:rsidR="00824950" w:rsidRPr="00D1627C">
        <w:rPr>
          <w:rFonts w:ascii="Book Antiqua" w:hAnsi="Book Antiqua" w:cs="Times New Roman"/>
          <w:sz w:val="28"/>
          <w:szCs w:val="28"/>
        </w:rPr>
        <w:t xml:space="preserve">, hogy a „székrekedés” ténye indította el az emlékezés folyamatát – tágít a regény időkeretein, de funkciója tulajdonképpen még sincs. De felvillant egy fontos erkölcsi mozzanatot, </w:t>
      </w:r>
      <w:r w:rsidR="00797488" w:rsidRPr="00D1627C">
        <w:rPr>
          <w:rFonts w:ascii="Book Antiqua" w:hAnsi="Book Antiqua" w:cs="Times New Roman"/>
          <w:sz w:val="28"/>
          <w:szCs w:val="28"/>
        </w:rPr>
        <w:t xml:space="preserve">és </w:t>
      </w:r>
      <w:r w:rsidR="00400C49" w:rsidRPr="00D1627C">
        <w:rPr>
          <w:rFonts w:ascii="Book Antiqua" w:hAnsi="Book Antiqua" w:cs="Times New Roman"/>
          <w:sz w:val="28"/>
          <w:szCs w:val="28"/>
        </w:rPr>
        <w:t>idődimenziót</w:t>
      </w:r>
      <w:r w:rsidR="00824950" w:rsidRPr="00D1627C">
        <w:rPr>
          <w:rFonts w:ascii="Book Antiqua" w:hAnsi="Book Antiqua" w:cs="Times New Roman"/>
          <w:sz w:val="28"/>
          <w:szCs w:val="28"/>
        </w:rPr>
        <w:t xml:space="preserve"> rajzol a történet mögé</w:t>
      </w:r>
      <w:r w:rsidR="00400C49" w:rsidRPr="00D1627C">
        <w:rPr>
          <w:rFonts w:ascii="Book Antiqua" w:hAnsi="Book Antiqua" w:cs="Times New Roman"/>
          <w:sz w:val="28"/>
          <w:szCs w:val="28"/>
        </w:rPr>
        <w:t>.</w:t>
      </w:r>
      <w:r w:rsidR="00824950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400C49" w:rsidRPr="00D1627C">
        <w:rPr>
          <w:rFonts w:ascii="Book Antiqua" w:hAnsi="Book Antiqua" w:cs="Times New Roman"/>
          <w:sz w:val="28"/>
          <w:szCs w:val="28"/>
        </w:rPr>
        <w:t>A</w:t>
      </w:r>
      <w:r w:rsidR="00824950" w:rsidRPr="00D1627C">
        <w:rPr>
          <w:rFonts w:ascii="Book Antiqua" w:hAnsi="Book Antiqua" w:cs="Times New Roman"/>
          <w:sz w:val="28"/>
          <w:szCs w:val="28"/>
        </w:rPr>
        <w:t xml:space="preserve"> képtelen társadalmi valóság</w:t>
      </w:r>
      <w:r w:rsidR="00400C49" w:rsidRPr="00D1627C">
        <w:rPr>
          <w:rFonts w:ascii="Book Antiqua" w:hAnsi="Book Antiqua" w:cs="Times New Roman"/>
          <w:sz w:val="28"/>
          <w:szCs w:val="28"/>
        </w:rPr>
        <w:t xml:space="preserve"> az lett</w:t>
      </w:r>
      <w:r w:rsidR="00824950" w:rsidRPr="00D1627C">
        <w:rPr>
          <w:rFonts w:ascii="Book Antiqua" w:hAnsi="Book Antiqua" w:cs="Times New Roman"/>
          <w:sz w:val="28"/>
          <w:szCs w:val="28"/>
        </w:rPr>
        <w:t xml:space="preserve">, hogy az erkölcsi igazságot képviselő apósék </w:t>
      </w:r>
      <w:proofErr w:type="spellStart"/>
      <w:r w:rsidR="00824950" w:rsidRPr="00D1627C">
        <w:rPr>
          <w:rFonts w:ascii="Book Antiqua" w:hAnsi="Book Antiqua" w:cs="Times New Roman"/>
          <w:sz w:val="28"/>
          <w:szCs w:val="28"/>
        </w:rPr>
        <w:t>lecsúsztak</w:t>
      </w:r>
      <w:proofErr w:type="spellEnd"/>
      <w:r w:rsidR="00824950" w:rsidRPr="00D1627C">
        <w:rPr>
          <w:rFonts w:ascii="Book Antiqua" w:hAnsi="Book Antiqua" w:cs="Times New Roman"/>
          <w:sz w:val="28"/>
          <w:szCs w:val="28"/>
        </w:rPr>
        <w:t xml:space="preserve">, s végül az elbeszélő </w:t>
      </w:r>
      <w:r w:rsidR="001B1D41" w:rsidRPr="00D1627C">
        <w:rPr>
          <w:rFonts w:ascii="Book Antiqua" w:hAnsi="Book Antiqua" w:cs="Times New Roman"/>
          <w:sz w:val="28"/>
          <w:szCs w:val="28"/>
        </w:rPr>
        <w:t xml:space="preserve">támogatta őket </w:t>
      </w:r>
      <w:r w:rsidR="00BD16B0" w:rsidRPr="00D1627C">
        <w:rPr>
          <w:rFonts w:ascii="Book Antiqua" w:hAnsi="Book Antiqua" w:cs="Times New Roman"/>
          <w:sz w:val="28"/>
          <w:szCs w:val="28"/>
        </w:rPr>
        <w:t>vagy húsz év</w:t>
      </w:r>
      <w:r w:rsidR="001B1D41" w:rsidRPr="00D1627C">
        <w:rPr>
          <w:rFonts w:ascii="Book Antiqua" w:hAnsi="Book Antiqua" w:cs="Times New Roman"/>
          <w:sz w:val="28"/>
          <w:szCs w:val="28"/>
        </w:rPr>
        <w:t>ig</w:t>
      </w:r>
      <w:r w:rsidR="00BD16B0" w:rsidRPr="00D1627C">
        <w:rPr>
          <w:rFonts w:ascii="Book Antiqua" w:hAnsi="Book Antiqua" w:cs="Times New Roman"/>
          <w:sz w:val="28"/>
          <w:szCs w:val="28"/>
        </w:rPr>
        <w:t xml:space="preserve">, méghozzá </w:t>
      </w:r>
      <w:r w:rsidR="00400C49" w:rsidRPr="00D1627C">
        <w:rPr>
          <w:rFonts w:ascii="Book Antiqua" w:hAnsi="Book Antiqua" w:cs="Times New Roman"/>
          <w:sz w:val="28"/>
          <w:szCs w:val="28"/>
        </w:rPr>
        <w:t xml:space="preserve">úgy, hogy </w:t>
      </w:r>
      <w:r w:rsidR="001B1D41" w:rsidRPr="00D1627C">
        <w:rPr>
          <w:rFonts w:ascii="Book Antiqua" w:hAnsi="Book Antiqua" w:cs="Times New Roman"/>
          <w:sz w:val="28"/>
          <w:szCs w:val="28"/>
        </w:rPr>
        <w:t xml:space="preserve">bár </w:t>
      </w:r>
      <w:r w:rsidR="00400C49" w:rsidRPr="00D1627C">
        <w:rPr>
          <w:rFonts w:ascii="Book Antiqua" w:hAnsi="Book Antiqua" w:cs="Times New Roman"/>
          <w:sz w:val="28"/>
          <w:szCs w:val="28"/>
        </w:rPr>
        <w:t xml:space="preserve">az apósa </w:t>
      </w:r>
      <w:r w:rsidR="001B1D41" w:rsidRPr="00D1627C">
        <w:rPr>
          <w:rFonts w:ascii="Book Antiqua" w:hAnsi="Book Antiqua" w:cs="Times New Roman"/>
          <w:sz w:val="28"/>
          <w:szCs w:val="28"/>
        </w:rPr>
        <w:t xml:space="preserve">őt </w:t>
      </w:r>
      <w:r w:rsidR="00BD16B0" w:rsidRPr="00D1627C">
        <w:rPr>
          <w:rFonts w:ascii="Book Antiqua" w:hAnsi="Book Antiqua" w:cs="Times New Roman"/>
          <w:sz w:val="28"/>
          <w:szCs w:val="28"/>
        </w:rPr>
        <w:t>kétes egzisztenciának</w:t>
      </w:r>
      <w:r w:rsidR="001B1D41" w:rsidRPr="00D1627C">
        <w:rPr>
          <w:rFonts w:ascii="Book Antiqua" w:hAnsi="Book Antiqua" w:cs="Times New Roman"/>
          <w:sz w:val="28"/>
          <w:szCs w:val="28"/>
        </w:rPr>
        <w:t xml:space="preserve"> tartotta</w:t>
      </w:r>
      <w:r w:rsidR="00400C49" w:rsidRPr="00D1627C">
        <w:rPr>
          <w:rFonts w:ascii="Book Antiqua" w:hAnsi="Book Antiqua" w:cs="Times New Roman"/>
          <w:sz w:val="28"/>
          <w:szCs w:val="28"/>
        </w:rPr>
        <w:t>,</w:t>
      </w:r>
      <w:r w:rsidR="00BD16B0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400C49" w:rsidRPr="00D1627C">
        <w:rPr>
          <w:rFonts w:ascii="Book Antiqua" w:hAnsi="Book Antiqua" w:cs="Times New Roman"/>
          <w:sz w:val="28"/>
          <w:szCs w:val="28"/>
        </w:rPr>
        <w:t xml:space="preserve">mégis képes </w:t>
      </w:r>
      <w:r w:rsidR="007265B9" w:rsidRPr="00D1627C">
        <w:rPr>
          <w:rFonts w:ascii="Book Antiqua" w:hAnsi="Book Antiqua" w:cs="Times New Roman"/>
          <w:sz w:val="28"/>
          <w:szCs w:val="28"/>
        </w:rPr>
        <w:t>lett erre</w:t>
      </w:r>
      <w:r w:rsidR="00400C49" w:rsidRPr="00D1627C">
        <w:rPr>
          <w:rFonts w:ascii="Book Antiqua" w:hAnsi="Book Antiqua" w:cs="Times New Roman"/>
          <w:sz w:val="28"/>
          <w:szCs w:val="28"/>
        </w:rPr>
        <w:t xml:space="preserve"> – a szocializmus éveiben vagyunk –</w:t>
      </w:r>
      <w:r w:rsidR="00BD16B0" w:rsidRPr="00D1627C">
        <w:rPr>
          <w:rFonts w:ascii="Book Antiqua" w:hAnsi="Book Antiqua" w:cs="Times New Roman"/>
          <w:sz w:val="28"/>
          <w:szCs w:val="28"/>
        </w:rPr>
        <w:t xml:space="preserve"> szabadfoglalkozású íróként. </w:t>
      </w:r>
      <w:r w:rsidR="001B1D41" w:rsidRPr="00D1627C">
        <w:rPr>
          <w:rFonts w:ascii="Book Antiqua" w:hAnsi="Book Antiqua" w:cs="Times New Roman"/>
          <w:sz w:val="28"/>
          <w:szCs w:val="28"/>
        </w:rPr>
        <w:t>Ezt nyilvánvalóan</w:t>
      </w:r>
      <w:r w:rsidR="00BD16B0" w:rsidRPr="00D1627C">
        <w:rPr>
          <w:rFonts w:ascii="Book Antiqua" w:hAnsi="Book Antiqua" w:cs="Times New Roman"/>
          <w:sz w:val="28"/>
          <w:szCs w:val="28"/>
        </w:rPr>
        <w:t xml:space="preserve"> az új rendszer tett</w:t>
      </w:r>
      <w:r w:rsidR="001B1D41" w:rsidRPr="00D1627C">
        <w:rPr>
          <w:rFonts w:ascii="Book Antiqua" w:hAnsi="Book Antiqua" w:cs="Times New Roman"/>
          <w:sz w:val="28"/>
          <w:szCs w:val="28"/>
        </w:rPr>
        <w:t>e</w:t>
      </w:r>
      <w:r w:rsidR="00BD16B0" w:rsidRPr="00D1627C">
        <w:rPr>
          <w:rFonts w:ascii="Book Antiqua" w:hAnsi="Book Antiqua" w:cs="Times New Roman"/>
          <w:sz w:val="28"/>
          <w:szCs w:val="28"/>
        </w:rPr>
        <w:t xml:space="preserve"> lehetővé</w:t>
      </w:r>
      <w:r w:rsidR="001B1D41" w:rsidRPr="00D1627C">
        <w:rPr>
          <w:rFonts w:ascii="Book Antiqua" w:hAnsi="Book Antiqua" w:cs="Times New Roman"/>
          <w:sz w:val="28"/>
          <w:szCs w:val="28"/>
        </w:rPr>
        <w:t xml:space="preserve">, nagyjából </w:t>
      </w:r>
      <w:r w:rsidR="00400C49" w:rsidRPr="00D1627C">
        <w:rPr>
          <w:rFonts w:ascii="Book Antiqua" w:hAnsi="Book Antiqua" w:cs="Times New Roman"/>
          <w:sz w:val="28"/>
          <w:szCs w:val="28"/>
        </w:rPr>
        <w:t>a</w:t>
      </w:r>
      <w:r w:rsidR="00824950" w:rsidRPr="00D1627C">
        <w:rPr>
          <w:rFonts w:ascii="Book Antiqua" w:hAnsi="Book Antiqua" w:cs="Times New Roman"/>
          <w:sz w:val="28"/>
          <w:szCs w:val="28"/>
        </w:rPr>
        <w:t>kkor</w:t>
      </w:r>
      <w:r w:rsidR="001B1D41" w:rsidRPr="00D1627C">
        <w:rPr>
          <w:rFonts w:ascii="Book Antiqua" w:hAnsi="Book Antiqua" w:cs="Times New Roman"/>
          <w:sz w:val="28"/>
          <w:szCs w:val="28"/>
        </w:rPr>
        <w:t>ra</w:t>
      </w:r>
      <w:r w:rsidR="00824950" w:rsidRPr="00D1627C">
        <w:rPr>
          <w:rFonts w:ascii="Book Antiqua" w:hAnsi="Book Antiqua" w:cs="Times New Roman"/>
          <w:sz w:val="28"/>
          <w:szCs w:val="28"/>
        </w:rPr>
        <w:t xml:space="preserve">, amikor már az elbeszélő is maga mögött hagyta ifjúkora kommunista hitét. </w:t>
      </w:r>
      <w:r w:rsidR="00BD16B0" w:rsidRPr="00D1627C">
        <w:rPr>
          <w:rFonts w:ascii="Book Antiqua" w:hAnsi="Book Antiqua" w:cs="Times New Roman"/>
          <w:sz w:val="28"/>
          <w:szCs w:val="28"/>
        </w:rPr>
        <w:t xml:space="preserve">S végül azt kell regisztrálnia az írónak, hogy hiába álltak szemben, hiába utálta felesége apját, mindketten ugyanazokkal a mozdulatokkal </w:t>
      </w:r>
      <w:proofErr w:type="spellStart"/>
      <w:r w:rsidR="00BD16B0" w:rsidRPr="00D1627C">
        <w:rPr>
          <w:rFonts w:ascii="Book Antiqua" w:hAnsi="Book Antiqua" w:cs="Times New Roman"/>
          <w:sz w:val="28"/>
          <w:szCs w:val="28"/>
        </w:rPr>
        <w:t>söprik</w:t>
      </w:r>
      <w:proofErr w:type="spellEnd"/>
      <w:r w:rsidR="00BD16B0" w:rsidRPr="00D1627C">
        <w:rPr>
          <w:rFonts w:ascii="Book Antiqua" w:hAnsi="Book Antiqua" w:cs="Times New Roman"/>
          <w:sz w:val="28"/>
          <w:szCs w:val="28"/>
        </w:rPr>
        <w:t xml:space="preserve"> össze az asztalon az elhullatott morzsákat. Ugyanaz az automatika működik mindkettőjükben</w:t>
      </w:r>
      <w:r w:rsidR="001B1D41" w:rsidRPr="00D1627C">
        <w:rPr>
          <w:rFonts w:ascii="Book Antiqua" w:hAnsi="Book Antiqua" w:cs="Times New Roman"/>
          <w:sz w:val="28"/>
          <w:szCs w:val="28"/>
        </w:rPr>
        <w:t>;</w:t>
      </w:r>
      <w:r w:rsidR="00BD16B0" w:rsidRPr="00D1627C">
        <w:rPr>
          <w:rFonts w:ascii="Book Antiqua" w:hAnsi="Book Antiqua" w:cs="Times New Roman"/>
          <w:sz w:val="28"/>
          <w:szCs w:val="28"/>
        </w:rPr>
        <w:t xml:space="preserve"> valami, ami </w:t>
      </w:r>
      <w:proofErr w:type="spellStart"/>
      <w:r w:rsidR="00BD16B0" w:rsidRPr="00D1627C">
        <w:rPr>
          <w:rFonts w:ascii="Book Antiqua" w:hAnsi="Book Antiqua" w:cs="Times New Roman"/>
          <w:sz w:val="28"/>
          <w:szCs w:val="28"/>
        </w:rPr>
        <w:t>univer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="00BD16B0" w:rsidRPr="00D1627C">
        <w:rPr>
          <w:rFonts w:ascii="Book Antiqua" w:hAnsi="Book Antiqua" w:cs="Times New Roman"/>
          <w:sz w:val="28"/>
          <w:szCs w:val="28"/>
        </w:rPr>
        <w:t>zális</w:t>
      </w:r>
      <w:proofErr w:type="spellEnd"/>
      <w:r w:rsidR="00BD16B0" w:rsidRPr="00D1627C">
        <w:rPr>
          <w:rFonts w:ascii="Book Antiqua" w:hAnsi="Book Antiqua" w:cs="Times New Roman"/>
          <w:sz w:val="28"/>
          <w:szCs w:val="28"/>
        </w:rPr>
        <w:t>, egyetemes emberi.</w:t>
      </w:r>
      <w:r w:rsidR="00CA5956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400C49" w:rsidRPr="00D1627C">
        <w:rPr>
          <w:rFonts w:ascii="Book Antiqua" w:hAnsi="Book Antiqua" w:cs="Times New Roman"/>
          <w:sz w:val="28"/>
          <w:szCs w:val="28"/>
        </w:rPr>
        <w:t>Némi ö</w:t>
      </w:r>
      <w:r w:rsidR="00CA5956" w:rsidRPr="00D1627C">
        <w:rPr>
          <w:rFonts w:ascii="Book Antiqua" w:hAnsi="Book Antiqua" w:cs="Times New Roman"/>
          <w:sz w:val="28"/>
          <w:szCs w:val="28"/>
        </w:rPr>
        <w:t xml:space="preserve">nvizsgálat következik – de csak </w:t>
      </w:r>
      <w:proofErr w:type="spellStart"/>
      <w:r w:rsidR="00CA5956" w:rsidRPr="00D1627C">
        <w:rPr>
          <w:rFonts w:ascii="Book Antiqua" w:hAnsi="Book Antiqua" w:cs="Times New Roman"/>
          <w:sz w:val="28"/>
          <w:szCs w:val="28"/>
        </w:rPr>
        <w:t>jelzésszerűen</w:t>
      </w:r>
      <w:proofErr w:type="spellEnd"/>
      <w:r w:rsidR="001B1D41" w:rsidRPr="00D1627C">
        <w:rPr>
          <w:rFonts w:ascii="Book Antiqua" w:hAnsi="Book Antiqua" w:cs="Times New Roman"/>
          <w:sz w:val="28"/>
          <w:szCs w:val="28"/>
        </w:rPr>
        <w:t>, hiszen nem ez</w:t>
      </w:r>
      <w:r w:rsidR="00CA5956" w:rsidRPr="00D1627C">
        <w:rPr>
          <w:rFonts w:ascii="Book Antiqua" w:hAnsi="Book Antiqua" w:cs="Times New Roman"/>
          <w:sz w:val="28"/>
          <w:szCs w:val="28"/>
        </w:rPr>
        <w:t xml:space="preserve"> a regény témája, fő motívuma, hanem az öregség. </w:t>
      </w:r>
      <w:r w:rsidR="001B1D41" w:rsidRPr="00D1627C">
        <w:rPr>
          <w:rFonts w:ascii="Book Antiqua" w:hAnsi="Book Antiqua" w:cs="Times New Roman"/>
          <w:sz w:val="28"/>
          <w:szCs w:val="28"/>
        </w:rPr>
        <w:t>Az író s</w:t>
      </w:r>
      <w:r w:rsidR="00CA5956" w:rsidRPr="00D1627C">
        <w:rPr>
          <w:rFonts w:ascii="Book Antiqua" w:hAnsi="Book Antiqua" w:cs="Times New Roman"/>
          <w:sz w:val="28"/>
          <w:szCs w:val="28"/>
        </w:rPr>
        <w:t xml:space="preserve">aját öregségének vizsgálata. </w:t>
      </w:r>
    </w:p>
    <w:p w14:paraId="531C327E" w14:textId="320535BF" w:rsidR="005E0279" w:rsidRPr="00D1627C" w:rsidRDefault="001B1D41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CA5956" w:rsidRPr="00D1627C">
        <w:rPr>
          <w:rFonts w:ascii="Book Antiqua" w:hAnsi="Book Antiqua" w:cs="Times New Roman"/>
          <w:sz w:val="28"/>
          <w:szCs w:val="28"/>
        </w:rPr>
        <w:t xml:space="preserve">Ezen a ponton </w:t>
      </w:r>
      <w:r w:rsidRPr="00D1627C">
        <w:rPr>
          <w:rFonts w:ascii="Book Antiqua" w:hAnsi="Book Antiqua" w:cs="Times New Roman"/>
          <w:sz w:val="28"/>
          <w:szCs w:val="28"/>
        </w:rPr>
        <w:t xml:space="preserve">következik az elbeszélő felsülése </w:t>
      </w:r>
      <w:r w:rsidR="00CA5956" w:rsidRPr="00D1627C">
        <w:rPr>
          <w:rFonts w:ascii="Book Antiqua" w:hAnsi="Book Antiqua" w:cs="Times New Roman"/>
          <w:sz w:val="28"/>
          <w:szCs w:val="28"/>
        </w:rPr>
        <w:t xml:space="preserve">a fiatal, </w:t>
      </w:r>
      <w:r w:rsidRPr="00D1627C">
        <w:rPr>
          <w:rFonts w:ascii="Book Antiqua" w:hAnsi="Book Antiqua" w:cs="Times New Roman"/>
          <w:sz w:val="28"/>
          <w:szCs w:val="28"/>
        </w:rPr>
        <w:t xml:space="preserve">tökéletes testű írónővel, aki </w:t>
      </w:r>
      <w:r w:rsidR="00CA5956" w:rsidRPr="00D1627C">
        <w:rPr>
          <w:rFonts w:ascii="Book Antiqua" w:hAnsi="Book Antiqua" w:cs="Times New Roman"/>
          <w:sz w:val="28"/>
          <w:szCs w:val="28"/>
        </w:rPr>
        <w:t>kéziratá</w:t>
      </w:r>
      <w:r w:rsidRPr="00D1627C">
        <w:rPr>
          <w:rFonts w:ascii="Book Antiqua" w:hAnsi="Book Antiqua" w:cs="Times New Roman"/>
          <w:sz w:val="28"/>
          <w:szCs w:val="28"/>
        </w:rPr>
        <w:t xml:space="preserve">val kapcsolatban </w:t>
      </w:r>
      <w:r w:rsidR="00DF3A51" w:rsidRPr="00D1627C">
        <w:rPr>
          <w:rFonts w:ascii="Book Antiqua" w:hAnsi="Book Antiqua" w:cs="Times New Roman"/>
          <w:sz w:val="28"/>
          <w:szCs w:val="28"/>
        </w:rPr>
        <w:t xml:space="preserve">várna </w:t>
      </w:r>
      <w:r w:rsidRPr="00D1627C">
        <w:rPr>
          <w:rFonts w:ascii="Book Antiqua" w:hAnsi="Book Antiqua" w:cs="Times New Roman"/>
          <w:sz w:val="28"/>
          <w:szCs w:val="28"/>
        </w:rPr>
        <w:t>segí</w:t>
      </w:r>
      <w:r w:rsidR="00CA5956" w:rsidRPr="00D1627C">
        <w:rPr>
          <w:rFonts w:ascii="Book Antiqua" w:hAnsi="Book Antiqua" w:cs="Times New Roman"/>
          <w:sz w:val="28"/>
          <w:szCs w:val="28"/>
        </w:rPr>
        <w:t>t</w:t>
      </w:r>
      <w:r w:rsidRPr="00D1627C">
        <w:rPr>
          <w:rFonts w:ascii="Book Antiqua" w:hAnsi="Book Antiqua" w:cs="Times New Roman"/>
          <w:sz w:val="28"/>
          <w:szCs w:val="28"/>
        </w:rPr>
        <w:t xml:space="preserve">séget, </w:t>
      </w:r>
      <w:r w:rsidR="00CA5956" w:rsidRPr="00D1627C">
        <w:rPr>
          <w:rFonts w:ascii="Book Antiqua" w:hAnsi="Book Antiqua" w:cs="Times New Roman"/>
          <w:sz w:val="28"/>
          <w:szCs w:val="28"/>
        </w:rPr>
        <w:t xml:space="preserve">és </w:t>
      </w:r>
      <w:r w:rsidR="00DF3A51" w:rsidRPr="00D1627C">
        <w:rPr>
          <w:rFonts w:ascii="Book Antiqua" w:hAnsi="Book Antiqua" w:cs="Times New Roman"/>
          <w:sz w:val="28"/>
          <w:szCs w:val="28"/>
        </w:rPr>
        <w:t>e</w:t>
      </w:r>
      <w:r w:rsidRPr="00D1627C">
        <w:rPr>
          <w:rFonts w:ascii="Book Antiqua" w:hAnsi="Book Antiqua" w:cs="Times New Roman"/>
          <w:sz w:val="28"/>
          <w:szCs w:val="28"/>
        </w:rPr>
        <w:t xml:space="preserve"> segítség </w:t>
      </w:r>
      <w:r w:rsidR="00CA5956" w:rsidRPr="00D1627C">
        <w:rPr>
          <w:rFonts w:ascii="Book Antiqua" w:hAnsi="Book Antiqua" w:cs="Times New Roman"/>
          <w:sz w:val="28"/>
          <w:szCs w:val="28"/>
        </w:rPr>
        <w:t xml:space="preserve">árát </w:t>
      </w:r>
      <w:r w:rsidRPr="00D1627C">
        <w:rPr>
          <w:rFonts w:ascii="Book Antiqua" w:hAnsi="Book Antiqua" w:cs="Times New Roman"/>
          <w:sz w:val="28"/>
          <w:szCs w:val="28"/>
        </w:rPr>
        <w:t xml:space="preserve">hajlandó </w:t>
      </w:r>
      <w:r w:rsidR="00DF3A51" w:rsidRPr="00D1627C">
        <w:rPr>
          <w:rFonts w:ascii="Book Antiqua" w:hAnsi="Book Antiqua" w:cs="Times New Roman"/>
          <w:sz w:val="28"/>
          <w:szCs w:val="28"/>
        </w:rPr>
        <w:t xml:space="preserve">is </w:t>
      </w:r>
      <w:r w:rsidRPr="00D1627C">
        <w:rPr>
          <w:rFonts w:ascii="Book Antiqua" w:hAnsi="Book Antiqua" w:cs="Times New Roman"/>
          <w:sz w:val="28"/>
          <w:szCs w:val="28"/>
        </w:rPr>
        <w:t xml:space="preserve">volna </w:t>
      </w:r>
      <w:r w:rsidR="00CA5956" w:rsidRPr="00D1627C">
        <w:rPr>
          <w:rFonts w:ascii="Book Antiqua" w:hAnsi="Book Antiqua" w:cs="Times New Roman"/>
          <w:sz w:val="28"/>
          <w:szCs w:val="28"/>
        </w:rPr>
        <w:t>megfizetni.</w:t>
      </w:r>
      <w:r w:rsidR="00352C3A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5E0279" w:rsidRPr="00D1627C">
        <w:rPr>
          <w:rFonts w:ascii="Book Antiqua" w:hAnsi="Book Antiqua" w:cs="Times New Roman"/>
          <w:sz w:val="28"/>
          <w:szCs w:val="28"/>
        </w:rPr>
        <w:t>P</w:t>
      </w:r>
      <w:r w:rsidR="00352C3A" w:rsidRPr="00D1627C">
        <w:rPr>
          <w:rFonts w:ascii="Book Antiqua" w:hAnsi="Book Antiqua" w:cs="Times New Roman"/>
          <w:sz w:val="28"/>
          <w:szCs w:val="28"/>
        </w:rPr>
        <w:t>árbeszéd következik a férfi és a nő között. A</w:t>
      </w:r>
      <w:r w:rsidR="00715770" w:rsidRPr="00D1627C">
        <w:rPr>
          <w:rFonts w:ascii="Book Antiqua" w:hAnsi="Book Antiqua" w:cs="Times New Roman"/>
          <w:sz w:val="28"/>
          <w:szCs w:val="28"/>
        </w:rPr>
        <w:t>z ágyban végződő</w:t>
      </w:r>
      <w:r w:rsidR="00352C3A" w:rsidRPr="00D1627C">
        <w:rPr>
          <w:rFonts w:ascii="Book Antiqua" w:hAnsi="Book Antiqua" w:cs="Times New Roman"/>
          <w:sz w:val="28"/>
          <w:szCs w:val="28"/>
        </w:rPr>
        <w:t xml:space="preserve"> kapcsolat </w:t>
      </w:r>
      <w:r w:rsidR="00400C49" w:rsidRPr="00D1627C">
        <w:rPr>
          <w:rFonts w:ascii="Book Antiqua" w:hAnsi="Book Antiqua" w:cs="Times New Roman"/>
          <w:sz w:val="28"/>
          <w:szCs w:val="28"/>
        </w:rPr>
        <w:t xml:space="preserve">egyértelműen </w:t>
      </w:r>
      <w:r w:rsidR="00352C3A" w:rsidRPr="00D1627C">
        <w:rPr>
          <w:rFonts w:ascii="Book Antiqua" w:hAnsi="Book Antiqua" w:cs="Times New Roman"/>
          <w:sz w:val="28"/>
          <w:szCs w:val="28"/>
        </w:rPr>
        <w:t>üzlet,</w:t>
      </w:r>
      <w:r w:rsidR="007265B9" w:rsidRPr="00D1627C">
        <w:rPr>
          <w:rFonts w:ascii="Book Antiqua" w:hAnsi="Book Antiqua" w:cs="Times New Roman"/>
          <w:sz w:val="28"/>
          <w:szCs w:val="28"/>
        </w:rPr>
        <w:t xml:space="preserve"> vagyis</w:t>
      </w:r>
      <w:r w:rsidR="00352C3A" w:rsidRPr="00D1627C">
        <w:rPr>
          <w:rFonts w:ascii="Book Antiqua" w:hAnsi="Book Antiqua" w:cs="Times New Roman"/>
          <w:sz w:val="28"/>
          <w:szCs w:val="28"/>
        </w:rPr>
        <w:t xml:space="preserve"> érzelem </w:t>
      </w:r>
      <w:r w:rsidR="00352C3A" w:rsidRPr="00D1627C">
        <w:rPr>
          <w:rFonts w:ascii="Book Antiqua" w:hAnsi="Book Antiqua" w:cs="Times New Roman"/>
          <w:sz w:val="28"/>
          <w:szCs w:val="28"/>
        </w:rPr>
        <w:lastRenderedPageBreak/>
        <w:t xml:space="preserve">nélküli játszma, </w:t>
      </w:r>
      <w:r w:rsidR="007265B9" w:rsidRPr="00D1627C">
        <w:rPr>
          <w:rFonts w:ascii="Book Antiqua" w:hAnsi="Book Antiqua" w:cs="Times New Roman"/>
          <w:sz w:val="28"/>
          <w:szCs w:val="28"/>
        </w:rPr>
        <w:t xml:space="preserve">amelyben </w:t>
      </w:r>
      <w:r w:rsidR="00352C3A" w:rsidRPr="00D1627C">
        <w:rPr>
          <w:rFonts w:ascii="Book Antiqua" w:hAnsi="Book Antiqua" w:cs="Times New Roman"/>
          <w:sz w:val="28"/>
          <w:szCs w:val="28"/>
        </w:rPr>
        <w:t>nem pénzzel fizet</w:t>
      </w:r>
      <w:r w:rsidR="00B31F0E" w:rsidRPr="00D1627C">
        <w:rPr>
          <w:rFonts w:ascii="Book Antiqua" w:hAnsi="Book Antiqua" w:cs="Times New Roman"/>
          <w:sz w:val="28"/>
          <w:szCs w:val="28"/>
        </w:rPr>
        <w:t>nék</w:t>
      </w:r>
      <w:r w:rsidR="00352C3A" w:rsidRPr="00D1627C">
        <w:rPr>
          <w:rFonts w:ascii="Book Antiqua" w:hAnsi="Book Antiqua" w:cs="Times New Roman"/>
          <w:sz w:val="28"/>
          <w:szCs w:val="28"/>
        </w:rPr>
        <w:t xml:space="preserve"> ki a szolgálatot, hanem szerkesztőségi</w:t>
      </w:r>
      <w:r w:rsidR="00400C49" w:rsidRPr="00D1627C">
        <w:rPr>
          <w:rFonts w:ascii="Book Antiqua" w:hAnsi="Book Antiqua" w:cs="Times New Roman"/>
          <w:sz w:val="28"/>
          <w:szCs w:val="28"/>
        </w:rPr>
        <w:t>, kiadói</w:t>
      </w:r>
      <w:r w:rsidR="00352C3A" w:rsidRPr="00D1627C">
        <w:rPr>
          <w:rFonts w:ascii="Book Antiqua" w:hAnsi="Book Antiqua" w:cs="Times New Roman"/>
          <w:sz w:val="28"/>
          <w:szCs w:val="28"/>
        </w:rPr>
        <w:t xml:space="preserve"> protekcióval.</w:t>
      </w:r>
      <w:r w:rsidR="00715770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F815F0" w:rsidRPr="00D1627C">
        <w:rPr>
          <w:rFonts w:ascii="Book Antiqua" w:hAnsi="Book Antiqua" w:cs="Times New Roman"/>
          <w:sz w:val="28"/>
          <w:szCs w:val="28"/>
        </w:rPr>
        <w:t xml:space="preserve">A lány kéziratát az idős író </w:t>
      </w:r>
      <w:r w:rsidR="00400C49" w:rsidRPr="00D1627C">
        <w:rPr>
          <w:rFonts w:ascii="Book Antiqua" w:hAnsi="Book Antiqua" w:cs="Times New Roman"/>
          <w:sz w:val="28"/>
          <w:szCs w:val="28"/>
        </w:rPr>
        <w:t xml:space="preserve">a </w:t>
      </w:r>
      <w:r w:rsidR="00F815F0" w:rsidRPr="00D1627C">
        <w:rPr>
          <w:rFonts w:ascii="Book Antiqua" w:hAnsi="Book Antiqua" w:cs="Times New Roman"/>
          <w:sz w:val="28"/>
          <w:szCs w:val="28"/>
        </w:rPr>
        <w:t xml:space="preserve">„rikácsoló” jelzővel minősíti. </w:t>
      </w:r>
      <w:r w:rsidR="00AB5FCF" w:rsidRPr="00D1627C">
        <w:rPr>
          <w:rFonts w:ascii="Book Antiqua" w:hAnsi="Book Antiqua" w:cs="Times New Roman"/>
          <w:sz w:val="28"/>
          <w:szCs w:val="28"/>
        </w:rPr>
        <w:t xml:space="preserve">Az </w:t>
      </w:r>
      <w:r w:rsidR="00DF3A51" w:rsidRPr="00D1627C">
        <w:rPr>
          <w:rFonts w:ascii="Book Antiqua" w:hAnsi="Book Antiqua" w:cs="Times New Roman"/>
          <w:sz w:val="28"/>
          <w:szCs w:val="28"/>
        </w:rPr>
        <w:t xml:space="preserve">elbeszélő az </w:t>
      </w:r>
      <w:r w:rsidR="00AB5FCF" w:rsidRPr="00D1627C">
        <w:rPr>
          <w:rFonts w:ascii="Book Antiqua" w:hAnsi="Book Antiqua" w:cs="Times New Roman"/>
          <w:sz w:val="28"/>
          <w:szCs w:val="28"/>
        </w:rPr>
        <w:t>epizód</w:t>
      </w:r>
      <w:r w:rsidR="00DF3A51" w:rsidRPr="00D1627C">
        <w:rPr>
          <w:rFonts w:ascii="Book Antiqua" w:hAnsi="Book Antiqua" w:cs="Times New Roman"/>
          <w:sz w:val="28"/>
          <w:szCs w:val="28"/>
        </w:rPr>
        <w:t>ot</w:t>
      </w:r>
      <w:r w:rsidR="00AB5FCF" w:rsidRPr="00D1627C">
        <w:rPr>
          <w:rFonts w:ascii="Book Antiqua" w:hAnsi="Book Antiqua" w:cs="Times New Roman"/>
          <w:sz w:val="28"/>
          <w:szCs w:val="28"/>
        </w:rPr>
        <w:t xml:space="preserve"> viszonylag hossza</w:t>
      </w:r>
      <w:r w:rsidR="00DF3A51" w:rsidRPr="00D1627C">
        <w:rPr>
          <w:rFonts w:ascii="Book Antiqua" w:hAnsi="Book Antiqua" w:cs="Times New Roman"/>
          <w:sz w:val="28"/>
          <w:szCs w:val="28"/>
        </w:rPr>
        <w:t>n</w:t>
      </w:r>
      <w:r w:rsidR="00AB5FCF" w:rsidRPr="00D1627C">
        <w:rPr>
          <w:rFonts w:ascii="Book Antiqua" w:hAnsi="Book Antiqua" w:cs="Times New Roman"/>
          <w:sz w:val="28"/>
          <w:szCs w:val="28"/>
        </w:rPr>
        <w:t xml:space="preserve"> részletez</w:t>
      </w:r>
      <w:r w:rsidR="00DF3A51" w:rsidRPr="00D1627C">
        <w:rPr>
          <w:rFonts w:ascii="Book Antiqua" w:hAnsi="Book Antiqua" w:cs="Times New Roman"/>
          <w:sz w:val="28"/>
          <w:szCs w:val="28"/>
        </w:rPr>
        <w:t>i</w:t>
      </w:r>
      <w:r w:rsidR="005E0279" w:rsidRPr="00D1627C">
        <w:rPr>
          <w:rFonts w:ascii="Book Antiqua" w:hAnsi="Book Antiqua" w:cs="Times New Roman"/>
          <w:sz w:val="28"/>
          <w:szCs w:val="28"/>
        </w:rPr>
        <w:t xml:space="preserve"> annak ellenére, hogy az eset a</w:t>
      </w:r>
      <w:r w:rsidR="00DF3A51" w:rsidRPr="00D1627C">
        <w:rPr>
          <w:rFonts w:ascii="Book Antiqua" w:hAnsi="Book Antiqua" w:cs="Times New Roman"/>
          <w:sz w:val="28"/>
          <w:szCs w:val="28"/>
        </w:rPr>
        <w:t xml:space="preserve"> férfi </w:t>
      </w:r>
      <w:r w:rsidR="005E0279" w:rsidRPr="00D1627C">
        <w:rPr>
          <w:rFonts w:ascii="Book Antiqua" w:hAnsi="Book Antiqua" w:cs="Times New Roman"/>
          <w:sz w:val="28"/>
          <w:szCs w:val="28"/>
        </w:rPr>
        <w:t xml:space="preserve">legesendőbb részét támadta meg, férfihiúságát. </w:t>
      </w:r>
      <w:r w:rsidR="00F815F0" w:rsidRPr="00D1627C">
        <w:rPr>
          <w:rFonts w:ascii="Book Antiqua" w:hAnsi="Book Antiqua" w:cs="Times New Roman"/>
          <w:sz w:val="28"/>
          <w:szCs w:val="28"/>
        </w:rPr>
        <w:t xml:space="preserve">Olyannyira, hogy </w:t>
      </w:r>
      <w:r w:rsidR="00400C49" w:rsidRPr="00D1627C">
        <w:rPr>
          <w:rFonts w:ascii="Book Antiqua" w:hAnsi="Book Antiqua" w:cs="Times New Roman"/>
          <w:sz w:val="28"/>
          <w:szCs w:val="28"/>
        </w:rPr>
        <w:t xml:space="preserve">a </w:t>
      </w:r>
      <w:r w:rsidR="007265B9" w:rsidRPr="00D1627C">
        <w:rPr>
          <w:rFonts w:ascii="Book Antiqua" w:hAnsi="Book Antiqua" w:cs="Times New Roman"/>
          <w:sz w:val="28"/>
          <w:szCs w:val="28"/>
        </w:rPr>
        <w:t>s</w:t>
      </w:r>
      <w:r w:rsidR="00400C49" w:rsidRPr="00D1627C">
        <w:rPr>
          <w:rFonts w:ascii="Book Antiqua" w:hAnsi="Book Antiqua" w:cs="Times New Roman"/>
          <w:sz w:val="28"/>
          <w:szCs w:val="28"/>
        </w:rPr>
        <w:t xml:space="preserve">ikertelen epizód után </w:t>
      </w:r>
      <w:r w:rsidR="007265B9" w:rsidRPr="00D1627C">
        <w:rPr>
          <w:rFonts w:ascii="Book Antiqua" w:hAnsi="Book Antiqua" w:cs="Times New Roman"/>
          <w:sz w:val="28"/>
          <w:szCs w:val="28"/>
        </w:rPr>
        <w:t xml:space="preserve">az író </w:t>
      </w:r>
      <w:r w:rsidR="00F815F0" w:rsidRPr="00D1627C">
        <w:rPr>
          <w:rFonts w:ascii="Book Antiqua" w:hAnsi="Book Antiqua" w:cs="Times New Roman"/>
          <w:sz w:val="28"/>
          <w:szCs w:val="28"/>
        </w:rPr>
        <w:t xml:space="preserve">éjszakánként, immáron egyedül az ágyában bizonyítja </w:t>
      </w:r>
      <w:r w:rsidR="00DF3A51" w:rsidRPr="00D1627C">
        <w:rPr>
          <w:rFonts w:ascii="Book Antiqua" w:hAnsi="Book Antiqua" w:cs="Times New Roman"/>
          <w:sz w:val="28"/>
          <w:szCs w:val="28"/>
        </w:rPr>
        <w:t xml:space="preserve">be </w:t>
      </w:r>
      <w:r w:rsidR="00F815F0" w:rsidRPr="00D1627C">
        <w:rPr>
          <w:rFonts w:ascii="Book Antiqua" w:hAnsi="Book Antiqua" w:cs="Times New Roman"/>
          <w:sz w:val="28"/>
          <w:szCs w:val="28"/>
        </w:rPr>
        <w:t xml:space="preserve">magának, hogy férfiassága még működőképes. A </w:t>
      </w:r>
      <w:proofErr w:type="spellStart"/>
      <w:r w:rsidR="00F815F0" w:rsidRPr="00D1627C">
        <w:rPr>
          <w:rFonts w:ascii="Book Antiqua" w:hAnsi="Book Antiqua" w:cs="Times New Roman"/>
          <w:sz w:val="28"/>
          <w:szCs w:val="28"/>
        </w:rPr>
        <w:t>lelke</w:t>
      </w:r>
      <w:proofErr w:type="spellEnd"/>
      <w:r w:rsidR="00F815F0" w:rsidRPr="00D1627C">
        <w:rPr>
          <w:rFonts w:ascii="Book Antiqua" w:hAnsi="Book Antiqua" w:cs="Times New Roman"/>
          <w:sz w:val="28"/>
          <w:szCs w:val="28"/>
        </w:rPr>
        <w:t xml:space="preserve"> mélyén </w:t>
      </w:r>
      <w:r w:rsidR="00400C49" w:rsidRPr="00D1627C">
        <w:rPr>
          <w:rFonts w:ascii="Book Antiqua" w:hAnsi="Book Antiqua" w:cs="Times New Roman"/>
          <w:sz w:val="28"/>
          <w:szCs w:val="28"/>
        </w:rPr>
        <w:t>megbúvó</w:t>
      </w:r>
      <w:r w:rsidR="00F815F0" w:rsidRPr="00D1627C">
        <w:rPr>
          <w:rFonts w:ascii="Book Antiqua" w:hAnsi="Book Antiqua" w:cs="Times New Roman"/>
          <w:sz w:val="28"/>
          <w:szCs w:val="28"/>
        </w:rPr>
        <w:t xml:space="preserve"> gyávaságát is leleplezi, mert nem hívja föl a nőt, </w:t>
      </w:r>
      <w:r w:rsidR="007265B9" w:rsidRPr="00D1627C">
        <w:rPr>
          <w:rFonts w:ascii="Book Antiqua" w:hAnsi="Book Antiqua" w:cs="Times New Roman"/>
          <w:sz w:val="28"/>
          <w:szCs w:val="28"/>
        </w:rPr>
        <w:t>hiszen</w:t>
      </w:r>
      <w:r w:rsidR="00867590" w:rsidRPr="00D1627C">
        <w:rPr>
          <w:rFonts w:ascii="Book Antiqua" w:hAnsi="Book Antiqua" w:cs="Times New Roman"/>
          <w:sz w:val="28"/>
          <w:szCs w:val="28"/>
        </w:rPr>
        <w:t xml:space="preserve"> végül tudomásul veszi a különbséget „képzelet és valóság között”. </w:t>
      </w:r>
      <w:r w:rsidR="005E0279" w:rsidRPr="00D1627C">
        <w:rPr>
          <w:rFonts w:ascii="Book Antiqua" w:hAnsi="Book Antiqua" w:cs="Times New Roman"/>
          <w:sz w:val="28"/>
          <w:szCs w:val="28"/>
        </w:rPr>
        <w:t>(75–</w:t>
      </w:r>
      <w:r w:rsidR="00F815F0" w:rsidRPr="00D1627C">
        <w:rPr>
          <w:rFonts w:ascii="Book Antiqua" w:hAnsi="Book Antiqua" w:cs="Times New Roman"/>
          <w:sz w:val="28"/>
          <w:szCs w:val="28"/>
        </w:rPr>
        <w:t>85</w:t>
      </w:r>
      <w:r w:rsidR="005E0279" w:rsidRPr="00D1627C">
        <w:rPr>
          <w:rFonts w:ascii="Book Antiqua" w:hAnsi="Book Antiqua" w:cs="Times New Roman"/>
          <w:sz w:val="28"/>
          <w:szCs w:val="28"/>
        </w:rPr>
        <w:t>)</w:t>
      </w:r>
      <w:r w:rsidR="00867590" w:rsidRPr="00D1627C">
        <w:rPr>
          <w:rFonts w:ascii="Book Antiqua" w:hAnsi="Book Antiqua" w:cs="Times New Roman"/>
          <w:sz w:val="28"/>
          <w:szCs w:val="28"/>
        </w:rPr>
        <w:t xml:space="preserve"> Síró férfi lesz belőle.</w:t>
      </w:r>
    </w:p>
    <w:p w14:paraId="7DE973CB" w14:textId="6CB7C191" w:rsidR="007265B9" w:rsidRPr="00D1627C" w:rsidRDefault="00203373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5E0279" w:rsidRPr="00D1627C">
        <w:rPr>
          <w:rFonts w:ascii="Book Antiqua" w:hAnsi="Book Antiqua" w:cs="Times New Roman"/>
          <w:sz w:val="28"/>
          <w:szCs w:val="28"/>
        </w:rPr>
        <w:t>A</w:t>
      </w:r>
      <w:r w:rsidR="00400C49" w:rsidRPr="00D1627C">
        <w:rPr>
          <w:rFonts w:ascii="Book Antiqua" w:hAnsi="Book Antiqua" w:cs="Times New Roman"/>
          <w:sz w:val="28"/>
          <w:szCs w:val="28"/>
        </w:rPr>
        <w:t xml:space="preserve"> szexualitás terén</w:t>
      </w:r>
      <w:r w:rsidR="005E0279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7265B9" w:rsidRPr="00D1627C">
        <w:rPr>
          <w:rFonts w:ascii="Book Antiqua" w:hAnsi="Book Antiqua" w:cs="Times New Roman"/>
          <w:sz w:val="28"/>
          <w:szCs w:val="28"/>
        </w:rPr>
        <w:t>elszenvedett</w:t>
      </w:r>
      <w:r w:rsidR="005E0279" w:rsidRPr="00D1627C">
        <w:rPr>
          <w:rFonts w:ascii="Book Antiqua" w:hAnsi="Book Antiqua" w:cs="Times New Roman"/>
          <w:sz w:val="28"/>
          <w:szCs w:val="28"/>
        </w:rPr>
        <w:t xml:space="preserve"> vereség meglepetésszerű lépésre készteti az elbeszélőt. Hazahívja </w:t>
      </w:r>
      <w:r w:rsidR="00867590" w:rsidRPr="00D1627C">
        <w:rPr>
          <w:rFonts w:ascii="Book Antiqua" w:hAnsi="Book Antiqua" w:cs="Times New Roman"/>
          <w:sz w:val="28"/>
          <w:szCs w:val="28"/>
        </w:rPr>
        <w:t>Genfből kint textilmérnöknek tanult</w:t>
      </w:r>
      <w:r w:rsidR="005E0279" w:rsidRPr="00D1627C">
        <w:rPr>
          <w:rFonts w:ascii="Book Antiqua" w:hAnsi="Book Antiqua" w:cs="Times New Roman"/>
          <w:sz w:val="28"/>
          <w:szCs w:val="28"/>
        </w:rPr>
        <w:t xml:space="preserve"> fiát. Belátja, hogy ő és házvezetőnője</w:t>
      </w:r>
      <w:r w:rsidR="00F815F0" w:rsidRPr="00D1627C">
        <w:rPr>
          <w:rFonts w:ascii="Book Antiqua" w:hAnsi="Book Antiqua" w:cs="Times New Roman"/>
          <w:sz w:val="28"/>
          <w:szCs w:val="28"/>
        </w:rPr>
        <w:t>, a „vénasszony”, másutt „</w:t>
      </w:r>
      <w:r w:rsidR="006F0BC1" w:rsidRPr="00D1627C">
        <w:rPr>
          <w:rFonts w:ascii="Book Antiqua" w:hAnsi="Book Antiqua" w:cs="Times New Roman"/>
          <w:sz w:val="28"/>
          <w:szCs w:val="28"/>
        </w:rPr>
        <w:t>öreganyám” –</w:t>
      </w:r>
      <w:r w:rsidR="005E0279" w:rsidRPr="00D1627C">
        <w:rPr>
          <w:rFonts w:ascii="Book Antiqua" w:hAnsi="Book Antiqua" w:cs="Times New Roman"/>
          <w:sz w:val="28"/>
          <w:szCs w:val="28"/>
        </w:rPr>
        <w:t xml:space="preserve"> aki őt </w:t>
      </w:r>
      <w:r w:rsidR="00400C49" w:rsidRPr="00D1627C">
        <w:rPr>
          <w:rFonts w:ascii="Book Antiqua" w:hAnsi="Book Antiqua" w:cs="Times New Roman"/>
          <w:sz w:val="28"/>
          <w:szCs w:val="28"/>
        </w:rPr>
        <w:t xml:space="preserve">azonban </w:t>
      </w:r>
      <w:r w:rsidR="005E0279" w:rsidRPr="00D1627C">
        <w:rPr>
          <w:rFonts w:ascii="Book Antiqua" w:hAnsi="Book Antiqua" w:cs="Times New Roman"/>
          <w:sz w:val="28"/>
          <w:szCs w:val="28"/>
        </w:rPr>
        <w:t>mind</w:t>
      </w:r>
      <w:r w:rsidR="00400C49" w:rsidRPr="00D1627C">
        <w:rPr>
          <w:rFonts w:ascii="Book Antiqua" w:hAnsi="Book Antiqua" w:cs="Times New Roman"/>
          <w:sz w:val="28"/>
          <w:szCs w:val="28"/>
        </w:rPr>
        <w:t>végig</w:t>
      </w:r>
      <w:r w:rsidR="005E0279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400C49" w:rsidRPr="00D1627C">
        <w:rPr>
          <w:rFonts w:ascii="Book Antiqua" w:hAnsi="Book Antiqua" w:cs="Times New Roman"/>
          <w:sz w:val="28"/>
          <w:szCs w:val="28"/>
        </w:rPr>
        <w:t>megköv</w:t>
      </w:r>
      <w:r w:rsidR="006F0BC1" w:rsidRPr="00D1627C">
        <w:rPr>
          <w:rFonts w:ascii="Book Antiqua" w:hAnsi="Book Antiqua" w:cs="Times New Roman"/>
          <w:sz w:val="28"/>
          <w:szCs w:val="28"/>
        </w:rPr>
        <w:t>ült</w:t>
      </w:r>
      <w:r w:rsidR="00F815F0" w:rsidRPr="00D1627C">
        <w:rPr>
          <w:rFonts w:ascii="Book Antiqua" w:hAnsi="Book Antiqua" w:cs="Times New Roman"/>
          <w:sz w:val="28"/>
          <w:szCs w:val="28"/>
        </w:rPr>
        <w:t xml:space="preserve"> makacssággal</w:t>
      </w:r>
      <w:r w:rsidR="006F0BC1" w:rsidRPr="00D1627C">
        <w:rPr>
          <w:rFonts w:ascii="Book Antiqua" w:hAnsi="Book Antiqua" w:cs="Times New Roman"/>
          <w:sz w:val="28"/>
          <w:szCs w:val="28"/>
        </w:rPr>
        <w:t>, az egykori viszonyt megtartva</w:t>
      </w:r>
      <w:r w:rsidR="005E0279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F815F0" w:rsidRPr="00D1627C">
        <w:rPr>
          <w:rFonts w:ascii="Book Antiqua" w:hAnsi="Book Antiqua" w:cs="Times New Roman"/>
          <w:sz w:val="28"/>
          <w:szCs w:val="28"/>
        </w:rPr>
        <w:t>„</w:t>
      </w:r>
      <w:r w:rsidR="005E0279" w:rsidRPr="00D1627C">
        <w:rPr>
          <w:rFonts w:ascii="Book Antiqua" w:hAnsi="Book Antiqua" w:cs="Times New Roman"/>
          <w:sz w:val="28"/>
          <w:szCs w:val="28"/>
        </w:rPr>
        <w:t>fiatal</w:t>
      </w:r>
      <w:r w:rsidR="00F815F0" w:rsidRPr="00D1627C">
        <w:rPr>
          <w:rFonts w:ascii="Book Antiqua" w:hAnsi="Book Antiqua" w:cs="Times New Roman"/>
          <w:sz w:val="28"/>
          <w:szCs w:val="28"/>
        </w:rPr>
        <w:t>úrnak” szólítja</w:t>
      </w:r>
      <w:r w:rsidR="006F0BC1" w:rsidRPr="00D1627C">
        <w:rPr>
          <w:rFonts w:ascii="Book Antiqua" w:hAnsi="Book Antiqua" w:cs="Times New Roman"/>
          <w:sz w:val="28"/>
          <w:szCs w:val="28"/>
        </w:rPr>
        <w:t xml:space="preserve"> –</w:t>
      </w:r>
      <w:r w:rsidR="00F815F0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6F0BC1" w:rsidRPr="00D1627C">
        <w:rPr>
          <w:rFonts w:ascii="Book Antiqua" w:hAnsi="Book Antiqua" w:cs="Times New Roman"/>
          <w:sz w:val="28"/>
          <w:szCs w:val="28"/>
        </w:rPr>
        <w:t>megöregedtek</w:t>
      </w:r>
      <w:r w:rsidR="007265B9" w:rsidRPr="00D1627C">
        <w:rPr>
          <w:rFonts w:ascii="Book Antiqua" w:hAnsi="Book Antiqua" w:cs="Times New Roman"/>
          <w:sz w:val="28"/>
          <w:szCs w:val="28"/>
        </w:rPr>
        <w:t>,</w:t>
      </w:r>
      <w:r w:rsidR="00F815F0" w:rsidRPr="00D1627C">
        <w:rPr>
          <w:rFonts w:ascii="Book Antiqua" w:hAnsi="Book Antiqua" w:cs="Times New Roman"/>
          <w:sz w:val="28"/>
          <w:szCs w:val="28"/>
        </w:rPr>
        <w:t xml:space="preserve"> és eddigi életük –</w:t>
      </w:r>
      <w:r w:rsidR="007265B9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F815F0" w:rsidRPr="00D1627C">
        <w:rPr>
          <w:rFonts w:ascii="Book Antiqua" w:hAnsi="Book Antiqua" w:cs="Times New Roman"/>
          <w:sz w:val="28"/>
          <w:szCs w:val="28"/>
        </w:rPr>
        <w:t>gyakorlati okok</w:t>
      </w:r>
      <w:r w:rsidR="00DF3A51" w:rsidRPr="00D1627C">
        <w:rPr>
          <w:rFonts w:ascii="Book Antiqua" w:hAnsi="Book Antiqua" w:cs="Times New Roman"/>
          <w:sz w:val="28"/>
          <w:szCs w:val="28"/>
        </w:rPr>
        <w:t xml:space="preserve">ból </w:t>
      </w:r>
      <w:r w:rsidR="00F815F0" w:rsidRPr="00D1627C">
        <w:rPr>
          <w:rFonts w:ascii="Book Antiqua" w:hAnsi="Book Antiqua" w:cs="Times New Roman"/>
          <w:sz w:val="28"/>
          <w:szCs w:val="28"/>
        </w:rPr>
        <w:t xml:space="preserve">is – folytathatatlan. </w:t>
      </w:r>
      <w:r w:rsidR="00867590" w:rsidRPr="00D1627C">
        <w:rPr>
          <w:rFonts w:ascii="Book Antiqua" w:hAnsi="Book Antiqua" w:cs="Times New Roman"/>
          <w:sz w:val="28"/>
          <w:szCs w:val="28"/>
        </w:rPr>
        <w:t xml:space="preserve">A fiú hazatérte </w:t>
      </w:r>
      <w:r w:rsidR="007265B9" w:rsidRPr="00D1627C">
        <w:rPr>
          <w:rFonts w:ascii="Book Antiqua" w:hAnsi="Book Antiqua" w:cs="Times New Roman"/>
          <w:sz w:val="28"/>
          <w:szCs w:val="28"/>
        </w:rPr>
        <w:t xml:space="preserve">az írót </w:t>
      </w:r>
      <w:r w:rsidR="006F0BC1" w:rsidRPr="00D1627C">
        <w:rPr>
          <w:rFonts w:ascii="Book Antiqua" w:hAnsi="Book Antiqua" w:cs="Times New Roman"/>
          <w:sz w:val="28"/>
          <w:szCs w:val="28"/>
        </w:rPr>
        <w:t xml:space="preserve">megnyugtatja, de </w:t>
      </w:r>
      <w:r w:rsidR="00867590" w:rsidRPr="00D1627C">
        <w:rPr>
          <w:rFonts w:ascii="Book Antiqua" w:hAnsi="Book Antiqua" w:cs="Times New Roman"/>
          <w:sz w:val="28"/>
          <w:szCs w:val="28"/>
        </w:rPr>
        <w:t>fel</w:t>
      </w:r>
      <w:r w:rsidR="006F0BC1" w:rsidRPr="00D1627C">
        <w:rPr>
          <w:rFonts w:ascii="Book Antiqua" w:hAnsi="Book Antiqua" w:cs="Times New Roman"/>
          <w:sz w:val="28"/>
          <w:szCs w:val="28"/>
        </w:rPr>
        <w:t xml:space="preserve"> is </w:t>
      </w:r>
      <w:r w:rsidR="00867590" w:rsidRPr="00D1627C">
        <w:rPr>
          <w:rFonts w:ascii="Book Antiqua" w:hAnsi="Book Antiqua" w:cs="Times New Roman"/>
          <w:sz w:val="28"/>
          <w:szCs w:val="28"/>
        </w:rPr>
        <w:t xml:space="preserve">bolygatja, </w:t>
      </w:r>
      <w:r w:rsidR="00FB6784" w:rsidRPr="00D1627C">
        <w:rPr>
          <w:rFonts w:ascii="Book Antiqua" w:hAnsi="Book Antiqua" w:cs="Times New Roman"/>
          <w:sz w:val="28"/>
          <w:szCs w:val="28"/>
        </w:rPr>
        <w:t>és az öregség tüneteit részletezve – többek között – bevallja a fiának</w:t>
      </w:r>
      <w:r w:rsidR="00867590" w:rsidRPr="00D1627C">
        <w:rPr>
          <w:rFonts w:ascii="Book Antiqua" w:hAnsi="Book Antiqua" w:cs="Times New Roman"/>
          <w:sz w:val="28"/>
          <w:szCs w:val="28"/>
        </w:rPr>
        <w:t xml:space="preserve">, hogy olykor elcsöppen a nyála. </w:t>
      </w:r>
      <w:r w:rsidR="006F0BC1" w:rsidRPr="00D1627C">
        <w:rPr>
          <w:rFonts w:ascii="Book Antiqua" w:hAnsi="Book Antiqua" w:cs="Times New Roman"/>
          <w:sz w:val="28"/>
          <w:szCs w:val="28"/>
        </w:rPr>
        <w:t>De azt is,</w:t>
      </w:r>
      <w:r w:rsidR="00867590" w:rsidRPr="00D1627C">
        <w:rPr>
          <w:rFonts w:ascii="Book Antiqua" w:hAnsi="Book Antiqua" w:cs="Times New Roman"/>
          <w:sz w:val="28"/>
          <w:szCs w:val="28"/>
        </w:rPr>
        <w:t xml:space="preserve"> hogy szüksége van </w:t>
      </w:r>
      <w:r w:rsidR="00DF3A51" w:rsidRPr="00D1627C">
        <w:rPr>
          <w:rFonts w:ascii="Book Antiqua" w:hAnsi="Book Antiqua" w:cs="Times New Roman"/>
          <w:sz w:val="28"/>
          <w:szCs w:val="28"/>
        </w:rPr>
        <w:t>a fiúra</w:t>
      </w:r>
      <w:r w:rsidR="00867590" w:rsidRPr="00D1627C">
        <w:rPr>
          <w:rFonts w:ascii="Book Antiqua" w:hAnsi="Book Antiqua" w:cs="Times New Roman"/>
          <w:sz w:val="28"/>
          <w:szCs w:val="28"/>
        </w:rPr>
        <w:t xml:space="preserve">. </w:t>
      </w:r>
      <w:r w:rsidR="00930E78" w:rsidRPr="00D1627C">
        <w:rPr>
          <w:rFonts w:ascii="Book Antiqua" w:hAnsi="Book Antiqua" w:cs="Times New Roman"/>
          <w:sz w:val="28"/>
          <w:szCs w:val="28"/>
        </w:rPr>
        <w:t>Félreértés</w:t>
      </w:r>
      <w:r w:rsidR="007265B9" w:rsidRPr="00D1627C">
        <w:rPr>
          <w:rFonts w:ascii="Book Antiqua" w:hAnsi="Book Antiqua" w:cs="Times New Roman"/>
          <w:sz w:val="28"/>
          <w:szCs w:val="28"/>
        </w:rPr>
        <w:t xml:space="preserve"> támad,</w:t>
      </w:r>
      <w:r w:rsidR="00930E78" w:rsidRPr="00D1627C">
        <w:rPr>
          <w:rFonts w:ascii="Book Antiqua" w:hAnsi="Book Antiqua" w:cs="Times New Roman"/>
          <w:sz w:val="28"/>
          <w:szCs w:val="28"/>
        </w:rPr>
        <w:t xml:space="preserve"> majd </w:t>
      </w:r>
      <w:r w:rsidR="00867590" w:rsidRPr="00D1627C">
        <w:rPr>
          <w:rFonts w:ascii="Book Antiqua" w:hAnsi="Book Antiqua" w:cs="Times New Roman"/>
          <w:sz w:val="28"/>
          <w:szCs w:val="28"/>
        </w:rPr>
        <w:t>összeütközés robban ki, amikor a fiú bevallja, hogy megnősült.</w:t>
      </w:r>
      <w:r w:rsidR="006C2EA4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17"/>
      </w:r>
      <w:r w:rsidR="00930E78" w:rsidRPr="00D1627C">
        <w:rPr>
          <w:rFonts w:ascii="Book Antiqua" w:hAnsi="Book Antiqua" w:cs="Times New Roman"/>
          <w:sz w:val="28"/>
          <w:szCs w:val="28"/>
        </w:rPr>
        <w:t xml:space="preserve"> Nem is robbanás ez, hanem detonáció. </w:t>
      </w:r>
      <w:r w:rsidR="00816604" w:rsidRPr="00D1627C">
        <w:rPr>
          <w:rFonts w:ascii="Book Antiqua" w:hAnsi="Book Antiqua" w:cs="Times New Roman"/>
          <w:sz w:val="28"/>
          <w:szCs w:val="28"/>
        </w:rPr>
        <w:t>Az apa felemeli a hangját, hogy nem. Azt nem</w:t>
      </w:r>
      <w:r w:rsidR="00B31F0E" w:rsidRPr="00D1627C">
        <w:rPr>
          <w:rFonts w:ascii="Book Antiqua" w:hAnsi="Book Antiqua" w:cs="Times New Roman"/>
          <w:sz w:val="28"/>
          <w:szCs w:val="28"/>
        </w:rPr>
        <w:t>:</w:t>
      </w:r>
      <w:r w:rsidR="00FB6784" w:rsidRPr="00D1627C">
        <w:rPr>
          <w:rFonts w:ascii="Book Antiqua" w:hAnsi="Book Antiqua" w:cs="Times New Roman"/>
          <w:sz w:val="28"/>
          <w:szCs w:val="28"/>
        </w:rPr>
        <w:t xml:space="preserve"> „</w:t>
      </w:r>
      <w:r w:rsidR="00816604" w:rsidRPr="00D1627C">
        <w:rPr>
          <w:rFonts w:ascii="Book Antiqua" w:hAnsi="Book Antiqua" w:cs="Times New Roman"/>
          <w:sz w:val="28"/>
          <w:szCs w:val="28"/>
        </w:rPr>
        <w:t xml:space="preserve">Az íróasztal mögött álltomban éreztem, hogy egy különös metamorfózison esem át: az ókori szfinxi keverékhez hasonlatosan, prófétai fejem alá egy vérszomjas kispolgári altest képződött. Azt nem! – üvöltöttem. […] Nem kívánok több nőt magam körül – üvöltöttem. […] Apagyilkos – üvöltöttem. Férfiba fojtott </w:t>
      </w:r>
      <w:proofErr w:type="spellStart"/>
      <w:r w:rsidR="00816604" w:rsidRPr="00D1627C">
        <w:rPr>
          <w:rFonts w:ascii="Book Antiqua" w:hAnsi="Book Antiqua" w:cs="Times New Roman"/>
          <w:sz w:val="28"/>
          <w:szCs w:val="28"/>
        </w:rPr>
        <w:t>Goneril</w:t>
      </w:r>
      <w:proofErr w:type="spellEnd"/>
      <w:r w:rsidR="00816604" w:rsidRPr="00D1627C">
        <w:rPr>
          <w:rFonts w:ascii="Book Antiqua" w:hAnsi="Book Antiqua" w:cs="Times New Roman"/>
          <w:sz w:val="28"/>
          <w:szCs w:val="28"/>
        </w:rPr>
        <w:t>! […] Nem ismerte Shakespeare-t.</w:t>
      </w:r>
      <w:r w:rsidR="00FB6784" w:rsidRPr="00D1627C">
        <w:rPr>
          <w:rFonts w:ascii="Book Antiqua" w:hAnsi="Book Antiqua" w:cs="Times New Roman"/>
          <w:sz w:val="28"/>
          <w:szCs w:val="28"/>
        </w:rPr>
        <w:t>”</w:t>
      </w:r>
      <w:r w:rsidR="00816604" w:rsidRPr="00D1627C">
        <w:rPr>
          <w:rFonts w:ascii="Book Antiqua" w:hAnsi="Book Antiqua" w:cs="Times New Roman"/>
          <w:sz w:val="28"/>
          <w:szCs w:val="28"/>
        </w:rPr>
        <w:t xml:space="preserve"> (104–105)</w:t>
      </w:r>
      <w:r w:rsidR="00B864ED" w:rsidRPr="00D1627C">
        <w:rPr>
          <w:rFonts w:ascii="Book Antiqua" w:hAnsi="Book Antiqua" w:cs="Times New Roman"/>
          <w:sz w:val="28"/>
          <w:szCs w:val="28"/>
        </w:rPr>
        <w:t xml:space="preserve"> </w:t>
      </w:r>
    </w:p>
    <w:p w14:paraId="1D6DE769" w14:textId="7E57ADA6" w:rsidR="001378DE" w:rsidRPr="00D1627C" w:rsidRDefault="00B31F0E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B864ED" w:rsidRPr="00D1627C">
        <w:rPr>
          <w:rFonts w:ascii="Book Antiqua" w:hAnsi="Book Antiqua" w:cs="Times New Roman"/>
          <w:sz w:val="28"/>
          <w:szCs w:val="28"/>
        </w:rPr>
        <w:t>Az öreg</w:t>
      </w:r>
      <w:r w:rsidR="006F0BC1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B864ED" w:rsidRPr="00D1627C">
        <w:rPr>
          <w:rFonts w:ascii="Book Antiqua" w:hAnsi="Book Antiqua" w:cs="Times New Roman"/>
          <w:sz w:val="28"/>
          <w:szCs w:val="28"/>
        </w:rPr>
        <w:t>író-apa fölénye a prózarészlet kimunkálásában mutatkozik meg. Abban, ahogy leírja magát</w:t>
      </w:r>
      <w:r w:rsidRPr="00D1627C">
        <w:rPr>
          <w:rFonts w:ascii="Book Antiqua" w:hAnsi="Book Antiqua" w:cs="Times New Roman"/>
          <w:sz w:val="28"/>
          <w:szCs w:val="28"/>
        </w:rPr>
        <w:t>:</w:t>
      </w:r>
      <w:r w:rsidR="00B864ED" w:rsidRPr="00D1627C">
        <w:rPr>
          <w:rFonts w:ascii="Book Antiqua" w:hAnsi="Book Antiqua" w:cs="Times New Roman"/>
          <w:sz w:val="28"/>
          <w:szCs w:val="28"/>
        </w:rPr>
        <w:t xml:space="preserve"> mintha kívülről látn</w:t>
      </w:r>
      <w:r w:rsidR="001A0D6D" w:rsidRPr="00D1627C">
        <w:rPr>
          <w:rFonts w:ascii="Book Antiqua" w:hAnsi="Book Antiqua" w:cs="Times New Roman"/>
          <w:sz w:val="28"/>
          <w:szCs w:val="28"/>
        </w:rPr>
        <w:t>á magát</w:t>
      </w:r>
      <w:r w:rsidR="00B864ED" w:rsidRPr="00D1627C">
        <w:rPr>
          <w:rFonts w:ascii="Book Antiqua" w:hAnsi="Book Antiqua" w:cs="Times New Roman"/>
          <w:sz w:val="28"/>
          <w:szCs w:val="28"/>
        </w:rPr>
        <w:t>, mintha megelevenítene egy a képzeletében megmutatkozó ön-szörnyet.</w:t>
      </w:r>
      <w:r w:rsidR="0097250D" w:rsidRPr="00D1627C">
        <w:rPr>
          <w:rFonts w:ascii="Book Antiqua" w:hAnsi="Book Antiqua" w:cs="Times New Roman"/>
          <w:sz w:val="28"/>
          <w:szCs w:val="28"/>
        </w:rPr>
        <w:t xml:space="preserve"> A regényben mindeddig megőrizte magabiztosságát, fe</w:t>
      </w:r>
      <w:r w:rsidRPr="00D1627C">
        <w:rPr>
          <w:rFonts w:ascii="Book Antiqua" w:hAnsi="Book Antiqua" w:cs="Times New Roman"/>
          <w:sz w:val="28"/>
          <w:szCs w:val="28"/>
        </w:rPr>
        <w:t>n</w:t>
      </w:r>
      <w:r w:rsidR="0097250D" w:rsidRPr="00D1627C">
        <w:rPr>
          <w:rFonts w:ascii="Book Antiqua" w:hAnsi="Book Antiqua" w:cs="Times New Roman"/>
          <w:sz w:val="28"/>
          <w:szCs w:val="28"/>
        </w:rPr>
        <w:t xml:space="preserve">sőbbségét. Az irónia, </w:t>
      </w:r>
      <w:r w:rsidR="001378DE" w:rsidRPr="00D1627C">
        <w:rPr>
          <w:rFonts w:ascii="Book Antiqua" w:hAnsi="Book Antiqua" w:cs="Times New Roman"/>
          <w:sz w:val="28"/>
          <w:szCs w:val="28"/>
        </w:rPr>
        <w:t xml:space="preserve">a cinizmus, </w:t>
      </w:r>
      <w:r w:rsidR="0097250D" w:rsidRPr="00D1627C">
        <w:rPr>
          <w:rFonts w:ascii="Book Antiqua" w:hAnsi="Book Antiqua" w:cs="Times New Roman"/>
          <w:sz w:val="28"/>
          <w:szCs w:val="28"/>
        </w:rPr>
        <w:t>a gúny, a szatíra</w:t>
      </w:r>
      <w:r w:rsidR="001378DE" w:rsidRPr="00D1627C">
        <w:rPr>
          <w:rFonts w:ascii="Book Antiqua" w:hAnsi="Book Antiqua" w:cs="Times New Roman"/>
          <w:sz w:val="28"/>
          <w:szCs w:val="28"/>
        </w:rPr>
        <w:t xml:space="preserve"> mindig nyelvi garanciája a fölül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="001378DE" w:rsidRPr="00D1627C">
        <w:rPr>
          <w:rFonts w:ascii="Book Antiqua" w:hAnsi="Book Antiqua" w:cs="Times New Roman"/>
          <w:sz w:val="28"/>
          <w:szCs w:val="28"/>
        </w:rPr>
        <w:t>állásnak.</w:t>
      </w:r>
      <w:r w:rsidR="0097250D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6F0BC1" w:rsidRPr="00D1627C">
        <w:rPr>
          <w:rFonts w:ascii="Book Antiqua" w:hAnsi="Book Antiqua" w:cs="Times New Roman"/>
          <w:sz w:val="28"/>
          <w:szCs w:val="28"/>
        </w:rPr>
        <w:t>De a</w:t>
      </w:r>
      <w:r w:rsidR="001378DE" w:rsidRPr="00D1627C">
        <w:rPr>
          <w:rFonts w:ascii="Book Antiqua" w:hAnsi="Book Antiqua" w:cs="Times New Roman"/>
          <w:sz w:val="28"/>
          <w:szCs w:val="28"/>
        </w:rPr>
        <w:t xml:space="preserve">ki üvölt, nem ura a helyzetnek. Hiába írói remeklés a szfinx-kép, a szellemes verbális </w:t>
      </w:r>
      <w:proofErr w:type="spellStart"/>
      <w:r w:rsidR="001378DE" w:rsidRPr="00D1627C">
        <w:rPr>
          <w:rFonts w:ascii="Book Antiqua" w:hAnsi="Book Antiqua" w:cs="Times New Roman"/>
          <w:sz w:val="28"/>
          <w:szCs w:val="28"/>
        </w:rPr>
        <w:t>truváj</w:t>
      </w:r>
      <w:proofErr w:type="spellEnd"/>
      <w:r w:rsidR="001378DE" w:rsidRPr="00D1627C">
        <w:rPr>
          <w:rFonts w:ascii="Book Antiqua" w:hAnsi="Book Antiqua" w:cs="Times New Roman"/>
          <w:sz w:val="28"/>
          <w:szCs w:val="28"/>
        </w:rPr>
        <w:t xml:space="preserve"> ellenére is vesztes, de legalábbis veszélyeztetett az író</w:t>
      </w:r>
      <w:r w:rsidR="006F0BC1" w:rsidRPr="00D1627C">
        <w:rPr>
          <w:rFonts w:ascii="Book Antiqua" w:hAnsi="Book Antiqua" w:cs="Times New Roman"/>
          <w:sz w:val="28"/>
          <w:szCs w:val="28"/>
        </w:rPr>
        <w:t>-apa</w:t>
      </w:r>
      <w:r w:rsidR="001378DE" w:rsidRPr="00D1627C">
        <w:rPr>
          <w:rFonts w:ascii="Book Antiqua" w:hAnsi="Book Antiqua" w:cs="Times New Roman"/>
          <w:sz w:val="28"/>
          <w:szCs w:val="28"/>
        </w:rPr>
        <w:t xml:space="preserve"> pozíciója.</w:t>
      </w:r>
    </w:p>
    <w:p w14:paraId="352078E3" w14:textId="7234DA73" w:rsidR="006F0BC1" w:rsidRPr="00D1627C" w:rsidRDefault="00B31F0E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lastRenderedPageBreak/>
        <w:tab/>
      </w:r>
      <w:r w:rsidR="00B864ED" w:rsidRPr="00D1627C">
        <w:rPr>
          <w:rFonts w:ascii="Book Antiqua" w:hAnsi="Book Antiqua" w:cs="Times New Roman"/>
          <w:sz w:val="28"/>
          <w:szCs w:val="28"/>
        </w:rPr>
        <w:t>Megérkezik az ifiasszony, fia felesége, aki még nincs tizennyolc éves</w:t>
      </w:r>
      <w:r w:rsidRPr="00D1627C">
        <w:rPr>
          <w:rFonts w:ascii="Book Antiqua" w:hAnsi="Book Antiqua" w:cs="Times New Roman"/>
          <w:sz w:val="28"/>
          <w:szCs w:val="28"/>
        </w:rPr>
        <w:t>, c</w:t>
      </w:r>
      <w:r w:rsidR="00B864ED" w:rsidRPr="00D1627C">
        <w:rPr>
          <w:rFonts w:ascii="Book Antiqua" w:hAnsi="Book Antiqua" w:cs="Times New Roman"/>
          <w:sz w:val="28"/>
          <w:szCs w:val="28"/>
        </w:rPr>
        <w:t>sak tizenhét múlt.</w:t>
      </w:r>
      <w:r w:rsidR="00E64F84" w:rsidRPr="00D1627C">
        <w:rPr>
          <w:rFonts w:ascii="Book Antiqua" w:hAnsi="Book Antiqua" w:cs="Times New Roman"/>
          <w:sz w:val="28"/>
          <w:szCs w:val="28"/>
        </w:rPr>
        <w:t xml:space="preserve"> Svájcban nevelkedett, </w:t>
      </w:r>
      <w:r w:rsidR="006F0BC1" w:rsidRPr="00D1627C">
        <w:rPr>
          <w:rFonts w:ascii="Book Antiqua" w:hAnsi="Book Antiqua" w:cs="Times New Roman"/>
          <w:sz w:val="28"/>
          <w:szCs w:val="28"/>
        </w:rPr>
        <w:t xml:space="preserve">disszidens apától való, </w:t>
      </w:r>
      <w:r w:rsidR="00E64F84" w:rsidRPr="00D1627C">
        <w:rPr>
          <w:rFonts w:ascii="Book Antiqua" w:hAnsi="Book Antiqua" w:cs="Times New Roman"/>
          <w:sz w:val="28"/>
          <w:szCs w:val="28"/>
        </w:rPr>
        <w:t xml:space="preserve">félig magyar lány, de az anyanyelve </w:t>
      </w:r>
      <w:r w:rsidR="006F0BC1" w:rsidRPr="00D1627C">
        <w:rPr>
          <w:rFonts w:ascii="Book Antiqua" w:hAnsi="Book Antiqua" w:cs="Times New Roman"/>
          <w:sz w:val="28"/>
          <w:szCs w:val="28"/>
        </w:rPr>
        <w:t xml:space="preserve">inkább </w:t>
      </w:r>
      <w:r w:rsidR="00E64F84" w:rsidRPr="00D1627C">
        <w:rPr>
          <w:rFonts w:ascii="Book Antiqua" w:hAnsi="Book Antiqua" w:cs="Times New Roman"/>
          <w:sz w:val="28"/>
          <w:szCs w:val="28"/>
        </w:rPr>
        <w:t xml:space="preserve">a francia. </w:t>
      </w:r>
      <w:r w:rsidR="00463F55" w:rsidRPr="00D1627C">
        <w:rPr>
          <w:rFonts w:ascii="Book Antiqua" w:hAnsi="Book Antiqua" w:cs="Times New Roman"/>
          <w:sz w:val="28"/>
          <w:szCs w:val="28"/>
        </w:rPr>
        <w:t xml:space="preserve">Innen jön a kisregény címe is, a kedves após francia megnevezésének – </w:t>
      </w:r>
      <w:proofErr w:type="spellStart"/>
      <w:r w:rsidR="00463F55" w:rsidRPr="00D1627C">
        <w:rPr>
          <w:rFonts w:ascii="Book Antiqua" w:hAnsi="Book Antiqua" w:cs="Times New Roman"/>
          <w:i/>
          <w:iCs/>
          <w:sz w:val="28"/>
          <w:szCs w:val="28"/>
        </w:rPr>
        <w:t>mon</w:t>
      </w:r>
      <w:proofErr w:type="spellEnd"/>
      <w:r w:rsidR="00463F55" w:rsidRPr="00D1627C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proofErr w:type="spellStart"/>
      <w:r w:rsidR="00463F55" w:rsidRPr="00D1627C">
        <w:rPr>
          <w:rFonts w:ascii="Book Antiqua" w:hAnsi="Book Antiqua" w:cs="Times New Roman"/>
          <w:i/>
          <w:iCs/>
          <w:sz w:val="28"/>
          <w:szCs w:val="28"/>
        </w:rPr>
        <w:t>cher</w:t>
      </w:r>
      <w:proofErr w:type="spellEnd"/>
      <w:r w:rsidR="00463F55" w:rsidRPr="00D1627C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proofErr w:type="spellStart"/>
      <w:r w:rsidR="00463F55" w:rsidRPr="00D1627C">
        <w:rPr>
          <w:rFonts w:ascii="Book Antiqua" w:hAnsi="Book Antiqua" w:cs="Times New Roman"/>
          <w:i/>
          <w:iCs/>
          <w:sz w:val="28"/>
          <w:szCs w:val="28"/>
        </w:rPr>
        <w:t>beau-père</w:t>
      </w:r>
      <w:proofErr w:type="spellEnd"/>
      <w:r w:rsidR="00463F55" w:rsidRPr="00D1627C">
        <w:rPr>
          <w:rFonts w:ascii="Book Antiqua" w:hAnsi="Book Antiqua" w:cs="Times New Roman"/>
          <w:sz w:val="28"/>
          <w:szCs w:val="28"/>
        </w:rPr>
        <w:t xml:space="preserve"> – magyarosan rögzített, rövidített formája. „Kedves apósom” – csak éppen </w:t>
      </w:r>
      <w:r w:rsidR="006F0BC1" w:rsidRPr="00D1627C">
        <w:rPr>
          <w:rFonts w:ascii="Book Antiqua" w:hAnsi="Book Antiqua" w:cs="Times New Roman"/>
          <w:sz w:val="28"/>
          <w:szCs w:val="28"/>
        </w:rPr>
        <w:t>kiejtés szerint, fonetikusan</w:t>
      </w:r>
      <w:r w:rsidR="00463F55" w:rsidRPr="00D1627C">
        <w:rPr>
          <w:rFonts w:ascii="Book Antiqua" w:hAnsi="Book Antiqua" w:cs="Times New Roman"/>
          <w:sz w:val="28"/>
          <w:szCs w:val="28"/>
        </w:rPr>
        <w:t xml:space="preserve"> írva.</w:t>
      </w:r>
      <w:r w:rsidR="00463F55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18"/>
      </w:r>
      <w:r w:rsidR="00B864ED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463F55" w:rsidRPr="00D1627C">
        <w:rPr>
          <w:rFonts w:ascii="Book Antiqua" w:hAnsi="Book Antiqua" w:cs="Times New Roman"/>
          <w:sz w:val="28"/>
          <w:szCs w:val="28"/>
        </w:rPr>
        <w:t>Az író b</w:t>
      </w:r>
      <w:r w:rsidR="00B864ED" w:rsidRPr="00D1627C">
        <w:rPr>
          <w:rFonts w:ascii="Book Antiqua" w:hAnsi="Book Antiqua" w:cs="Times New Roman"/>
          <w:sz w:val="28"/>
          <w:szCs w:val="28"/>
        </w:rPr>
        <w:t xml:space="preserve">emutatkozik a lánynak, </w:t>
      </w:r>
      <w:r w:rsidR="002025F5" w:rsidRPr="00D1627C">
        <w:rPr>
          <w:rFonts w:ascii="Book Antiqua" w:hAnsi="Book Antiqua" w:cs="Times New Roman"/>
          <w:sz w:val="28"/>
          <w:szCs w:val="28"/>
        </w:rPr>
        <w:t>lekezel</w:t>
      </w:r>
      <w:r w:rsidRPr="00D1627C">
        <w:rPr>
          <w:rFonts w:ascii="Book Antiqua" w:hAnsi="Book Antiqua" w:cs="Times New Roman"/>
          <w:sz w:val="28"/>
          <w:szCs w:val="28"/>
        </w:rPr>
        <w:t>ő módon viszonyul hozzá</w:t>
      </w:r>
      <w:r w:rsidR="002025F5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="007C7099" w:rsidRPr="00D1627C">
        <w:rPr>
          <w:rFonts w:ascii="Book Antiqua" w:hAnsi="Book Antiqua" w:cs="Times New Roman"/>
          <w:sz w:val="28"/>
          <w:szCs w:val="28"/>
        </w:rPr>
        <w:t xml:space="preserve">szántszándékkal el akarja ijeszteni magától, s itt is írói eszköztárát veti latba. </w:t>
      </w:r>
      <w:r w:rsidR="001A0D6D" w:rsidRPr="00D1627C">
        <w:rPr>
          <w:rFonts w:ascii="Book Antiqua" w:hAnsi="Book Antiqua" w:cs="Times New Roman"/>
          <w:sz w:val="28"/>
          <w:szCs w:val="28"/>
        </w:rPr>
        <w:t>Méghozzá a legantipatikusabb módon, mert fölényeskedik. Nagymonológban akarja elidege</w:t>
      </w:r>
      <w:r w:rsidR="006902B3" w:rsidRPr="00D1627C">
        <w:rPr>
          <w:rFonts w:ascii="Book Antiqua" w:hAnsi="Book Antiqua" w:cs="Times New Roman"/>
          <w:sz w:val="28"/>
          <w:szCs w:val="28"/>
        </w:rPr>
        <w:t>n</w:t>
      </w:r>
      <w:r w:rsidR="001A0D6D" w:rsidRPr="00D1627C">
        <w:rPr>
          <w:rFonts w:ascii="Book Antiqua" w:hAnsi="Book Antiqua" w:cs="Times New Roman"/>
          <w:sz w:val="28"/>
          <w:szCs w:val="28"/>
        </w:rPr>
        <w:t>íteni magától</w:t>
      </w:r>
      <w:r w:rsidR="00F31666" w:rsidRPr="00D1627C">
        <w:rPr>
          <w:rFonts w:ascii="Book Antiqua" w:hAnsi="Book Antiqua" w:cs="Times New Roman"/>
          <w:sz w:val="28"/>
          <w:szCs w:val="28"/>
        </w:rPr>
        <w:t xml:space="preserve"> a menyét</w:t>
      </w:r>
      <w:r w:rsidR="006F0BC1" w:rsidRPr="00D1627C">
        <w:rPr>
          <w:rFonts w:ascii="Book Antiqua" w:hAnsi="Book Antiqua" w:cs="Times New Roman"/>
          <w:sz w:val="28"/>
          <w:szCs w:val="28"/>
        </w:rPr>
        <w:t>. Ám</w:t>
      </w:r>
      <w:r w:rsidR="00A85DF9" w:rsidRPr="00D1627C">
        <w:rPr>
          <w:rFonts w:ascii="Book Antiqua" w:hAnsi="Book Antiqua" w:cs="Times New Roman"/>
          <w:sz w:val="28"/>
          <w:szCs w:val="28"/>
        </w:rPr>
        <w:t xml:space="preserve"> a lány nem fél tőle, szelíden és következetesen saját magát adja</w:t>
      </w:r>
      <w:r w:rsidR="001C64C0" w:rsidRPr="00D1627C">
        <w:rPr>
          <w:rFonts w:ascii="Book Antiqua" w:hAnsi="Book Antiqua" w:cs="Times New Roman"/>
          <w:sz w:val="28"/>
          <w:szCs w:val="28"/>
        </w:rPr>
        <w:t>;</w:t>
      </w:r>
      <w:r w:rsidR="00A85DF9" w:rsidRPr="00D1627C">
        <w:rPr>
          <w:rFonts w:ascii="Book Antiqua" w:hAnsi="Book Antiqua" w:cs="Times New Roman"/>
          <w:sz w:val="28"/>
          <w:szCs w:val="28"/>
        </w:rPr>
        <w:t xml:space="preserve"> gyöngédséget, szeretetet mutat, hogy franciául nevezi meg apósát, </w:t>
      </w:r>
      <w:r w:rsidR="006F0BC1" w:rsidRPr="00D1627C">
        <w:rPr>
          <w:rFonts w:ascii="Book Antiqua" w:hAnsi="Book Antiqua" w:cs="Times New Roman"/>
          <w:sz w:val="28"/>
          <w:szCs w:val="28"/>
        </w:rPr>
        <w:t xml:space="preserve">s amikor </w:t>
      </w:r>
      <w:r w:rsidR="001C64C0" w:rsidRPr="00D1627C">
        <w:rPr>
          <w:rFonts w:ascii="Book Antiqua" w:hAnsi="Book Antiqua" w:cs="Times New Roman"/>
          <w:sz w:val="28"/>
          <w:szCs w:val="28"/>
        </w:rPr>
        <w:t xml:space="preserve">az apa </w:t>
      </w:r>
      <w:r w:rsidR="006F0BC1" w:rsidRPr="00D1627C">
        <w:rPr>
          <w:rFonts w:ascii="Book Antiqua" w:hAnsi="Book Antiqua" w:cs="Times New Roman"/>
          <w:sz w:val="28"/>
          <w:szCs w:val="28"/>
        </w:rPr>
        <w:t xml:space="preserve">azt gondolta, elérte </w:t>
      </w:r>
      <w:r w:rsidRPr="00D1627C">
        <w:rPr>
          <w:rFonts w:ascii="Book Antiqua" w:hAnsi="Book Antiqua" w:cs="Times New Roman"/>
          <w:sz w:val="28"/>
          <w:szCs w:val="28"/>
        </w:rPr>
        <w:t xml:space="preserve">már </w:t>
      </w:r>
      <w:r w:rsidR="006F0BC1" w:rsidRPr="00D1627C">
        <w:rPr>
          <w:rFonts w:ascii="Book Antiqua" w:hAnsi="Book Antiqua" w:cs="Times New Roman"/>
          <w:sz w:val="28"/>
          <w:szCs w:val="28"/>
        </w:rPr>
        <w:t xml:space="preserve">a </w:t>
      </w:r>
      <w:r w:rsidRPr="00D1627C">
        <w:rPr>
          <w:rFonts w:ascii="Book Antiqua" w:hAnsi="Book Antiqua" w:cs="Times New Roman"/>
          <w:sz w:val="28"/>
          <w:szCs w:val="28"/>
        </w:rPr>
        <w:t>„</w:t>
      </w:r>
      <w:r w:rsidR="006F0BC1" w:rsidRPr="00D1627C">
        <w:rPr>
          <w:rFonts w:ascii="Book Antiqua" w:hAnsi="Book Antiqua" w:cs="Times New Roman"/>
          <w:sz w:val="28"/>
          <w:szCs w:val="28"/>
        </w:rPr>
        <w:t>kedvező</w:t>
      </w:r>
      <w:r w:rsidRPr="00D1627C">
        <w:rPr>
          <w:rFonts w:ascii="Book Antiqua" w:hAnsi="Book Antiqua" w:cs="Times New Roman"/>
          <w:sz w:val="28"/>
          <w:szCs w:val="28"/>
        </w:rPr>
        <w:t>”</w:t>
      </w:r>
      <w:r w:rsidR="006F0BC1" w:rsidRPr="00D1627C">
        <w:rPr>
          <w:rFonts w:ascii="Book Antiqua" w:hAnsi="Book Antiqua" w:cs="Times New Roman"/>
          <w:sz w:val="28"/>
          <w:szCs w:val="28"/>
        </w:rPr>
        <w:t xml:space="preserve"> elrettentő hatást,</w:t>
      </w:r>
      <w:r w:rsidR="00923D70" w:rsidRPr="00D1627C">
        <w:rPr>
          <w:rFonts w:ascii="Book Antiqua" w:hAnsi="Book Antiqua" w:cs="Times New Roman"/>
          <w:sz w:val="28"/>
          <w:szCs w:val="28"/>
        </w:rPr>
        <w:t xml:space="preserve"> a lány hozzáfut és megöleli. </w:t>
      </w:r>
      <w:r w:rsidR="006F0BC1" w:rsidRPr="00D1627C">
        <w:rPr>
          <w:rFonts w:ascii="Book Antiqua" w:hAnsi="Book Antiqua" w:cs="Times New Roman"/>
          <w:sz w:val="28"/>
          <w:szCs w:val="28"/>
        </w:rPr>
        <w:t>Az író-apa még ekkor is ellenáll.</w:t>
      </w:r>
      <w:r w:rsidR="00A85DF9" w:rsidRPr="00D1627C">
        <w:rPr>
          <w:rFonts w:ascii="Book Antiqua" w:hAnsi="Book Antiqua" w:cs="Times New Roman"/>
          <w:sz w:val="28"/>
          <w:szCs w:val="28"/>
        </w:rPr>
        <w:t xml:space="preserve"> Fölugrik a karosszékből, kikéri magának, hogy ő nem „</w:t>
      </w:r>
      <w:proofErr w:type="spellStart"/>
      <w:r w:rsidR="00A85DF9" w:rsidRPr="00D1627C">
        <w:rPr>
          <w:rFonts w:ascii="Book Antiqua" w:hAnsi="Book Antiqua" w:cs="Times New Roman"/>
          <w:sz w:val="28"/>
          <w:szCs w:val="28"/>
        </w:rPr>
        <w:t>charmant</w:t>
      </w:r>
      <w:proofErr w:type="spellEnd"/>
      <w:r w:rsidR="00A85DF9" w:rsidRPr="00D1627C">
        <w:rPr>
          <w:rFonts w:ascii="Book Antiqua" w:hAnsi="Book Antiqua" w:cs="Times New Roman"/>
          <w:sz w:val="28"/>
          <w:szCs w:val="28"/>
        </w:rPr>
        <w:t xml:space="preserve">”. </w:t>
      </w:r>
      <w:r w:rsidR="00923D70" w:rsidRPr="00D1627C">
        <w:rPr>
          <w:rFonts w:ascii="Book Antiqua" w:hAnsi="Book Antiqua" w:cs="Times New Roman"/>
          <w:sz w:val="28"/>
          <w:szCs w:val="28"/>
        </w:rPr>
        <w:t xml:space="preserve">Tartja az „ellenséges” távolságot, de belül </w:t>
      </w:r>
      <w:r w:rsidR="006F0BC1" w:rsidRPr="00D1627C">
        <w:rPr>
          <w:rFonts w:ascii="Book Antiqua" w:hAnsi="Book Antiqua" w:cs="Times New Roman"/>
          <w:sz w:val="28"/>
          <w:szCs w:val="28"/>
        </w:rPr>
        <w:t xml:space="preserve">lassan </w:t>
      </w:r>
      <w:r w:rsidR="00923D70" w:rsidRPr="00D1627C">
        <w:rPr>
          <w:rFonts w:ascii="Book Antiqua" w:hAnsi="Book Antiqua" w:cs="Times New Roman"/>
          <w:sz w:val="28"/>
          <w:szCs w:val="28"/>
        </w:rPr>
        <w:t>felenged. Revízió alá veszi „fogvicsorgató, agresszív remeteségét”. (115)</w:t>
      </w:r>
      <w:r w:rsidR="00BB7CBB" w:rsidRPr="00D1627C">
        <w:rPr>
          <w:rFonts w:ascii="Book Antiqua" w:hAnsi="Book Antiqua" w:cs="Times New Roman"/>
          <w:sz w:val="28"/>
          <w:szCs w:val="28"/>
        </w:rPr>
        <w:t xml:space="preserve"> A megszelídítésében szere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="00BB7CBB" w:rsidRPr="00D1627C">
        <w:rPr>
          <w:rFonts w:ascii="Book Antiqua" w:hAnsi="Book Antiqua" w:cs="Times New Roman"/>
          <w:sz w:val="28"/>
          <w:szCs w:val="28"/>
        </w:rPr>
        <w:t xml:space="preserve">pe van a háztartását vezető „vénasszonynak”, ő mondja ki először, hogy nem látja-e a „fiatalúr”, mennyire szereti őt ez a </w:t>
      </w:r>
      <w:r w:rsidR="006C2EA4" w:rsidRPr="00D1627C">
        <w:rPr>
          <w:rFonts w:ascii="Book Antiqua" w:hAnsi="Book Antiqua" w:cs="Times New Roman"/>
          <w:sz w:val="28"/>
          <w:szCs w:val="28"/>
        </w:rPr>
        <w:t xml:space="preserve">mindössze </w:t>
      </w:r>
      <w:r w:rsidR="00BB7CBB" w:rsidRPr="00D1627C">
        <w:rPr>
          <w:rFonts w:ascii="Book Antiqua" w:hAnsi="Book Antiqua" w:cs="Times New Roman"/>
          <w:sz w:val="28"/>
          <w:szCs w:val="28"/>
        </w:rPr>
        <w:t>fél</w:t>
      </w:r>
      <w:r w:rsidR="006C2EA4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BB7CBB" w:rsidRPr="00D1627C">
        <w:rPr>
          <w:rFonts w:ascii="Book Antiqua" w:hAnsi="Book Antiqua" w:cs="Times New Roman"/>
          <w:sz w:val="28"/>
          <w:szCs w:val="28"/>
        </w:rPr>
        <w:t xml:space="preserve">éve asszony „gyereklány”. (128) </w:t>
      </w:r>
      <w:r w:rsidR="006F0BC1" w:rsidRPr="00D1627C">
        <w:rPr>
          <w:rFonts w:ascii="Book Antiqua" w:hAnsi="Book Antiqua" w:cs="Times New Roman"/>
          <w:sz w:val="28"/>
          <w:szCs w:val="28"/>
        </w:rPr>
        <w:t>A „fiatalúr” v</w:t>
      </w:r>
      <w:r w:rsidR="00BB7CBB" w:rsidRPr="00D1627C">
        <w:rPr>
          <w:rFonts w:ascii="Book Antiqua" w:hAnsi="Book Antiqua" w:cs="Times New Roman"/>
          <w:sz w:val="28"/>
          <w:szCs w:val="28"/>
        </w:rPr>
        <w:t xml:space="preserve">én kerítőnőnek mondja a vele mindig mindenben szolidáris, ám végig ironikusan kezelt Zsófit, aki </w:t>
      </w:r>
      <w:r w:rsidR="006F0BC1" w:rsidRPr="00D1627C">
        <w:rPr>
          <w:rFonts w:ascii="Book Antiqua" w:hAnsi="Book Antiqua" w:cs="Times New Roman"/>
          <w:sz w:val="28"/>
          <w:szCs w:val="28"/>
        </w:rPr>
        <w:t xml:space="preserve">viszont </w:t>
      </w:r>
      <w:r w:rsidR="00BB7CBB" w:rsidRPr="00D1627C">
        <w:rPr>
          <w:rFonts w:ascii="Book Antiqua" w:hAnsi="Book Antiqua" w:cs="Times New Roman"/>
          <w:sz w:val="28"/>
          <w:szCs w:val="28"/>
        </w:rPr>
        <w:t>el</w:t>
      </w:r>
      <w:r w:rsidRPr="00D1627C">
        <w:rPr>
          <w:rFonts w:ascii="Book Antiqua" w:hAnsi="Book Antiqua" w:cs="Times New Roman"/>
          <w:sz w:val="28"/>
          <w:szCs w:val="28"/>
        </w:rPr>
        <w:t>árulja</w:t>
      </w:r>
      <w:r w:rsidR="00BB7CBB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Pr="00D1627C">
        <w:rPr>
          <w:rFonts w:ascii="Book Antiqua" w:hAnsi="Book Antiqua" w:cs="Times New Roman"/>
          <w:sz w:val="28"/>
          <w:szCs w:val="28"/>
        </w:rPr>
        <w:t xml:space="preserve">hogy </w:t>
      </w:r>
      <w:r w:rsidR="00BB7CBB" w:rsidRPr="00D1627C">
        <w:rPr>
          <w:rFonts w:ascii="Book Antiqua" w:hAnsi="Book Antiqua" w:cs="Times New Roman"/>
          <w:sz w:val="28"/>
          <w:szCs w:val="28"/>
        </w:rPr>
        <w:t xml:space="preserve">a meny előkerestetett vele egy fiatalkori fényképet az íróról, </w:t>
      </w:r>
      <w:r w:rsidRPr="00D1627C">
        <w:rPr>
          <w:rFonts w:ascii="Book Antiqua" w:hAnsi="Book Antiqua" w:cs="Times New Roman"/>
          <w:sz w:val="28"/>
          <w:szCs w:val="28"/>
        </w:rPr>
        <w:t xml:space="preserve">és </w:t>
      </w:r>
      <w:r w:rsidR="00BB7CBB" w:rsidRPr="00D1627C">
        <w:rPr>
          <w:rFonts w:ascii="Book Antiqua" w:hAnsi="Book Antiqua" w:cs="Times New Roman"/>
          <w:sz w:val="28"/>
          <w:szCs w:val="28"/>
        </w:rPr>
        <w:t>megkérdezte</w:t>
      </w:r>
      <w:r w:rsidR="006F0BC1" w:rsidRPr="00D1627C">
        <w:rPr>
          <w:rFonts w:ascii="Book Antiqua" w:hAnsi="Book Antiqua" w:cs="Times New Roman"/>
          <w:sz w:val="28"/>
          <w:szCs w:val="28"/>
        </w:rPr>
        <w:t xml:space="preserve"> tőle</w:t>
      </w:r>
      <w:r w:rsidR="00BB7CBB" w:rsidRPr="00D1627C">
        <w:rPr>
          <w:rFonts w:ascii="Book Antiqua" w:hAnsi="Book Antiqua" w:cs="Times New Roman"/>
          <w:sz w:val="28"/>
          <w:szCs w:val="28"/>
        </w:rPr>
        <w:t>,</w:t>
      </w:r>
      <w:r w:rsidR="006F0BC1" w:rsidRPr="00D1627C">
        <w:rPr>
          <w:rFonts w:ascii="Book Antiqua" w:hAnsi="Book Antiqua" w:cs="Times New Roman"/>
          <w:sz w:val="28"/>
          <w:szCs w:val="28"/>
        </w:rPr>
        <w:t xml:space="preserve"> hogy</w:t>
      </w:r>
      <w:r w:rsidR="00BB7CBB" w:rsidRPr="00D1627C">
        <w:rPr>
          <w:rFonts w:ascii="Book Antiqua" w:hAnsi="Book Antiqua" w:cs="Times New Roman"/>
          <w:sz w:val="28"/>
          <w:szCs w:val="28"/>
        </w:rPr>
        <w:t xml:space="preserve"> ugye ő a legnagyobb élő magyar író</w:t>
      </w:r>
      <w:r w:rsidRPr="00D1627C">
        <w:rPr>
          <w:rFonts w:ascii="Book Antiqua" w:hAnsi="Book Antiqua" w:cs="Times New Roman"/>
          <w:sz w:val="28"/>
          <w:szCs w:val="28"/>
        </w:rPr>
        <w:t>;</w:t>
      </w:r>
      <w:r w:rsidR="00BB7CBB" w:rsidRPr="00D1627C">
        <w:rPr>
          <w:rFonts w:ascii="Book Antiqua" w:hAnsi="Book Antiqua" w:cs="Times New Roman"/>
          <w:sz w:val="28"/>
          <w:szCs w:val="28"/>
        </w:rPr>
        <w:t xml:space="preserve"> a képet bekereteztette, s felvitte emeleti szobájába, </w:t>
      </w:r>
      <w:r w:rsidRPr="00D1627C">
        <w:rPr>
          <w:rFonts w:ascii="Book Antiqua" w:hAnsi="Book Antiqua" w:cs="Times New Roman"/>
          <w:sz w:val="28"/>
          <w:szCs w:val="28"/>
        </w:rPr>
        <w:t>é</w:t>
      </w:r>
      <w:r w:rsidR="00BB7CBB" w:rsidRPr="00D1627C">
        <w:rPr>
          <w:rFonts w:ascii="Book Antiqua" w:hAnsi="Book Antiqua" w:cs="Times New Roman"/>
          <w:sz w:val="28"/>
          <w:szCs w:val="28"/>
        </w:rPr>
        <w:t>s az ágya fölé akasztotta.</w:t>
      </w:r>
      <w:r w:rsidR="0053423B" w:rsidRPr="00D1627C">
        <w:rPr>
          <w:rFonts w:ascii="Book Antiqua" w:hAnsi="Book Antiqua" w:cs="Times New Roman"/>
          <w:sz w:val="28"/>
          <w:szCs w:val="28"/>
        </w:rPr>
        <w:t xml:space="preserve"> </w:t>
      </w:r>
    </w:p>
    <w:p w14:paraId="16DADBF5" w14:textId="70AD61D7" w:rsidR="00B31F0E" w:rsidRPr="00D1627C" w:rsidRDefault="00B31F0E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53423B" w:rsidRPr="00D1627C">
        <w:rPr>
          <w:rFonts w:ascii="Book Antiqua" w:hAnsi="Book Antiqua" w:cs="Times New Roman"/>
          <w:sz w:val="28"/>
          <w:szCs w:val="28"/>
        </w:rPr>
        <w:t xml:space="preserve">Ez a </w:t>
      </w:r>
      <w:r w:rsidR="006F0BC1" w:rsidRPr="00D1627C">
        <w:rPr>
          <w:rFonts w:ascii="Book Antiqua" w:hAnsi="Book Antiqua" w:cs="Times New Roman"/>
          <w:sz w:val="28"/>
          <w:szCs w:val="28"/>
        </w:rPr>
        <w:t>közlés</w:t>
      </w:r>
      <w:r w:rsidR="0053423B" w:rsidRPr="00D1627C">
        <w:rPr>
          <w:rFonts w:ascii="Book Antiqua" w:hAnsi="Book Antiqua" w:cs="Times New Roman"/>
          <w:sz w:val="28"/>
          <w:szCs w:val="28"/>
        </w:rPr>
        <w:t xml:space="preserve"> indítja</w:t>
      </w:r>
      <w:r w:rsidR="00086156" w:rsidRPr="00D1627C">
        <w:rPr>
          <w:rFonts w:ascii="Book Antiqua" w:hAnsi="Book Antiqua" w:cs="Times New Roman"/>
          <w:sz w:val="28"/>
          <w:szCs w:val="28"/>
        </w:rPr>
        <w:t xml:space="preserve"> az elbeszélő írót</w:t>
      </w:r>
      <w:r w:rsidRPr="00D1627C">
        <w:rPr>
          <w:rFonts w:ascii="Book Antiqua" w:hAnsi="Book Antiqua" w:cs="Times New Roman"/>
          <w:sz w:val="28"/>
          <w:szCs w:val="28"/>
        </w:rPr>
        <w:t xml:space="preserve"> arra</w:t>
      </w:r>
      <w:r w:rsidR="00086156" w:rsidRPr="00D1627C">
        <w:rPr>
          <w:rFonts w:ascii="Book Antiqua" w:hAnsi="Book Antiqua" w:cs="Times New Roman"/>
          <w:sz w:val="28"/>
          <w:szCs w:val="28"/>
        </w:rPr>
        <w:t xml:space="preserve">, hogy </w:t>
      </w:r>
      <w:r w:rsidR="006F0BC1" w:rsidRPr="00D1627C">
        <w:rPr>
          <w:rFonts w:ascii="Book Antiqua" w:hAnsi="Book Antiqua" w:cs="Times New Roman"/>
          <w:sz w:val="28"/>
          <w:szCs w:val="28"/>
        </w:rPr>
        <w:t xml:space="preserve">titokban </w:t>
      </w:r>
      <w:r w:rsidR="00086156" w:rsidRPr="00D1627C">
        <w:rPr>
          <w:rFonts w:ascii="Book Antiqua" w:hAnsi="Book Antiqua" w:cs="Times New Roman"/>
          <w:sz w:val="28"/>
          <w:szCs w:val="28"/>
        </w:rPr>
        <w:t xml:space="preserve">felmenjen a fiatalok emeletére, s ott </w:t>
      </w:r>
      <w:proofErr w:type="spellStart"/>
      <w:r w:rsidR="00086156" w:rsidRPr="00D1627C">
        <w:rPr>
          <w:rFonts w:ascii="Book Antiqua" w:hAnsi="Book Antiqua" w:cs="Times New Roman"/>
          <w:sz w:val="28"/>
          <w:szCs w:val="28"/>
        </w:rPr>
        <w:t>körülnézzen</w:t>
      </w:r>
      <w:proofErr w:type="spellEnd"/>
      <w:r w:rsidR="00086156" w:rsidRPr="00D1627C">
        <w:rPr>
          <w:rFonts w:ascii="Book Antiqua" w:hAnsi="Book Antiqua" w:cs="Times New Roman"/>
          <w:sz w:val="28"/>
          <w:szCs w:val="28"/>
        </w:rPr>
        <w:t>. A próza egytizedét kitevő, össze</w:t>
      </w:r>
      <w:r w:rsidR="000B16E7">
        <w:rPr>
          <w:rFonts w:ascii="Book Antiqua" w:hAnsi="Book Antiqua" w:cs="Times New Roman"/>
          <w:sz w:val="28"/>
          <w:szCs w:val="28"/>
        </w:rPr>
        <w:t>-</w:t>
      </w:r>
      <w:r w:rsidR="00086156" w:rsidRPr="00D1627C">
        <w:rPr>
          <w:rFonts w:ascii="Book Antiqua" w:hAnsi="Book Antiqua" w:cs="Times New Roman"/>
          <w:sz w:val="28"/>
          <w:szCs w:val="28"/>
        </w:rPr>
        <w:t>függő</w:t>
      </w:r>
      <w:r w:rsidRPr="00D1627C">
        <w:rPr>
          <w:rFonts w:ascii="Book Antiqua" w:hAnsi="Book Antiqua" w:cs="Times New Roman"/>
          <w:sz w:val="28"/>
          <w:szCs w:val="28"/>
        </w:rPr>
        <w:t>,</w:t>
      </w:r>
      <w:r w:rsidR="00086156" w:rsidRPr="00D1627C">
        <w:rPr>
          <w:rFonts w:ascii="Book Antiqua" w:hAnsi="Book Antiqua" w:cs="Times New Roman"/>
          <w:sz w:val="28"/>
          <w:szCs w:val="28"/>
        </w:rPr>
        <w:t xml:space="preserve"> filozofikus és érzéki nagyjelenet következik. A maga módján ez is </w:t>
      </w:r>
      <w:r w:rsidR="00357CEF" w:rsidRPr="00D1627C">
        <w:rPr>
          <w:rFonts w:ascii="Book Antiqua" w:hAnsi="Book Antiqua" w:cs="Times New Roman"/>
          <w:sz w:val="28"/>
          <w:szCs w:val="28"/>
        </w:rPr>
        <w:t xml:space="preserve">valamiféle önreflektív belső </w:t>
      </w:r>
      <w:r w:rsidR="00086156" w:rsidRPr="00D1627C">
        <w:rPr>
          <w:rFonts w:ascii="Book Antiqua" w:hAnsi="Book Antiqua" w:cs="Times New Roman"/>
          <w:sz w:val="28"/>
          <w:szCs w:val="28"/>
        </w:rPr>
        <w:t>monológ</w:t>
      </w:r>
      <w:r w:rsidR="00357CEF" w:rsidRPr="00D1627C">
        <w:rPr>
          <w:rFonts w:ascii="Book Antiqua" w:hAnsi="Book Antiqua" w:cs="Times New Roman"/>
          <w:sz w:val="28"/>
          <w:szCs w:val="28"/>
        </w:rPr>
        <w:t xml:space="preserve">. Műfaját tekintve feltétlenül az. De nevezhetjük – színházi terminust használva – nagymonológnak is. Az egész kisregény monológ, ez a rész pedig monológ a monológon belül. A fénykép </w:t>
      </w:r>
      <w:r w:rsidR="006F0BC1" w:rsidRPr="00D1627C">
        <w:rPr>
          <w:rFonts w:ascii="Book Antiqua" w:hAnsi="Book Antiqua" w:cs="Times New Roman"/>
          <w:sz w:val="28"/>
          <w:szCs w:val="28"/>
        </w:rPr>
        <w:t>az író-apát</w:t>
      </w:r>
      <w:r w:rsidR="00357CEF" w:rsidRPr="00D1627C">
        <w:rPr>
          <w:rFonts w:ascii="Book Antiqua" w:hAnsi="Book Antiqua" w:cs="Times New Roman"/>
          <w:sz w:val="28"/>
          <w:szCs w:val="28"/>
        </w:rPr>
        <w:t xml:space="preserve">, a </w:t>
      </w:r>
      <w:r w:rsidR="008E6000" w:rsidRPr="00D1627C">
        <w:rPr>
          <w:rFonts w:ascii="Book Antiqua" w:hAnsi="Book Antiqua" w:cs="Times New Roman"/>
          <w:sz w:val="28"/>
          <w:szCs w:val="28"/>
        </w:rPr>
        <w:t>„</w:t>
      </w:r>
      <w:r w:rsidR="00357CEF" w:rsidRPr="00D1627C">
        <w:rPr>
          <w:rFonts w:ascii="Book Antiqua" w:hAnsi="Book Antiqua" w:cs="Times New Roman"/>
          <w:sz w:val="28"/>
          <w:szCs w:val="28"/>
        </w:rPr>
        <w:t>legnagyobb magyar írót</w:t>
      </w:r>
      <w:r w:rsidR="008E6000" w:rsidRPr="00D1627C">
        <w:rPr>
          <w:rFonts w:ascii="Book Antiqua" w:hAnsi="Book Antiqua" w:cs="Times New Roman"/>
          <w:sz w:val="28"/>
          <w:szCs w:val="28"/>
        </w:rPr>
        <w:t>”</w:t>
      </w:r>
      <w:r w:rsidR="00357CEF" w:rsidRPr="00D1627C">
        <w:rPr>
          <w:rFonts w:ascii="Book Antiqua" w:hAnsi="Book Antiqua" w:cs="Times New Roman"/>
          <w:sz w:val="28"/>
          <w:szCs w:val="28"/>
        </w:rPr>
        <w:t xml:space="preserve"> elgondolkodtatónak </w:t>
      </w:r>
      <w:r w:rsidR="00357CEF" w:rsidRPr="00D1627C">
        <w:rPr>
          <w:rFonts w:ascii="Book Antiqua" w:hAnsi="Book Antiqua" w:cs="Times New Roman"/>
          <w:sz w:val="28"/>
          <w:szCs w:val="28"/>
        </w:rPr>
        <w:lastRenderedPageBreak/>
        <w:t>mutatja. Az író széljegyzete megint önironikus</w:t>
      </w:r>
      <w:r w:rsidRPr="00D1627C">
        <w:rPr>
          <w:rFonts w:ascii="Book Antiqua" w:hAnsi="Book Antiqua" w:cs="Times New Roman"/>
          <w:sz w:val="28"/>
          <w:szCs w:val="28"/>
        </w:rPr>
        <w:t>; n</w:t>
      </w:r>
      <w:r w:rsidR="003D31FC" w:rsidRPr="00D1627C">
        <w:rPr>
          <w:rFonts w:ascii="Book Antiqua" w:hAnsi="Book Antiqua" w:cs="Times New Roman"/>
          <w:sz w:val="28"/>
          <w:szCs w:val="28"/>
        </w:rPr>
        <w:t>em örült a képnek, s annak sem, ahogy az őt ábrázolja:</w:t>
      </w:r>
    </w:p>
    <w:p w14:paraId="15D97C28" w14:textId="43FCE81C" w:rsidR="00B31F0E" w:rsidRPr="00D1627C" w:rsidRDefault="003D31FC" w:rsidP="000B16E7">
      <w:pPr>
        <w:spacing w:after="0" w:line="240" w:lineRule="auto"/>
        <w:ind w:left="567" w:right="567"/>
        <w:contextualSpacing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D1627C">
        <w:rPr>
          <w:rFonts w:ascii="Book Antiqua" w:hAnsi="Book Antiqua" w:cs="Times New Roman"/>
          <w:sz w:val="28"/>
          <w:szCs w:val="28"/>
        </w:rPr>
        <w:t>mintha</w:t>
      </w:r>
      <w:proofErr w:type="gramEnd"/>
      <w:r w:rsidRPr="00D1627C">
        <w:rPr>
          <w:rFonts w:ascii="Book Antiqua" w:hAnsi="Book Antiqua" w:cs="Times New Roman"/>
          <w:sz w:val="28"/>
          <w:szCs w:val="28"/>
        </w:rPr>
        <w:t xml:space="preserve"> azon tűnődnék, vajon ezek ketten mit csinálnak itt alattam az ágyban? </w:t>
      </w:r>
      <w:r w:rsidR="008E6000" w:rsidRPr="00D1627C">
        <w:rPr>
          <w:rFonts w:ascii="Book Antiqua" w:hAnsi="Book Antiqua" w:cs="Times New Roman"/>
          <w:sz w:val="28"/>
          <w:szCs w:val="28"/>
        </w:rPr>
        <w:t>A</w:t>
      </w:r>
      <w:r w:rsidRPr="00D1627C">
        <w:rPr>
          <w:rFonts w:ascii="Book Antiqua" w:hAnsi="Book Antiqua" w:cs="Times New Roman"/>
          <w:sz w:val="28"/>
          <w:szCs w:val="28"/>
        </w:rPr>
        <w:t xml:space="preserve"> tekintetem álmatag, úgy látszik, sehogy sem tudo</w:t>
      </w:r>
      <w:r w:rsidR="002C38E2" w:rsidRPr="00D1627C">
        <w:rPr>
          <w:rFonts w:ascii="Book Antiqua" w:hAnsi="Book Antiqua" w:cs="Times New Roman"/>
          <w:sz w:val="28"/>
          <w:szCs w:val="28"/>
        </w:rPr>
        <w:t>k</w:t>
      </w:r>
      <w:r w:rsidRPr="00D1627C">
        <w:rPr>
          <w:rFonts w:ascii="Book Antiqua" w:hAnsi="Book Antiqua" w:cs="Times New Roman"/>
          <w:sz w:val="28"/>
          <w:szCs w:val="28"/>
        </w:rPr>
        <w:t xml:space="preserve"> rájönni. […] Nem, semmiképpen sincs ínyemre, mondtam magamban, hogy ha csak két térfogatban is, örökös tanúja legyek e két fiatal lény fajtalankodásának, sosem szerettem a </w:t>
      </w:r>
      <w:proofErr w:type="spellStart"/>
      <w:r w:rsidRPr="00D1627C">
        <w:rPr>
          <w:rFonts w:ascii="Book Antiqua" w:hAnsi="Book Antiqua" w:cs="Times New Roman"/>
          <w:i/>
          <w:iCs/>
          <w:sz w:val="28"/>
          <w:szCs w:val="28"/>
        </w:rPr>
        <w:t>voyeur</w:t>
      </w:r>
      <w:proofErr w:type="spellEnd"/>
      <w:r w:rsidRPr="00D1627C">
        <w:rPr>
          <w:rFonts w:ascii="Book Antiqua" w:hAnsi="Book Antiqua" w:cs="Times New Roman"/>
          <w:sz w:val="28"/>
          <w:szCs w:val="28"/>
        </w:rPr>
        <w:t xml:space="preserve"> szerepét. Fizikailag is összeférhetetlenséget észlelek: két térfogatommal mit keresek a három térfogatúak között. (130)</w:t>
      </w:r>
    </w:p>
    <w:p w14:paraId="2BC75508" w14:textId="6519FA49" w:rsidR="007C20F1" w:rsidRPr="00D1627C" w:rsidRDefault="00B31F0E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  <w:t>Neki</w:t>
      </w:r>
      <w:r w:rsidR="008E6000" w:rsidRPr="00D1627C">
        <w:rPr>
          <w:rFonts w:ascii="Book Antiqua" w:hAnsi="Book Antiqua" w:cs="Times New Roman"/>
          <w:sz w:val="28"/>
          <w:szCs w:val="28"/>
        </w:rPr>
        <w:t>l</w:t>
      </w:r>
      <w:r w:rsidRPr="00D1627C">
        <w:rPr>
          <w:rFonts w:ascii="Book Antiqua" w:hAnsi="Book Antiqua" w:cs="Times New Roman"/>
          <w:sz w:val="28"/>
          <w:szCs w:val="28"/>
        </w:rPr>
        <w:t xml:space="preserve">endül </w:t>
      </w:r>
      <w:r w:rsidR="008E6000" w:rsidRPr="00D1627C">
        <w:rPr>
          <w:rFonts w:ascii="Book Antiqua" w:hAnsi="Book Antiqua" w:cs="Times New Roman"/>
          <w:sz w:val="28"/>
          <w:szCs w:val="28"/>
        </w:rPr>
        <w:t>a f</w:t>
      </w:r>
      <w:r w:rsidR="003D31FC" w:rsidRPr="00D1627C">
        <w:rPr>
          <w:rFonts w:ascii="Book Antiqua" w:hAnsi="Book Antiqua" w:cs="Times New Roman"/>
          <w:sz w:val="28"/>
          <w:szCs w:val="28"/>
        </w:rPr>
        <w:t>antáziája – ami nem is fantázia, hiszen mindaz, amire gondol, a fiatal</w:t>
      </w:r>
      <w:r w:rsidR="008E6000" w:rsidRPr="00D1627C">
        <w:rPr>
          <w:rFonts w:ascii="Book Antiqua" w:hAnsi="Book Antiqua" w:cs="Times New Roman"/>
          <w:sz w:val="28"/>
          <w:szCs w:val="28"/>
        </w:rPr>
        <w:t xml:space="preserve"> házasok</w:t>
      </w:r>
      <w:r w:rsidR="003D31FC" w:rsidRPr="00D1627C">
        <w:rPr>
          <w:rFonts w:ascii="Book Antiqua" w:hAnsi="Book Antiqua" w:cs="Times New Roman"/>
          <w:sz w:val="28"/>
          <w:szCs w:val="28"/>
        </w:rPr>
        <w:t xml:space="preserve"> között rendre, gyakorta megtörténik</w:t>
      </w:r>
      <w:r w:rsidR="008E6000" w:rsidRPr="00D1627C">
        <w:rPr>
          <w:rFonts w:ascii="Book Antiqua" w:hAnsi="Book Antiqua" w:cs="Times New Roman"/>
          <w:sz w:val="28"/>
          <w:szCs w:val="28"/>
        </w:rPr>
        <w:t xml:space="preserve">. </w:t>
      </w:r>
      <w:r w:rsidR="003D31FC" w:rsidRPr="00D1627C">
        <w:rPr>
          <w:rFonts w:ascii="Book Antiqua" w:hAnsi="Book Antiqua" w:cs="Times New Roman"/>
          <w:sz w:val="28"/>
          <w:szCs w:val="28"/>
        </w:rPr>
        <w:t>Részlete</w:t>
      </w:r>
      <w:r w:rsidR="00117DB7"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3D31FC" w:rsidRPr="00D1627C">
        <w:rPr>
          <w:rFonts w:ascii="Book Antiqua" w:hAnsi="Book Antiqua" w:cs="Times New Roman"/>
          <w:sz w:val="28"/>
          <w:szCs w:val="28"/>
        </w:rPr>
        <w:t>zően</w:t>
      </w:r>
      <w:proofErr w:type="spellEnd"/>
      <w:r w:rsidR="003D31FC" w:rsidRPr="00D1627C">
        <w:rPr>
          <w:rFonts w:ascii="Book Antiqua" w:hAnsi="Book Antiqua" w:cs="Times New Roman"/>
          <w:sz w:val="28"/>
          <w:szCs w:val="28"/>
        </w:rPr>
        <w:t>, illetlen szókimondással írja le a</w:t>
      </w:r>
      <w:r w:rsidR="008E6000" w:rsidRPr="00D1627C">
        <w:rPr>
          <w:rFonts w:ascii="Book Antiqua" w:hAnsi="Book Antiqua" w:cs="Times New Roman"/>
          <w:sz w:val="28"/>
          <w:szCs w:val="28"/>
        </w:rPr>
        <w:t xml:space="preserve"> benne is szinte</w:t>
      </w:r>
      <w:r w:rsidR="003D31FC" w:rsidRPr="00D1627C">
        <w:rPr>
          <w:rFonts w:ascii="Book Antiqua" w:hAnsi="Book Antiqua" w:cs="Times New Roman"/>
          <w:sz w:val="28"/>
          <w:szCs w:val="28"/>
        </w:rPr>
        <w:t xml:space="preserve"> erotikus érzéseket keltő jelentet. </w:t>
      </w:r>
      <w:r w:rsidR="007C20F1" w:rsidRPr="00D1627C">
        <w:rPr>
          <w:rFonts w:ascii="Book Antiqua" w:hAnsi="Book Antiqua" w:cs="Times New Roman"/>
          <w:sz w:val="28"/>
          <w:szCs w:val="28"/>
        </w:rPr>
        <w:t xml:space="preserve">Felizgatja a lány fogason lógó hálóinge. </w:t>
      </w:r>
      <w:r w:rsidRPr="00D1627C">
        <w:rPr>
          <w:rFonts w:ascii="Book Antiqua" w:hAnsi="Book Antiqua" w:cs="Times New Roman"/>
          <w:sz w:val="28"/>
          <w:szCs w:val="28"/>
        </w:rPr>
        <w:t>Látja m</w:t>
      </w:r>
      <w:r w:rsidR="003D31FC" w:rsidRPr="00D1627C">
        <w:rPr>
          <w:rFonts w:ascii="Book Antiqua" w:hAnsi="Book Antiqua" w:cs="Times New Roman"/>
          <w:sz w:val="28"/>
          <w:szCs w:val="28"/>
        </w:rPr>
        <w:t xml:space="preserve">aga előtt a menyét, ahogy végigfekszik az ágyon, „hogy férjének – Tamás fiamnak – helyet szorítson maga </w:t>
      </w:r>
      <w:r w:rsidR="003D31FC" w:rsidRPr="00D1627C">
        <w:rPr>
          <w:rFonts w:ascii="Book Antiqua" w:hAnsi="Book Antiqua" w:cs="Times New Roman"/>
          <w:i/>
          <w:iCs/>
          <w:sz w:val="28"/>
          <w:szCs w:val="28"/>
        </w:rPr>
        <w:t>mellett</w:t>
      </w:r>
      <w:r w:rsidR="003D31FC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="003D31FC" w:rsidRPr="00D1627C">
        <w:rPr>
          <w:rFonts w:ascii="Book Antiqua" w:hAnsi="Book Antiqua" w:cs="Times New Roman"/>
          <w:i/>
          <w:iCs/>
          <w:sz w:val="28"/>
          <w:szCs w:val="28"/>
        </w:rPr>
        <w:t>fölött</w:t>
      </w:r>
      <w:r w:rsidR="003D31FC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="003D31FC" w:rsidRPr="00D1627C">
        <w:rPr>
          <w:rFonts w:ascii="Book Antiqua" w:hAnsi="Book Antiqua" w:cs="Times New Roman"/>
          <w:i/>
          <w:iCs/>
          <w:sz w:val="28"/>
          <w:szCs w:val="28"/>
        </w:rPr>
        <w:t>alatt</w:t>
      </w:r>
      <w:r w:rsidR="003D31FC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="003D31FC" w:rsidRPr="00D1627C">
        <w:rPr>
          <w:rFonts w:ascii="Book Antiqua" w:hAnsi="Book Antiqua" w:cs="Times New Roman"/>
          <w:i/>
          <w:iCs/>
          <w:sz w:val="28"/>
          <w:szCs w:val="28"/>
        </w:rPr>
        <w:t>magában</w:t>
      </w:r>
      <w:r w:rsidR="003D31FC" w:rsidRPr="00D1627C">
        <w:rPr>
          <w:rFonts w:ascii="Book Antiqua" w:hAnsi="Book Antiqua" w:cs="Times New Roman"/>
          <w:sz w:val="28"/>
          <w:szCs w:val="28"/>
        </w:rPr>
        <w:t xml:space="preserve">.” </w:t>
      </w:r>
      <w:r w:rsidR="00DC5FA9" w:rsidRPr="00D1627C">
        <w:rPr>
          <w:rFonts w:ascii="Book Antiqua" w:hAnsi="Book Antiqua" w:cs="Times New Roman"/>
          <w:sz w:val="28"/>
          <w:szCs w:val="28"/>
        </w:rPr>
        <w:t xml:space="preserve">(132) </w:t>
      </w:r>
      <w:r w:rsidR="00445FCE" w:rsidRPr="00D1627C">
        <w:rPr>
          <w:rFonts w:ascii="Book Antiqua" w:hAnsi="Book Antiqua" w:cs="Times New Roman"/>
          <w:sz w:val="28"/>
          <w:szCs w:val="28"/>
        </w:rPr>
        <w:t>Jelzés</w:t>
      </w:r>
      <w:r w:rsidR="00117DB7">
        <w:rPr>
          <w:rFonts w:ascii="Book Antiqua" w:hAnsi="Book Antiqua" w:cs="Times New Roman"/>
          <w:sz w:val="28"/>
          <w:szCs w:val="28"/>
        </w:rPr>
        <w:t>-</w:t>
      </w:r>
      <w:r w:rsidR="00445FCE" w:rsidRPr="00D1627C">
        <w:rPr>
          <w:rFonts w:ascii="Book Antiqua" w:hAnsi="Book Antiqua" w:cs="Times New Roman"/>
          <w:sz w:val="28"/>
          <w:szCs w:val="28"/>
        </w:rPr>
        <w:t>szerűségben is hiánytalan, teljes leírása egy szexuális aktusnak. (Kiemelés a tanulmány szerzőjétől.)</w:t>
      </w:r>
      <w:r w:rsidR="00DC5FA9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8E6000" w:rsidRPr="00D1627C">
        <w:rPr>
          <w:rFonts w:ascii="Book Antiqua" w:hAnsi="Book Antiqua" w:cs="Times New Roman"/>
          <w:sz w:val="28"/>
          <w:szCs w:val="28"/>
        </w:rPr>
        <w:t xml:space="preserve">Ahogy a szülők közötti szexualitás nem tárgya a gyerekek képzeletének, úgy fordítva, az apa sem akarja látni az utódokat ebben a szerepben. </w:t>
      </w:r>
      <w:r w:rsidR="00DC5FA9" w:rsidRPr="00D1627C">
        <w:rPr>
          <w:rFonts w:ascii="Book Antiqua" w:hAnsi="Book Antiqua" w:cs="Times New Roman"/>
          <w:sz w:val="28"/>
          <w:szCs w:val="28"/>
        </w:rPr>
        <w:t>Leemeli a képet a falról</w:t>
      </w:r>
      <w:r w:rsidR="001C64C0" w:rsidRPr="00D1627C">
        <w:rPr>
          <w:rFonts w:ascii="Book Antiqua" w:hAnsi="Book Antiqua" w:cs="Times New Roman"/>
          <w:sz w:val="28"/>
          <w:szCs w:val="28"/>
        </w:rPr>
        <w:t>,</w:t>
      </w:r>
      <w:r w:rsidR="00DC5FA9" w:rsidRPr="00D1627C">
        <w:rPr>
          <w:rFonts w:ascii="Book Antiqua" w:hAnsi="Book Antiqua" w:cs="Times New Roman"/>
          <w:sz w:val="28"/>
          <w:szCs w:val="28"/>
        </w:rPr>
        <w:t xml:space="preserve"> és elzárja. </w:t>
      </w:r>
      <w:r w:rsidRPr="00D1627C">
        <w:rPr>
          <w:rFonts w:ascii="Book Antiqua" w:hAnsi="Book Antiqua" w:cs="Times New Roman"/>
          <w:sz w:val="28"/>
          <w:szCs w:val="28"/>
        </w:rPr>
        <w:t>Hiszen</w:t>
      </w:r>
      <w:r w:rsidR="00CD7927" w:rsidRPr="00D1627C">
        <w:rPr>
          <w:rFonts w:ascii="Book Antiqua" w:hAnsi="Book Antiqua" w:cs="Times New Roman"/>
          <w:sz w:val="28"/>
          <w:szCs w:val="28"/>
        </w:rPr>
        <w:t xml:space="preserve"> a lányt tündérinek tartja. </w:t>
      </w:r>
      <w:r w:rsidRPr="00D1627C">
        <w:rPr>
          <w:rFonts w:ascii="Book Antiqua" w:hAnsi="Book Antiqua" w:cs="Times New Roman"/>
          <w:sz w:val="28"/>
          <w:szCs w:val="28"/>
        </w:rPr>
        <w:t>És m</w:t>
      </w:r>
      <w:r w:rsidR="00CD7927" w:rsidRPr="00D1627C">
        <w:rPr>
          <w:rFonts w:ascii="Book Antiqua" w:hAnsi="Book Antiqua" w:cs="Times New Roman"/>
          <w:sz w:val="28"/>
          <w:szCs w:val="28"/>
        </w:rPr>
        <w:t xml:space="preserve">ert beleszeretett, </w:t>
      </w:r>
      <w:r w:rsidR="008E6000" w:rsidRPr="00D1627C">
        <w:rPr>
          <w:rFonts w:ascii="Book Antiqua" w:hAnsi="Book Antiqua" w:cs="Times New Roman"/>
          <w:sz w:val="28"/>
          <w:szCs w:val="28"/>
        </w:rPr>
        <w:t xml:space="preserve">jól titkolt </w:t>
      </w:r>
      <w:r w:rsidR="00CD7927" w:rsidRPr="00D1627C">
        <w:rPr>
          <w:rFonts w:ascii="Book Antiqua" w:hAnsi="Book Antiqua" w:cs="Times New Roman"/>
          <w:sz w:val="28"/>
          <w:szCs w:val="28"/>
        </w:rPr>
        <w:t>örömmel fogadja, amikor az megjelenik</w:t>
      </w:r>
      <w:r w:rsidRPr="00D1627C">
        <w:rPr>
          <w:rFonts w:ascii="Book Antiqua" w:hAnsi="Book Antiqua" w:cs="Times New Roman"/>
          <w:sz w:val="28"/>
          <w:szCs w:val="28"/>
        </w:rPr>
        <w:t>,</w:t>
      </w:r>
      <w:r w:rsidR="00CD7927" w:rsidRPr="00D1627C">
        <w:rPr>
          <w:rFonts w:ascii="Book Antiqua" w:hAnsi="Book Antiqua" w:cs="Times New Roman"/>
          <w:sz w:val="28"/>
          <w:szCs w:val="28"/>
        </w:rPr>
        <w:t xml:space="preserve"> és visszaköveteli az ellopott képet. Rejtett csata</w:t>
      </w:r>
      <w:r w:rsidR="00117DB7">
        <w:rPr>
          <w:rFonts w:ascii="Book Antiqua" w:hAnsi="Book Antiqua" w:cs="Times New Roman"/>
          <w:sz w:val="28"/>
          <w:szCs w:val="28"/>
        </w:rPr>
        <w:t>-</w:t>
      </w:r>
      <w:r w:rsidR="00CD7927" w:rsidRPr="00D1627C">
        <w:rPr>
          <w:rFonts w:ascii="Book Antiqua" w:hAnsi="Book Antiqua" w:cs="Times New Roman"/>
          <w:sz w:val="28"/>
          <w:szCs w:val="28"/>
        </w:rPr>
        <w:t xml:space="preserve">jelenetet fest itt le Déry. </w:t>
      </w:r>
      <w:proofErr w:type="gramStart"/>
      <w:r w:rsidR="008E6000" w:rsidRPr="00D1627C">
        <w:rPr>
          <w:rFonts w:ascii="Book Antiqua" w:hAnsi="Book Antiqua" w:cs="Times New Roman"/>
          <w:sz w:val="28"/>
          <w:szCs w:val="28"/>
        </w:rPr>
        <w:t>Az író-apa bemutatja</w:t>
      </w:r>
      <w:r w:rsidR="00CD7927" w:rsidRPr="00D1627C">
        <w:rPr>
          <w:rFonts w:ascii="Book Antiqua" w:hAnsi="Book Antiqua" w:cs="Times New Roman"/>
          <w:sz w:val="28"/>
          <w:szCs w:val="28"/>
        </w:rPr>
        <w:t xml:space="preserve"> magát </w:t>
      </w:r>
      <w:r w:rsidR="008E6000" w:rsidRPr="00D1627C">
        <w:rPr>
          <w:rFonts w:ascii="Book Antiqua" w:hAnsi="Book Antiqua" w:cs="Times New Roman"/>
          <w:sz w:val="28"/>
          <w:szCs w:val="28"/>
        </w:rPr>
        <w:t xml:space="preserve">mint öregembert </w:t>
      </w:r>
      <w:r w:rsidR="00CD7927" w:rsidRPr="00D1627C">
        <w:rPr>
          <w:rFonts w:ascii="Book Antiqua" w:hAnsi="Book Antiqua" w:cs="Times New Roman"/>
          <w:sz w:val="28"/>
          <w:szCs w:val="28"/>
        </w:rPr>
        <w:t>–</w:t>
      </w:r>
      <w:r w:rsidR="007C20F1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CD7927" w:rsidRPr="00D1627C">
        <w:rPr>
          <w:rFonts w:ascii="Book Antiqua" w:hAnsi="Book Antiqua" w:cs="Times New Roman"/>
          <w:sz w:val="28"/>
          <w:szCs w:val="28"/>
        </w:rPr>
        <w:t xml:space="preserve">átvitt értelemben </w:t>
      </w:r>
      <w:r w:rsidR="008E6000" w:rsidRPr="00D1627C">
        <w:rPr>
          <w:rFonts w:ascii="Book Antiqua" w:hAnsi="Book Antiqua" w:cs="Times New Roman"/>
          <w:sz w:val="28"/>
          <w:szCs w:val="28"/>
        </w:rPr>
        <w:t xml:space="preserve">ő is lemezteleníti magát </w:t>
      </w:r>
      <w:r w:rsidR="00CD7927" w:rsidRPr="00D1627C">
        <w:rPr>
          <w:rFonts w:ascii="Book Antiqua" w:hAnsi="Book Antiqua" w:cs="Times New Roman"/>
          <w:sz w:val="28"/>
          <w:szCs w:val="28"/>
        </w:rPr>
        <w:t>a lány előtt</w:t>
      </w:r>
      <w:r w:rsidR="008E6000" w:rsidRPr="00D1627C">
        <w:rPr>
          <w:rFonts w:ascii="Book Antiqua" w:hAnsi="Book Antiqua" w:cs="Times New Roman"/>
          <w:sz w:val="28"/>
          <w:szCs w:val="28"/>
        </w:rPr>
        <w:t xml:space="preserve"> –</w:t>
      </w:r>
      <w:r w:rsidR="00CD7927" w:rsidRPr="00D1627C">
        <w:rPr>
          <w:rFonts w:ascii="Book Antiqua" w:hAnsi="Book Antiqua" w:cs="Times New Roman"/>
          <w:sz w:val="28"/>
          <w:szCs w:val="28"/>
        </w:rPr>
        <w:t xml:space="preserve">, elősorolja összes testi baját, a sarkán megjelenő repedésektől a puffadásokig, a fogsor okozta problémákig, a bajok ellen való </w:t>
      </w:r>
      <w:r w:rsidR="005E31A7" w:rsidRPr="00D1627C">
        <w:rPr>
          <w:rFonts w:ascii="Book Antiqua" w:hAnsi="Book Antiqua" w:cs="Times New Roman"/>
          <w:sz w:val="28"/>
          <w:szCs w:val="28"/>
        </w:rPr>
        <w:t>szerekig</w:t>
      </w:r>
      <w:r w:rsidR="00CD7927" w:rsidRPr="00D1627C">
        <w:rPr>
          <w:rFonts w:ascii="Book Antiqua" w:hAnsi="Book Antiqua" w:cs="Times New Roman"/>
          <w:sz w:val="28"/>
          <w:szCs w:val="28"/>
        </w:rPr>
        <w:t xml:space="preserve">, a kúpokig, előkerülnek a korszak ismert gyógyszereinek nevei – a </w:t>
      </w:r>
      <w:proofErr w:type="spellStart"/>
      <w:r w:rsidR="00CD7927" w:rsidRPr="00D1627C">
        <w:rPr>
          <w:rFonts w:ascii="Book Antiqua" w:hAnsi="Book Antiqua" w:cs="Times New Roman"/>
          <w:sz w:val="28"/>
          <w:szCs w:val="28"/>
        </w:rPr>
        <w:t>Privin</w:t>
      </w:r>
      <w:proofErr w:type="spellEnd"/>
      <w:r w:rsidR="00CD7927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CD7927" w:rsidRPr="00D1627C">
        <w:rPr>
          <w:rFonts w:ascii="Book Antiqua" w:hAnsi="Book Antiqua" w:cs="Times New Roman"/>
          <w:sz w:val="28"/>
          <w:szCs w:val="28"/>
        </w:rPr>
        <w:t>antig</w:t>
      </w:r>
      <w:r w:rsidR="005E31A7" w:rsidRPr="00D1627C">
        <w:rPr>
          <w:rFonts w:ascii="Book Antiqua" w:hAnsi="Book Antiqua" w:cs="Times New Roman"/>
          <w:sz w:val="28"/>
          <w:szCs w:val="28"/>
        </w:rPr>
        <w:t>e</w:t>
      </w:r>
      <w:r w:rsidR="00CD7927" w:rsidRPr="00D1627C">
        <w:rPr>
          <w:rFonts w:ascii="Book Antiqua" w:hAnsi="Book Antiqua" w:cs="Times New Roman"/>
          <w:sz w:val="28"/>
          <w:szCs w:val="28"/>
        </w:rPr>
        <w:t>n</w:t>
      </w:r>
      <w:proofErr w:type="spellEnd"/>
      <w:r w:rsidR="005E31A7" w:rsidRPr="00D1627C">
        <w:rPr>
          <w:rFonts w:ascii="Book Antiqua" w:hAnsi="Book Antiqua" w:cs="Times New Roman"/>
          <w:sz w:val="28"/>
          <w:szCs w:val="28"/>
        </w:rPr>
        <w:t xml:space="preserve"> szemcsepp, a szíverősítő </w:t>
      </w:r>
      <w:proofErr w:type="spellStart"/>
      <w:r w:rsidR="005E31A7" w:rsidRPr="00D1627C">
        <w:rPr>
          <w:rFonts w:ascii="Book Antiqua" w:hAnsi="Book Antiqua" w:cs="Times New Roman"/>
          <w:sz w:val="28"/>
          <w:szCs w:val="28"/>
        </w:rPr>
        <w:t>Isolanid</w:t>
      </w:r>
      <w:proofErr w:type="spellEnd"/>
      <w:r w:rsidR="005E31A7" w:rsidRPr="00D1627C">
        <w:rPr>
          <w:rFonts w:ascii="Book Antiqua" w:hAnsi="Book Antiqua" w:cs="Times New Roman"/>
          <w:sz w:val="28"/>
          <w:szCs w:val="28"/>
        </w:rPr>
        <w:t xml:space="preserve"> kúp, a köhögés, krákogás, harákolás ellen való </w:t>
      </w:r>
      <w:proofErr w:type="spellStart"/>
      <w:r w:rsidR="005E31A7" w:rsidRPr="00D1627C">
        <w:rPr>
          <w:rFonts w:ascii="Book Antiqua" w:hAnsi="Book Antiqua" w:cs="Times New Roman"/>
          <w:sz w:val="28"/>
          <w:szCs w:val="28"/>
        </w:rPr>
        <w:t>Coderit</w:t>
      </w:r>
      <w:proofErr w:type="spellEnd"/>
      <w:r w:rsidR="005E31A7" w:rsidRPr="00D1627C">
        <w:rPr>
          <w:rFonts w:ascii="Book Antiqua" w:hAnsi="Book Antiqua" w:cs="Times New Roman"/>
          <w:sz w:val="28"/>
          <w:szCs w:val="28"/>
        </w:rPr>
        <w:t xml:space="preserve"> tabletta</w:t>
      </w:r>
      <w:r w:rsidR="00CD7927" w:rsidRPr="00D1627C">
        <w:rPr>
          <w:rFonts w:ascii="Book Antiqua" w:hAnsi="Book Antiqua" w:cs="Times New Roman"/>
          <w:sz w:val="28"/>
          <w:szCs w:val="28"/>
        </w:rPr>
        <w:t>,</w:t>
      </w:r>
      <w:r w:rsidR="005E31A7" w:rsidRPr="00D1627C">
        <w:rPr>
          <w:rFonts w:ascii="Book Antiqua" w:hAnsi="Book Antiqua" w:cs="Times New Roman"/>
          <w:sz w:val="28"/>
          <w:szCs w:val="28"/>
        </w:rPr>
        <w:t xml:space="preserve"> a szájüreg problémáinak kezelésére szolgáló </w:t>
      </w:r>
      <w:proofErr w:type="spellStart"/>
      <w:r w:rsidR="005E31A7" w:rsidRPr="00D1627C">
        <w:rPr>
          <w:rFonts w:ascii="Book Antiqua" w:hAnsi="Book Antiqua" w:cs="Times New Roman"/>
          <w:sz w:val="28"/>
          <w:szCs w:val="28"/>
        </w:rPr>
        <w:t>Phlogosol</w:t>
      </w:r>
      <w:proofErr w:type="spellEnd"/>
      <w:r w:rsidR="005E31A7" w:rsidRPr="00D1627C">
        <w:rPr>
          <w:rFonts w:ascii="Book Antiqua" w:hAnsi="Book Antiqua" w:cs="Times New Roman"/>
          <w:sz w:val="28"/>
          <w:szCs w:val="28"/>
        </w:rPr>
        <w:t xml:space="preserve"> oldat.</w:t>
      </w:r>
      <w:proofErr w:type="gramEnd"/>
      <w:r w:rsidR="005E31A7" w:rsidRPr="00D1627C">
        <w:rPr>
          <w:rFonts w:ascii="Book Antiqua" w:hAnsi="Book Antiqua" w:cs="Times New Roman"/>
          <w:sz w:val="28"/>
          <w:szCs w:val="28"/>
        </w:rPr>
        <w:t xml:space="preserve"> S végül </w:t>
      </w:r>
      <w:r w:rsidR="007C20F1" w:rsidRPr="00D1627C">
        <w:rPr>
          <w:rFonts w:ascii="Book Antiqua" w:hAnsi="Book Antiqua" w:cs="Times New Roman"/>
          <w:sz w:val="28"/>
          <w:szCs w:val="28"/>
        </w:rPr>
        <w:t xml:space="preserve">azt is bevallja, a </w:t>
      </w:r>
      <w:r w:rsidR="005E31A7" w:rsidRPr="00D1627C">
        <w:rPr>
          <w:rFonts w:ascii="Book Antiqua" w:hAnsi="Book Antiqua" w:cs="Times New Roman"/>
          <w:sz w:val="28"/>
          <w:szCs w:val="28"/>
        </w:rPr>
        <w:t xml:space="preserve">szellemi hanyatlás </w:t>
      </w:r>
      <w:r w:rsidR="007C20F1" w:rsidRPr="00D1627C">
        <w:rPr>
          <w:rFonts w:ascii="Book Antiqua" w:hAnsi="Book Antiqua" w:cs="Times New Roman"/>
          <w:sz w:val="28"/>
          <w:szCs w:val="28"/>
        </w:rPr>
        <w:t xml:space="preserve">jelét is tapasztalja magán, </w:t>
      </w:r>
      <w:r w:rsidR="005E31A7" w:rsidRPr="00D1627C">
        <w:rPr>
          <w:rFonts w:ascii="Book Antiqua" w:hAnsi="Book Antiqua" w:cs="Times New Roman"/>
          <w:sz w:val="28"/>
          <w:szCs w:val="28"/>
        </w:rPr>
        <w:t>feledékeny.</w:t>
      </w:r>
      <w:r w:rsidR="004D43DB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7C20F1" w:rsidRPr="00D1627C">
        <w:rPr>
          <w:rFonts w:ascii="Book Antiqua" w:hAnsi="Book Antiqua" w:cs="Times New Roman"/>
          <w:sz w:val="28"/>
          <w:szCs w:val="28"/>
        </w:rPr>
        <w:t>Hogy m</w:t>
      </w:r>
      <w:r w:rsidR="004D43DB" w:rsidRPr="00D1627C">
        <w:rPr>
          <w:rFonts w:ascii="Book Antiqua" w:hAnsi="Book Antiqua" w:cs="Times New Roman"/>
          <w:sz w:val="28"/>
          <w:szCs w:val="28"/>
        </w:rPr>
        <w:t xml:space="preserve">inden teendőről az jut eszébe, lesz-e még rá ideje. „Elvégezni, mielőtt meghalok. […] </w:t>
      </w:r>
      <w:r w:rsidR="00D86273" w:rsidRPr="00D1627C">
        <w:rPr>
          <w:rFonts w:ascii="Book Antiqua" w:hAnsi="Book Antiqua" w:cs="Times New Roman"/>
          <w:sz w:val="28"/>
          <w:szCs w:val="28"/>
        </w:rPr>
        <w:t xml:space="preserve">Átalányban: mit felejtettem el az életemből? Tudom-e még feleségem leánynevét? A </w:t>
      </w:r>
      <w:r w:rsidR="00D86273" w:rsidRPr="00D1627C">
        <w:rPr>
          <w:rFonts w:ascii="Book Antiqua" w:hAnsi="Book Antiqua" w:cs="Times New Roman"/>
          <w:i/>
          <w:iCs/>
          <w:sz w:val="28"/>
          <w:szCs w:val="28"/>
        </w:rPr>
        <w:t>Himnusz</w:t>
      </w:r>
      <w:r w:rsidR="00D86273" w:rsidRPr="00D1627C">
        <w:rPr>
          <w:rFonts w:ascii="Book Antiqua" w:hAnsi="Book Antiqua" w:cs="Times New Roman"/>
          <w:sz w:val="28"/>
          <w:szCs w:val="28"/>
        </w:rPr>
        <w:t xml:space="preserve"> második sorát.” (143) </w:t>
      </w:r>
      <w:r w:rsidR="007C20F1" w:rsidRPr="00D1627C">
        <w:rPr>
          <w:rFonts w:ascii="Book Antiqua" w:hAnsi="Book Antiqua" w:cs="Times New Roman"/>
          <w:sz w:val="28"/>
          <w:szCs w:val="28"/>
        </w:rPr>
        <w:t>A fiatal nőt</w:t>
      </w:r>
      <w:r w:rsidR="00D86273" w:rsidRPr="00D1627C">
        <w:rPr>
          <w:rFonts w:ascii="Book Antiqua" w:hAnsi="Book Antiqua" w:cs="Times New Roman"/>
          <w:sz w:val="28"/>
          <w:szCs w:val="28"/>
        </w:rPr>
        <w:t xml:space="preserve"> megindítja a vallomás, fizikai közeledésre készteti, átöleli az apósát, tiszta szívvel és fiatalsága teljes ártatlan tudatlanságával</w:t>
      </w:r>
      <w:r w:rsidR="00573E7C" w:rsidRPr="00D1627C">
        <w:rPr>
          <w:rFonts w:ascii="Book Antiqua" w:hAnsi="Book Antiqua" w:cs="Times New Roman"/>
          <w:sz w:val="28"/>
          <w:szCs w:val="28"/>
        </w:rPr>
        <w:t xml:space="preserve"> és bátorságával</w:t>
      </w:r>
      <w:r w:rsidR="00D86273" w:rsidRPr="00D1627C">
        <w:rPr>
          <w:rFonts w:ascii="Book Antiqua" w:hAnsi="Book Antiqua" w:cs="Times New Roman"/>
          <w:sz w:val="28"/>
          <w:szCs w:val="28"/>
        </w:rPr>
        <w:t xml:space="preserve"> védelmet, óvást, szeretetet ajánl neki – sírva. Az érzelmes szál megszakad, kihagyás következik</w:t>
      </w:r>
      <w:r w:rsidR="00573E7C" w:rsidRPr="00D1627C">
        <w:rPr>
          <w:rFonts w:ascii="Book Antiqua" w:hAnsi="Book Antiqua" w:cs="Times New Roman"/>
          <w:sz w:val="28"/>
          <w:szCs w:val="28"/>
        </w:rPr>
        <w:t>.</w:t>
      </w:r>
    </w:p>
    <w:p w14:paraId="1105D558" w14:textId="42FAE49E" w:rsidR="00BF2DFF" w:rsidRPr="00D1627C" w:rsidRDefault="0048372E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573E7C" w:rsidRPr="00D1627C">
        <w:rPr>
          <w:rFonts w:ascii="Book Antiqua" w:hAnsi="Book Antiqua" w:cs="Times New Roman"/>
          <w:sz w:val="28"/>
          <w:szCs w:val="28"/>
        </w:rPr>
        <w:t>Az író</w:t>
      </w:r>
      <w:r w:rsidR="007C20F1" w:rsidRPr="00D1627C">
        <w:rPr>
          <w:rFonts w:ascii="Book Antiqua" w:hAnsi="Book Antiqua" w:cs="Times New Roman"/>
          <w:sz w:val="28"/>
          <w:szCs w:val="28"/>
        </w:rPr>
        <w:t>-apa</w:t>
      </w:r>
      <w:r w:rsidR="00573E7C" w:rsidRPr="00D1627C">
        <w:rPr>
          <w:rFonts w:ascii="Book Antiqua" w:hAnsi="Book Antiqua" w:cs="Times New Roman"/>
          <w:sz w:val="28"/>
          <w:szCs w:val="28"/>
        </w:rPr>
        <w:t xml:space="preserve"> közben súlyosan megbetegszik, </w:t>
      </w:r>
      <w:r w:rsidR="00013C6B" w:rsidRPr="00D1627C">
        <w:rPr>
          <w:rFonts w:ascii="Book Antiqua" w:hAnsi="Book Antiqua" w:cs="Times New Roman"/>
          <w:sz w:val="28"/>
          <w:szCs w:val="28"/>
        </w:rPr>
        <w:t>tüdőgyulladás</w:t>
      </w:r>
      <w:r w:rsidR="00F416D3" w:rsidRPr="00D1627C">
        <w:rPr>
          <w:rFonts w:ascii="Book Antiqua" w:hAnsi="Book Antiqua" w:cs="Times New Roman"/>
          <w:sz w:val="28"/>
          <w:szCs w:val="28"/>
        </w:rPr>
        <w:t>a</w:t>
      </w:r>
      <w:r w:rsidR="00013C6B" w:rsidRPr="00D1627C">
        <w:rPr>
          <w:rFonts w:ascii="Book Antiqua" w:hAnsi="Book Antiqua" w:cs="Times New Roman"/>
          <w:sz w:val="28"/>
          <w:szCs w:val="28"/>
        </w:rPr>
        <w:t>, hozzá társuló vesemedence</w:t>
      </w:r>
      <w:r w:rsidRPr="00D1627C">
        <w:rPr>
          <w:rFonts w:ascii="Book Antiqua" w:hAnsi="Book Antiqua" w:cs="Times New Roman"/>
          <w:sz w:val="28"/>
          <w:szCs w:val="28"/>
        </w:rPr>
        <w:t xml:space="preserve">- </w:t>
      </w:r>
      <w:r w:rsidR="00013C6B" w:rsidRPr="00D1627C">
        <w:rPr>
          <w:rFonts w:ascii="Book Antiqua" w:hAnsi="Book Antiqua" w:cs="Times New Roman"/>
          <w:sz w:val="28"/>
          <w:szCs w:val="28"/>
        </w:rPr>
        <w:t>és szívizomgyulladás</w:t>
      </w:r>
      <w:r w:rsidR="00F416D3" w:rsidRPr="00D1627C">
        <w:rPr>
          <w:rFonts w:ascii="Book Antiqua" w:hAnsi="Book Antiqua" w:cs="Times New Roman"/>
          <w:sz w:val="28"/>
          <w:szCs w:val="28"/>
        </w:rPr>
        <w:t>a támad</w:t>
      </w:r>
      <w:r w:rsidR="00013C6B" w:rsidRPr="00D1627C">
        <w:rPr>
          <w:rFonts w:ascii="Book Antiqua" w:hAnsi="Book Antiqua" w:cs="Times New Roman"/>
          <w:sz w:val="28"/>
          <w:szCs w:val="28"/>
        </w:rPr>
        <w:t xml:space="preserve">, </w:t>
      </w:r>
      <w:r w:rsidR="00573E7C" w:rsidRPr="00D1627C">
        <w:rPr>
          <w:rFonts w:ascii="Book Antiqua" w:hAnsi="Book Antiqua" w:cs="Times New Roman"/>
          <w:sz w:val="28"/>
          <w:szCs w:val="28"/>
        </w:rPr>
        <w:t xml:space="preserve">a gyerekek ápolják. A lábadozás alatt az elbeszélő, </w:t>
      </w:r>
      <w:r w:rsidR="007C20F1" w:rsidRPr="00D1627C">
        <w:rPr>
          <w:rFonts w:ascii="Book Antiqua" w:hAnsi="Book Antiqua" w:cs="Times New Roman"/>
          <w:sz w:val="28"/>
          <w:szCs w:val="28"/>
        </w:rPr>
        <w:t>„</w:t>
      </w:r>
      <w:r w:rsidR="00573E7C" w:rsidRPr="00D1627C">
        <w:rPr>
          <w:rFonts w:ascii="Book Antiqua" w:hAnsi="Book Antiqua" w:cs="Times New Roman"/>
          <w:sz w:val="28"/>
          <w:szCs w:val="28"/>
        </w:rPr>
        <w:t>az ország legnagyobb élő írója</w:t>
      </w:r>
      <w:r w:rsidR="007C20F1" w:rsidRPr="00D1627C">
        <w:rPr>
          <w:rFonts w:ascii="Book Antiqua" w:hAnsi="Book Antiqua" w:cs="Times New Roman"/>
          <w:sz w:val="28"/>
          <w:szCs w:val="28"/>
        </w:rPr>
        <w:t>”</w:t>
      </w:r>
      <w:r w:rsidR="00573E7C" w:rsidRPr="00D1627C">
        <w:rPr>
          <w:rFonts w:ascii="Book Antiqua" w:hAnsi="Book Antiqua" w:cs="Times New Roman"/>
          <w:sz w:val="28"/>
          <w:szCs w:val="28"/>
        </w:rPr>
        <w:t xml:space="preserve"> mintha </w:t>
      </w:r>
      <w:r w:rsidR="00573E7C" w:rsidRPr="00D1627C">
        <w:rPr>
          <w:rFonts w:ascii="Book Antiqua" w:hAnsi="Book Antiqua" w:cs="Times New Roman"/>
          <w:sz w:val="28"/>
          <w:szCs w:val="28"/>
        </w:rPr>
        <w:lastRenderedPageBreak/>
        <w:t xml:space="preserve">átalakulna. A </w:t>
      </w:r>
      <w:r w:rsidR="0098523C" w:rsidRPr="00D1627C">
        <w:rPr>
          <w:rFonts w:ascii="Book Antiqua" w:hAnsi="Book Antiqua" w:cs="Times New Roman"/>
          <w:sz w:val="28"/>
          <w:szCs w:val="28"/>
        </w:rPr>
        <w:t xml:space="preserve">fiatalok </w:t>
      </w:r>
      <w:r w:rsidR="00573E7C" w:rsidRPr="00D1627C">
        <w:rPr>
          <w:rFonts w:ascii="Book Antiqua" w:hAnsi="Book Antiqua" w:cs="Times New Roman"/>
          <w:sz w:val="28"/>
          <w:szCs w:val="28"/>
        </w:rPr>
        <w:t>jelenlét</w:t>
      </w:r>
      <w:r w:rsidR="0098523C" w:rsidRPr="00D1627C">
        <w:rPr>
          <w:rFonts w:ascii="Book Antiqua" w:hAnsi="Book Antiqua" w:cs="Times New Roman"/>
          <w:sz w:val="28"/>
          <w:szCs w:val="28"/>
        </w:rPr>
        <w:t>é</w:t>
      </w:r>
      <w:r w:rsidR="00573E7C" w:rsidRPr="00D1627C">
        <w:rPr>
          <w:rFonts w:ascii="Book Antiqua" w:hAnsi="Book Antiqua" w:cs="Times New Roman"/>
          <w:sz w:val="28"/>
          <w:szCs w:val="28"/>
        </w:rPr>
        <w:t xml:space="preserve">t kéri, azt az anyagtalan boldogságot, hogy </w:t>
      </w:r>
      <w:r w:rsidR="007C20F1" w:rsidRPr="00D1627C">
        <w:rPr>
          <w:rFonts w:ascii="Book Antiqua" w:hAnsi="Book Antiqua" w:cs="Times New Roman"/>
          <w:sz w:val="28"/>
          <w:szCs w:val="28"/>
        </w:rPr>
        <w:t xml:space="preserve">hallja, </w:t>
      </w:r>
      <w:r w:rsidR="00573E7C" w:rsidRPr="00D1627C">
        <w:rPr>
          <w:rFonts w:ascii="Book Antiqua" w:hAnsi="Book Antiqua" w:cs="Times New Roman"/>
          <w:sz w:val="28"/>
          <w:szCs w:val="28"/>
        </w:rPr>
        <w:t xml:space="preserve">a svájci magyar lány a </w:t>
      </w:r>
      <w:proofErr w:type="spellStart"/>
      <w:r w:rsidR="00573E7C" w:rsidRPr="00D1627C">
        <w:rPr>
          <w:rFonts w:ascii="Book Antiqua" w:hAnsi="Book Antiqua" w:cs="Times New Roman"/>
          <w:i/>
          <w:iCs/>
          <w:sz w:val="28"/>
          <w:szCs w:val="28"/>
        </w:rPr>
        <w:t>Sur</w:t>
      </w:r>
      <w:proofErr w:type="spellEnd"/>
      <w:r w:rsidR="00573E7C" w:rsidRPr="00D1627C">
        <w:rPr>
          <w:rFonts w:ascii="Book Antiqua" w:hAnsi="Book Antiqua" w:cs="Times New Roman"/>
          <w:i/>
          <w:iCs/>
          <w:sz w:val="28"/>
          <w:szCs w:val="28"/>
        </w:rPr>
        <w:t xml:space="preserve"> le pont </w:t>
      </w:r>
      <w:proofErr w:type="spellStart"/>
      <w:r w:rsidR="00013C6B" w:rsidRPr="00D1627C">
        <w:rPr>
          <w:rFonts w:ascii="Book Antiqua" w:hAnsi="Book Antiqua" w:cs="Times New Roman"/>
          <w:i/>
          <w:iCs/>
          <w:sz w:val="28"/>
          <w:szCs w:val="28"/>
        </w:rPr>
        <w:t>d’Avignon</w:t>
      </w:r>
      <w:proofErr w:type="spellEnd"/>
      <w:r w:rsidR="00013C6B" w:rsidRPr="00D1627C">
        <w:rPr>
          <w:rFonts w:ascii="Book Antiqua" w:hAnsi="Book Antiqua" w:cs="Times New Roman"/>
          <w:sz w:val="28"/>
          <w:szCs w:val="28"/>
        </w:rPr>
        <w:t xml:space="preserve"> ismert</w:t>
      </w:r>
      <w:r w:rsidR="00573E7C" w:rsidRPr="00D1627C">
        <w:rPr>
          <w:rFonts w:ascii="Book Antiqua" w:hAnsi="Book Antiqua" w:cs="Times New Roman"/>
          <w:sz w:val="28"/>
          <w:szCs w:val="28"/>
        </w:rPr>
        <w:t xml:space="preserve"> dalát </w:t>
      </w:r>
      <w:proofErr w:type="spellStart"/>
      <w:r w:rsidR="00573E7C" w:rsidRPr="00D1627C">
        <w:rPr>
          <w:rFonts w:ascii="Book Antiqua" w:hAnsi="Book Antiqua" w:cs="Times New Roman"/>
          <w:sz w:val="28"/>
          <w:szCs w:val="28"/>
        </w:rPr>
        <w:t>énekli</w:t>
      </w:r>
      <w:proofErr w:type="spellEnd"/>
      <w:r w:rsidR="00573E7C" w:rsidRPr="00D1627C">
        <w:rPr>
          <w:rFonts w:ascii="Book Antiqua" w:hAnsi="Book Antiqua" w:cs="Times New Roman"/>
          <w:sz w:val="28"/>
          <w:szCs w:val="28"/>
        </w:rPr>
        <w:t>. „Mit kérek: hogy öreg szívemet megfürdethessem abban a delejben, melyet egy ifjú, szép – bár kissé sovány – nő sugároz szét lakásomban, oly anyag</w:t>
      </w:r>
      <w:r w:rsidR="00117DB7"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573E7C" w:rsidRPr="00D1627C">
        <w:rPr>
          <w:rFonts w:ascii="Book Antiqua" w:hAnsi="Book Antiqua" w:cs="Times New Roman"/>
          <w:sz w:val="28"/>
          <w:szCs w:val="28"/>
        </w:rPr>
        <w:t>talanul</w:t>
      </w:r>
      <w:proofErr w:type="spellEnd"/>
      <w:r w:rsidR="00573E7C" w:rsidRPr="00D1627C">
        <w:rPr>
          <w:rFonts w:ascii="Book Antiqua" w:hAnsi="Book Antiqua" w:cs="Times New Roman"/>
          <w:sz w:val="28"/>
          <w:szCs w:val="28"/>
        </w:rPr>
        <w:t>, hogy szinte elfelejtkezem eredetéről.</w:t>
      </w:r>
      <w:r w:rsidR="00CD7927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573E7C" w:rsidRPr="00D1627C">
        <w:rPr>
          <w:rFonts w:ascii="Book Antiqua" w:hAnsi="Book Antiqua" w:cs="Times New Roman"/>
          <w:sz w:val="28"/>
          <w:szCs w:val="28"/>
        </w:rPr>
        <w:t xml:space="preserve">Hisz még a kezét sem kívánom megfogni. Beérem azzal, hogy tekintetemmel </w:t>
      </w:r>
      <w:proofErr w:type="spellStart"/>
      <w:r w:rsidR="00573E7C" w:rsidRPr="00D1627C">
        <w:rPr>
          <w:rFonts w:ascii="Book Antiqua" w:hAnsi="Book Antiqua" w:cs="Times New Roman"/>
          <w:sz w:val="28"/>
          <w:szCs w:val="28"/>
        </w:rPr>
        <w:t>körülrajzolhatom</w:t>
      </w:r>
      <w:proofErr w:type="spellEnd"/>
      <w:r w:rsidR="00573E7C" w:rsidRPr="00D1627C">
        <w:rPr>
          <w:rFonts w:ascii="Book Antiqua" w:hAnsi="Book Antiqua" w:cs="Times New Roman"/>
          <w:sz w:val="28"/>
          <w:szCs w:val="28"/>
        </w:rPr>
        <w:t xml:space="preserve"> a körvonalait. Hogy megsimogathatom a lélegzetét.” (153)</w:t>
      </w:r>
      <w:r w:rsidR="00013C6B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Pr="00D1627C">
        <w:rPr>
          <w:rFonts w:ascii="Book Antiqua" w:hAnsi="Book Antiqua" w:cs="Times New Roman"/>
          <w:sz w:val="28"/>
          <w:szCs w:val="28"/>
        </w:rPr>
        <w:t>L</w:t>
      </w:r>
      <w:r w:rsidR="00013C6B" w:rsidRPr="00D1627C">
        <w:rPr>
          <w:rFonts w:ascii="Book Antiqua" w:hAnsi="Book Antiqua" w:cs="Times New Roman"/>
          <w:sz w:val="28"/>
          <w:szCs w:val="28"/>
        </w:rPr>
        <w:t>átogatók</w:t>
      </w:r>
      <w:r w:rsidRPr="00D1627C">
        <w:rPr>
          <w:rFonts w:ascii="Book Antiqua" w:hAnsi="Book Antiqua" w:cs="Times New Roman"/>
          <w:sz w:val="28"/>
          <w:szCs w:val="28"/>
        </w:rPr>
        <w:t xml:space="preserve"> jönnek</w:t>
      </w:r>
      <w:r w:rsidR="00013C6B" w:rsidRPr="00D1627C">
        <w:rPr>
          <w:rFonts w:ascii="Book Antiqua" w:hAnsi="Book Antiqua" w:cs="Times New Roman"/>
          <w:sz w:val="28"/>
          <w:szCs w:val="28"/>
        </w:rPr>
        <w:t xml:space="preserve">, öregek, előtör belőle a cinikus, a szerepjátszó. </w:t>
      </w:r>
      <w:r w:rsidR="007C20F1" w:rsidRPr="00D1627C">
        <w:rPr>
          <w:rFonts w:ascii="Book Antiqua" w:hAnsi="Book Antiqua" w:cs="Times New Roman"/>
          <w:sz w:val="28"/>
          <w:szCs w:val="28"/>
        </w:rPr>
        <w:t xml:space="preserve">Visszatér </w:t>
      </w:r>
      <w:proofErr w:type="spellStart"/>
      <w:r w:rsidR="007C20F1" w:rsidRPr="00D1627C">
        <w:rPr>
          <w:rFonts w:ascii="Book Antiqua" w:hAnsi="Book Antiqua" w:cs="Times New Roman"/>
          <w:sz w:val="28"/>
          <w:szCs w:val="28"/>
        </w:rPr>
        <w:t>szavaiba</w:t>
      </w:r>
      <w:proofErr w:type="spellEnd"/>
      <w:r w:rsidR="007C20F1" w:rsidRPr="00D1627C">
        <w:rPr>
          <w:rFonts w:ascii="Book Antiqua" w:hAnsi="Book Antiqua" w:cs="Times New Roman"/>
          <w:sz w:val="28"/>
          <w:szCs w:val="28"/>
        </w:rPr>
        <w:t xml:space="preserve"> a s</w:t>
      </w:r>
      <w:r w:rsidR="00013C6B" w:rsidRPr="00D1627C">
        <w:rPr>
          <w:rFonts w:ascii="Book Antiqua" w:hAnsi="Book Antiqua" w:cs="Times New Roman"/>
          <w:sz w:val="28"/>
          <w:szCs w:val="28"/>
        </w:rPr>
        <w:t>zigor és fölény, lekezel</w:t>
      </w:r>
      <w:r w:rsidR="007C20F1" w:rsidRPr="00D1627C">
        <w:rPr>
          <w:rFonts w:ascii="Book Antiqua" w:hAnsi="Book Antiqua" w:cs="Times New Roman"/>
          <w:sz w:val="28"/>
          <w:szCs w:val="28"/>
        </w:rPr>
        <w:t xml:space="preserve">i a látogatót. </w:t>
      </w:r>
      <w:r w:rsidR="00013C6B" w:rsidRPr="00D1627C">
        <w:rPr>
          <w:rFonts w:ascii="Book Antiqua" w:hAnsi="Book Antiqua" w:cs="Times New Roman"/>
          <w:sz w:val="28"/>
          <w:szCs w:val="28"/>
        </w:rPr>
        <w:t xml:space="preserve">De a családi közegben naponta </w:t>
      </w:r>
      <w:r w:rsidR="00F416D3" w:rsidRPr="00D1627C">
        <w:rPr>
          <w:rFonts w:ascii="Book Antiqua" w:hAnsi="Book Antiqua" w:cs="Times New Roman"/>
          <w:sz w:val="28"/>
          <w:szCs w:val="28"/>
        </w:rPr>
        <w:t>meg</w:t>
      </w:r>
      <w:r w:rsidR="00013C6B" w:rsidRPr="00D1627C">
        <w:rPr>
          <w:rFonts w:ascii="Book Antiqua" w:hAnsi="Book Antiqua" w:cs="Times New Roman"/>
          <w:sz w:val="28"/>
          <w:szCs w:val="28"/>
        </w:rPr>
        <w:t>éli az utolsó</w:t>
      </w:r>
      <w:r w:rsidR="00F416D3" w:rsidRPr="00D1627C">
        <w:rPr>
          <w:rFonts w:ascii="Book Antiqua" w:hAnsi="Book Antiqua" w:cs="Times New Roman"/>
          <w:sz w:val="28"/>
          <w:szCs w:val="28"/>
        </w:rPr>
        <w:t>,</w:t>
      </w:r>
      <w:r w:rsidR="00013C6B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7C20F1" w:rsidRPr="00D1627C">
        <w:rPr>
          <w:rFonts w:ascii="Book Antiqua" w:hAnsi="Book Antiqua" w:cs="Times New Roman"/>
          <w:sz w:val="28"/>
          <w:szCs w:val="28"/>
        </w:rPr>
        <w:t xml:space="preserve">titkos </w:t>
      </w:r>
      <w:r w:rsidR="00013C6B" w:rsidRPr="00D1627C">
        <w:rPr>
          <w:rFonts w:ascii="Book Antiqua" w:hAnsi="Book Antiqua" w:cs="Times New Roman"/>
          <w:sz w:val="28"/>
          <w:szCs w:val="28"/>
        </w:rPr>
        <w:t xml:space="preserve">szerelmet. Elég a </w:t>
      </w:r>
      <w:r w:rsidR="00F416D3" w:rsidRPr="00D1627C">
        <w:rPr>
          <w:rFonts w:ascii="Book Antiqua" w:hAnsi="Book Antiqua" w:cs="Times New Roman"/>
          <w:sz w:val="28"/>
          <w:szCs w:val="28"/>
        </w:rPr>
        <w:t xml:space="preserve">másik </w:t>
      </w:r>
      <w:r w:rsidR="00013C6B" w:rsidRPr="00D1627C">
        <w:rPr>
          <w:rFonts w:ascii="Book Antiqua" w:hAnsi="Book Antiqua" w:cs="Times New Roman"/>
          <w:sz w:val="28"/>
          <w:szCs w:val="28"/>
        </w:rPr>
        <w:t>jelenléte, a jelenléte tudata, a jelenléte visszfénye. Himnikus leírásba fog Déry, az öröm</w:t>
      </w:r>
      <w:r w:rsidR="000A6537" w:rsidRPr="00D1627C">
        <w:rPr>
          <w:rFonts w:ascii="Book Antiqua" w:hAnsi="Book Antiqua" w:cs="Times New Roman"/>
          <w:sz w:val="28"/>
          <w:szCs w:val="28"/>
        </w:rPr>
        <w:t xml:space="preserve"> szavait keresi, fokozza a test nélküli szerelem értékét. „Jelenléte a házban: egy örök fájdalomcsillapító.” (163) Vagy másutt: „Kaphattam volna még többet utolsó éveimben, mint hogy beleszerethettem egy jelenlétbe?” (165) S eközben a</w:t>
      </w:r>
      <w:r w:rsidR="00F416D3" w:rsidRPr="00D1627C">
        <w:rPr>
          <w:rFonts w:ascii="Book Antiqua" w:hAnsi="Book Antiqua" w:cs="Times New Roman"/>
          <w:sz w:val="28"/>
          <w:szCs w:val="28"/>
        </w:rPr>
        <w:t>z író</w:t>
      </w:r>
      <w:r w:rsidR="000A6537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F416D3" w:rsidRPr="00D1627C">
        <w:rPr>
          <w:rFonts w:ascii="Book Antiqua" w:hAnsi="Book Antiqua" w:cs="Times New Roman"/>
          <w:sz w:val="28"/>
          <w:szCs w:val="28"/>
        </w:rPr>
        <w:t xml:space="preserve">a </w:t>
      </w:r>
      <w:r w:rsidR="000A6537" w:rsidRPr="00D1627C">
        <w:rPr>
          <w:rFonts w:ascii="Book Antiqua" w:hAnsi="Book Antiqua" w:cs="Times New Roman"/>
          <w:sz w:val="28"/>
          <w:szCs w:val="28"/>
        </w:rPr>
        <w:t xml:space="preserve">lány </w:t>
      </w:r>
      <w:r w:rsidR="00F416D3" w:rsidRPr="00D1627C">
        <w:rPr>
          <w:rFonts w:ascii="Book Antiqua" w:hAnsi="Book Antiqua" w:cs="Times New Roman"/>
          <w:sz w:val="28"/>
          <w:szCs w:val="28"/>
        </w:rPr>
        <w:t>felé</w:t>
      </w:r>
      <w:r w:rsidR="000A6537" w:rsidRPr="00D1627C">
        <w:rPr>
          <w:rFonts w:ascii="Book Antiqua" w:hAnsi="Book Antiqua" w:cs="Times New Roman"/>
          <w:sz w:val="28"/>
          <w:szCs w:val="28"/>
        </w:rPr>
        <w:t xml:space="preserve"> is működteti a távolságtartó, játékosan eltávolító gesztusait. </w:t>
      </w:r>
      <w:r w:rsidR="00F914AA" w:rsidRPr="00D1627C">
        <w:rPr>
          <w:rFonts w:ascii="Book Antiqua" w:hAnsi="Book Antiqua" w:cs="Times New Roman"/>
          <w:sz w:val="28"/>
          <w:szCs w:val="28"/>
        </w:rPr>
        <w:t>Arra mégsem számít, hogy ez a jó megszakad</w:t>
      </w:r>
      <w:r w:rsidR="007C20F1" w:rsidRPr="00D1627C">
        <w:rPr>
          <w:rFonts w:ascii="Book Antiqua" w:hAnsi="Book Antiqua" w:cs="Times New Roman"/>
          <w:sz w:val="28"/>
          <w:szCs w:val="28"/>
        </w:rPr>
        <w:t>hat</w:t>
      </w:r>
      <w:r w:rsidR="00F914AA" w:rsidRPr="00D1627C">
        <w:rPr>
          <w:rFonts w:ascii="Book Antiqua" w:hAnsi="Book Antiqua" w:cs="Times New Roman"/>
          <w:sz w:val="28"/>
          <w:szCs w:val="28"/>
        </w:rPr>
        <w:t xml:space="preserve">. </w:t>
      </w:r>
      <w:r w:rsidR="007C20F1" w:rsidRPr="00D1627C">
        <w:rPr>
          <w:rFonts w:ascii="Book Antiqua" w:hAnsi="Book Antiqua" w:cs="Times New Roman"/>
          <w:sz w:val="28"/>
          <w:szCs w:val="28"/>
        </w:rPr>
        <w:t xml:space="preserve">Azaz, ahogy beleéli magát az érzésbe, becsapja magát. </w:t>
      </w:r>
      <w:r w:rsidR="00F914AA" w:rsidRPr="00D1627C">
        <w:rPr>
          <w:rFonts w:ascii="Book Antiqua" w:hAnsi="Book Antiqua" w:cs="Times New Roman"/>
          <w:sz w:val="28"/>
          <w:szCs w:val="28"/>
        </w:rPr>
        <w:t>A menyének programjai lesz</w:t>
      </w:r>
      <w:r w:rsidR="00117DB7"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F914AA" w:rsidRPr="00D1627C">
        <w:rPr>
          <w:rFonts w:ascii="Book Antiqua" w:hAnsi="Book Antiqua" w:cs="Times New Roman"/>
          <w:sz w:val="28"/>
          <w:szCs w:val="28"/>
        </w:rPr>
        <w:t>nek</w:t>
      </w:r>
      <w:proofErr w:type="spellEnd"/>
      <w:r w:rsidR="00F914AA" w:rsidRPr="00D1627C">
        <w:rPr>
          <w:rFonts w:ascii="Book Antiqua" w:hAnsi="Book Antiqua" w:cs="Times New Roman"/>
          <w:sz w:val="28"/>
          <w:szCs w:val="28"/>
        </w:rPr>
        <w:t xml:space="preserve">, első nap, második nap, harmadik nap. Nem történik </w:t>
      </w:r>
      <w:r w:rsidR="007C20F1" w:rsidRPr="00D1627C">
        <w:rPr>
          <w:rFonts w:ascii="Book Antiqua" w:hAnsi="Book Antiqua" w:cs="Times New Roman"/>
          <w:sz w:val="28"/>
          <w:szCs w:val="28"/>
        </w:rPr>
        <w:t>semmi különös</w:t>
      </w:r>
      <w:r w:rsidR="00F914AA" w:rsidRPr="00D1627C">
        <w:rPr>
          <w:rFonts w:ascii="Book Antiqua" w:hAnsi="Book Antiqua" w:cs="Times New Roman"/>
          <w:sz w:val="28"/>
          <w:szCs w:val="28"/>
        </w:rPr>
        <w:t xml:space="preserve">. </w:t>
      </w:r>
      <w:r w:rsidR="007C20F1" w:rsidRPr="00D1627C">
        <w:rPr>
          <w:rFonts w:ascii="Book Antiqua" w:hAnsi="Book Antiqua" w:cs="Times New Roman"/>
          <w:sz w:val="28"/>
          <w:szCs w:val="28"/>
        </w:rPr>
        <w:t>Csak rá</w:t>
      </w:r>
      <w:r w:rsidR="00F914AA" w:rsidRPr="00D1627C">
        <w:rPr>
          <w:rFonts w:ascii="Book Antiqua" w:hAnsi="Book Antiqua" w:cs="Times New Roman"/>
          <w:sz w:val="28"/>
          <w:szCs w:val="28"/>
        </w:rPr>
        <w:t xml:space="preserve"> kell döbbenni</w:t>
      </w:r>
      <w:r w:rsidR="007C20F1" w:rsidRPr="00D1627C">
        <w:rPr>
          <w:rFonts w:ascii="Book Antiqua" w:hAnsi="Book Antiqua" w:cs="Times New Roman"/>
          <w:sz w:val="28"/>
          <w:szCs w:val="28"/>
        </w:rPr>
        <w:t>e</w:t>
      </w:r>
      <w:r w:rsidR="00F914AA" w:rsidRPr="00D1627C">
        <w:rPr>
          <w:rFonts w:ascii="Book Antiqua" w:hAnsi="Book Antiqua" w:cs="Times New Roman"/>
          <w:sz w:val="28"/>
          <w:szCs w:val="28"/>
        </w:rPr>
        <w:t xml:space="preserve"> a valóra, hogy a fiataloknak van </w:t>
      </w:r>
      <w:r w:rsidR="007C20F1" w:rsidRPr="00D1627C">
        <w:rPr>
          <w:rFonts w:ascii="Book Antiqua" w:hAnsi="Book Antiqua" w:cs="Times New Roman"/>
          <w:sz w:val="28"/>
          <w:szCs w:val="28"/>
        </w:rPr>
        <w:t>privát</w:t>
      </w:r>
      <w:r w:rsidR="00F914AA" w:rsidRPr="00D1627C">
        <w:rPr>
          <w:rFonts w:ascii="Book Antiqua" w:hAnsi="Book Antiqua" w:cs="Times New Roman"/>
          <w:sz w:val="28"/>
          <w:szCs w:val="28"/>
        </w:rPr>
        <w:t xml:space="preserve"> élete. </w:t>
      </w:r>
      <w:r w:rsidR="007C20F1" w:rsidRPr="00D1627C">
        <w:rPr>
          <w:rFonts w:ascii="Book Antiqua" w:hAnsi="Book Antiqua" w:cs="Times New Roman"/>
          <w:sz w:val="28"/>
          <w:szCs w:val="28"/>
        </w:rPr>
        <w:t>A s</w:t>
      </w:r>
      <w:r w:rsidR="00F914AA" w:rsidRPr="00D1627C">
        <w:rPr>
          <w:rFonts w:ascii="Book Antiqua" w:hAnsi="Book Antiqua" w:cs="Times New Roman"/>
          <w:sz w:val="28"/>
          <w:szCs w:val="28"/>
        </w:rPr>
        <w:t>aját lábukra akarnak állni. El akarnak költözni. „Az embernek szüksége van a saját erejének és életrevalóságának</w:t>
      </w:r>
      <w:r w:rsidR="00471BA4" w:rsidRPr="00D1627C">
        <w:rPr>
          <w:rFonts w:ascii="Book Antiqua" w:hAnsi="Book Antiqua" w:cs="Times New Roman"/>
          <w:sz w:val="28"/>
          <w:szCs w:val="28"/>
        </w:rPr>
        <w:t xml:space="preserve"> igazolására, ha nem akarja beérni azzal, </w:t>
      </w:r>
      <w:proofErr w:type="gramStart"/>
      <w:r w:rsidR="00471BA4" w:rsidRPr="00D1627C">
        <w:rPr>
          <w:rFonts w:ascii="Book Antiqua" w:hAnsi="Book Antiqua" w:cs="Times New Roman"/>
          <w:sz w:val="28"/>
          <w:szCs w:val="28"/>
        </w:rPr>
        <w:t>hogy »élete</w:t>
      </w:r>
      <w:proofErr w:type="gramEnd"/>
      <w:r w:rsidR="00471BA4" w:rsidRPr="00D1627C">
        <w:rPr>
          <w:rFonts w:ascii="Book Antiqua" w:hAnsi="Book Antiqua" w:cs="Times New Roman"/>
          <w:sz w:val="28"/>
          <w:szCs w:val="28"/>
        </w:rPr>
        <w:t xml:space="preserve"> végéig« – bocsánat! – a híres író fia maradjon” </w:t>
      </w:r>
      <w:r w:rsidR="007C20F1" w:rsidRPr="00D1627C">
        <w:rPr>
          <w:rFonts w:ascii="Book Antiqua" w:hAnsi="Book Antiqua" w:cs="Times New Roman"/>
          <w:sz w:val="28"/>
          <w:szCs w:val="28"/>
        </w:rPr>
        <w:t xml:space="preserve">– mondja a fia. </w:t>
      </w:r>
      <w:r w:rsidR="00471BA4" w:rsidRPr="00D1627C">
        <w:rPr>
          <w:rFonts w:ascii="Book Antiqua" w:hAnsi="Book Antiqua" w:cs="Times New Roman"/>
          <w:sz w:val="28"/>
          <w:szCs w:val="28"/>
        </w:rPr>
        <w:t>(175)</w:t>
      </w:r>
      <w:r w:rsidR="00F914AA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471BA4" w:rsidRPr="00D1627C">
        <w:rPr>
          <w:rFonts w:ascii="Book Antiqua" w:hAnsi="Book Antiqua" w:cs="Times New Roman"/>
          <w:sz w:val="28"/>
          <w:szCs w:val="28"/>
        </w:rPr>
        <w:t>S ráadásul gyereket</w:t>
      </w:r>
      <w:r w:rsidR="007C20F1" w:rsidRPr="00D1627C">
        <w:rPr>
          <w:rFonts w:ascii="Book Antiqua" w:hAnsi="Book Antiqua" w:cs="Times New Roman"/>
          <w:sz w:val="28"/>
          <w:szCs w:val="28"/>
        </w:rPr>
        <w:t xml:space="preserve"> is </w:t>
      </w:r>
      <w:r w:rsidR="00471BA4" w:rsidRPr="00D1627C">
        <w:rPr>
          <w:rFonts w:ascii="Book Antiqua" w:hAnsi="Book Antiqua" w:cs="Times New Roman"/>
          <w:sz w:val="28"/>
          <w:szCs w:val="28"/>
        </w:rPr>
        <w:t xml:space="preserve">várnak. Igazsággal, </w:t>
      </w:r>
      <w:r w:rsidR="007C20F1" w:rsidRPr="00D1627C">
        <w:rPr>
          <w:rFonts w:ascii="Book Antiqua" w:hAnsi="Book Antiqua" w:cs="Times New Roman"/>
          <w:sz w:val="28"/>
          <w:szCs w:val="28"/>
        </w:rPr>
        <w:t xml:space="preserve">egykori </w:t>
      </w:r>
      <w:r w:rsidR="00471BA4" w:rsidRPr="00D1627C">
        <w:rPr>
          <w:rFonts w:ascii="Book Antiqua" w:hAnsi="Book Antiqua" w:cs="Times New Roman"/>
          <w:sz w:val="28"/>
          <w:szCs w:val="28"/>
        </w:rPr>
        <w:t>önzés</w:t>
      </w:r>
      <w:r w:rsidR="007C20F1" w:rsidRPr="00D1627C">
        <w:rPr>
          <w:rFonts w:ascii="Book Antiqua" w:hAnsi="Book Antiqua" w:cs="Times New Roman"/>
          <w:sz w:val="28"/>
          <w:szCs w:val="28"/>
        </w:rPr>
        <w:t>e felfedésével</w:t>
      </w:r>
      <w:r w:rsidR="00471BA4" w:rsidRPr="00D1627C">
        <w:rPr>
          <w:rFonts w:ascii="Book Antiqua" w:hAnsi="Book Antiqua" w:cs="Times New Roman"/>
          <w:sz w:val="28"/>
          <w:szCs w:val="28"/>
        </w:rPr>
        <w:t xml:space="preserve"> védi magát az író</w:t>
      </w:r>
      <w:r w:rsidR="007C20F1" w:rsidRPr="00D1627C">
        <w:rPr>
          <w:rFonts w:ascii="Book Antiqua" w:hAnsi="Book Antiqua" w:cs="Times New Roman"/>
          <w:sz w:val="28"/>
          <w:szCs w:val="28"/>
        </w:rPr>
        <w:t>, megértést mutat, menjenek csak.</w:t>
      </w:r>
      <w:r w:rsidR="00471BA4" w:rsidRPr="00D1627C">
        <w:rPr>
          <w:rFonts w:ascii="Book Antiqua" w:hAnsi="Book Antiqua" w:cs="Times New Roman"/>
          <w:sz w:val="28"/>
          <w:szCs w:val="28"/>
        </w:rPr>
        <w:t xml:space="preserve"> Fiát sem azért küldte ki Svájcba, hogy „megismerhesse a kisasszonyt”, „hanem azért, mert zavart a munkámban. Mert nyilván tudomása van arról, hogy nekem első a munkám. Hogy semmi más nem érdekel ebben az életben.” (179) Sajátos parainézist</w:t>
      </w:r>
      <w:r w:rsidR="0081280A" w:rsidRPr="00D1627C">
        <w:rPr>
          <w:rFonts w:ascii="Book Antiqua" w:hAnsi="Book Antiqua" w:cs="Times New Roman"/>
          <w:sz w:val="28"/>
          <w:szCs w:val="28"/>
        </w:rPr>
        <w:t>, sorozat</w:t>
      </w:r>
      <w:r w:rsidR="0098523C" w:rsidRPr="00D1627C">
        <w:rPr>
          <w:rFonts w:ascii="Book Antiqua" w:hAnsi="Book Antiqua" w:cs="Times New Roman"/>
          <w:sz w:val="28"/>
          <w:szCs w:val="28"/>
        </w:rPr>
        <w:t>nyi</w:t>
      </w:r>
      <w:r w:rsidR="0081280A" w:rsidRPr="00D1627C">
        <w:rPr>
          <w:rFonts w:ascii="Book Antiqua" w:hAnsi="Book Antiqua" w:cs="Times New Roman"/>
          <w:sz w:val="28"/>
          <w:szCs w:val="28"/>
        </w:rPr>
        <w:t xml:space="preserve"> tanácsot</w:t>
      </w:r>
      <w:r w:rsidR="00471BA4" w:rsidRPr="00D1627C">
        <w:rPr>
          <w:rFonts w:ascii="Book Antiqua" w:hAnsi="Book Antiqua" w:cs="Times New Roman"/>
          <w:sz w:val="28"/>
          <w:szCs w:val="28"/>
        </w:rPr>
        <w:t xml:space="preserve"> mond búcsúzóul, saját életelveit fogalmazza meg, alighanem ez </w:t>
      </w:r>
      <w:r w:rsidR="0081280A" w:rsidRPr="00D1627C">
        <w:rPr>
          <w:rFonts w:ascii="Book Antiqua" w:hAnsi="Book Antiqua" w:cs="Times New Roman"/>
          <w:sz w:val="28"/>
          <w:szCs w:val="28"/>
        </w:rPr>
        <w:t xml:space="preserve">az ugyancsak önironikusan megfogalmazott magánbeszéd az </w:t>
      </w:r>
      <w:r w:rsidR="00471BA4" w:rsidRPr="00D1627C">
        <w:rPr>
          <w:rFonts w:ascii="Book Antiqua" w:hAnsi="Book Antiqua" w:cs="Times New Roman"/>
          <w:sz w:val="28"/>
          <w:szCs w:val="28"/>
        </w:rPr>
        <w:t xml:space="preserve">élete egyik legfontosabb beszélgetése a fiával, családjával. </w:t>
      </w:r>
      <w:r w:rsidR="0081280A" w:rsidRPr="00D1627C">
        <w:rPr>
          <w:rFonts w:ascii="Book Antiqua" w:hAnsi="Book Antiqua" w:cs="Times New Roman"/>
          <w:sz w:val="28"/>
          <w:szCs w:val="28"/>
        </w:rPr>
        <w:t xml:space="preserve">Ne takarékoskodjanak, a fösvénység isten második büntetése a paradicsomból való </w:t>
      </w:r>
      <w:proofErr w:type="spellStart"/>
      <w:r w:rsidR="0081280A" w:rsidRPr="00D1627C">
        <w:rPr>
          <w:rFonts w:ascii="Book Antiqua" w:hAnsi="Book Antiqua" w:cs="Times New Roman"/>
          <w:sz w:val="28"/>
          <w:szCs w:val="28"/>
        </w:rPr>
        <w:t>kiűzetés</w:t>
      </w:r>
      <w:proofErr w:type="spellEnd"/>
      <w:r w:rsidR="0081280A" w:rsidRPr="00D1627C">
        <w:rPr>
          <w:rFonts w:ascii="Book Antiqua" w:hAnsi="Book Antiqua" w:cs="Times New Roman"/>
          <w:sz w:val="28"/>
          <w:szCs w:val="28"/>
        </w:rPr>
        <w:t xml:space="preserve"> után. Ne üljenek fel a Tízparancsolatnak, </w:t>
      </w:r>
      <w:r w:rsidR="007C20F1" w:rsidRPr="00D1627C">
        <w:rPr>
          <w:rFonts w:ascii="Book Antiqua" w:hAnsi="Book Antiqua" w:cs="Times New Roman"/>
          <w:sz w:val="28"/>
          <w:szCs w:val="28"/>
        </w:rPr>
        <w:t>nyugodtan</w:t>
      </w:r>
      <w:r w:rsidR="0081280A" w:rsidRPr="00D1627C">
        <w:rPr>
          <w:rFonts w:ascii="Book Antiqua" w:hAnsi="Book Antiqua" w:cs="Times New Roman"/>
          <w:sz w:val="28"/>
          <w:szCs w:val="28"/>
        </w:rPr>
        <w:t xml:space="preserve"> válogassanak belőle,</w:t>
      </w:r>
      <w:r w:rsidR="00777336" w:rsidRPr="00D1627C">
        <w:rPr>
          <w:rFonts w:ascii="Book Antiqua" w:hAnsi="Book Antiqua" w:cs="Times New Roman"/>
          <w:sz w:val="28"/>
          <w:szCs w:val="28"/>
        </w:rPr>
        <w:t xml:space="preserve"> melyiket tartják meg,</w:t>
      </w:r>
      <w:r w:rsidR="0081280A" w:rsidRPr="00D1627C">
        <w:rPr>
          <w:rFonts w:ascii="Book Antiqua" w:hAnsi="Book Antiqua" w:cs="Times New Roman"/>
          <w:sz w:val="28"/>
          <w:szCs w:val="28"/>
        </w:rPr>
        <w:t xml:space="preserve"> „ha a kísértés megcsiklandozná szívüket, értelmüket vagy nemiszervei</w:t>
      </w:r>
      <w:r w:rsidR="00117DB7"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81280A" w:rsidRPr="00D1627C">
        <w:rPr>
          <w:rFonts w:ascii="Book Antiqua" w:hAnsi="Book Antiqua" w:cs="Times New Roman"/>
          <w:sz w:val="28"/>
          <w:szCs w:val="28"/>
        </w:rPr>
        <w:t>ket</w:t>
      </w:r>
      <w:proofErr w:type="spellEnd"/>
      <w:r w:rsidR="0081280A" w:rsidRPr="00D1627C">
        <w:rPr>
          <w:rFonts w:ascii="Book Antiqua" w:hAnsi="Book Antiqua" w:cs="Times New Roman"/>
          <w:sz w:val="28"/>
          <w:szCs w:val="28"/>
        </w:rPr>
        <w:t xml:space="preserve">, ne riadjanak vissza álmaik beteljesítésétől.” (182) Itt elmarad a megszólítás, lehet, hogy mindezt csak gondolja az író, ilyen fokú kitárulkozásra nem képes előttük sem, bármilyen komolyan gondolja, amit magában mond. </w:t>
      </w:r>
      <w:r w:rsidR="00777336" w:rsidRPr="00D1627C">
        <w:rPr>
          <w:rFonts w:ascii="Book Antiqua" w:hAnsi="Book Antiqua" w:cs="Times New Roman"/>
          <w:sz w:val="28"/>
          <w:szCs w:val="28"/>
        </w:rPr>
        <w:t xml:space="preserve">A szöveg legalábbis megengedi ezt a kettős értelmezést: az intelmek felét hangosan, másik felét magában mondja az apa. </w:t>
      </w:r>
      <w:r w:rsidR="0081280A" w:rsidRPr="00D1627C">
        <w:rPr>
          <w:rFonts w:ascii="Book Antiqua" w:hAnsi="Book Antiqua" w:cs="Times New Roman"/>
          <w:sz w:val="28"/>
          <w:szCs w:val="28"/>
        </w:rPr>
        <w:t xml:space="preserve">Nem is nézi ki a gyerekekből, hogy olyan fokú hiúságra, kalandra </w:t>
      </w:r>
      <w:r w:rsidR="0081280A" w:rsidRPr="00D1627C">
        <w:rPr>
          <w:rFonts w:ascii="Book Antiqua" w:hAnsi="Book Antiqua" w:cs="Times New Roman"/>
          <w:sz w:val="28"/>
          <w:szCs w:val="28"/>
        </w:rPr>
        <w:lastRenderedPageBreak/>
        <w:t>vágynának, mint amit ő életében maga mögött tudhat. Aztán mintha mégis valóság</w:t>
      </w:r>
      <w:r w:rsidRPr="00D1627C">
        <w:rPr>
          <w:rFonts w:ascii="Book Antiqua" w:hAnsi="Book Antiqua" w:cs="Times New Roman"/>
          <w:sz w:val="28"/>
          <w:szCs w:val="28"/>
        </w:rPr>
        <w:t>os</w:t>
      </w:r>
      <w:r w:rsidR="0081280A" w:rsidRPr="00D1627C">
        <w:rPr>
          <w:rFonts w:ascii="Book Antiqua" w:hAnsi="Book Antiqua" w:cs="Times New Roman"/>
          <w:sz w:val="28"/>
          <w:szCs w:val="28"/>
        </w:rPr>
        <w:t xml:space="preserve"> volna a párbeszéd, mintha valóban megszólítaná a fiatalokat, azt mondja: „De egyensúly </w:t>
      </w:r>
      <w:proofErr w:type="spellStart"/>
      <w:r w:rsidR="0081280A" w:rsidRPr="00D1627C">
        <w:rPr>
          <w:rFonts w:ascii="Book Antiqua" w:hAnsi="Book Antiqua" w:cs="Times New Roman"/>
          <w:sz w:val="28"/>
          <w:szCs w:val="28"/>
        </w:rPr>
        <w:t>tartassék</w:t>
      </w:r>
      <w:proofErr w:type="spellEnd"/>
      <w:r w:rsidR="0081280A" w:rsidRPr="00D1627C">
        <w:rPr>
          <w:rFonts w:ascii="Book Antiqua" w:hAnsi="Book Antiqua" w:cs="Times New Roman"/>
          <w:sz w:val="28"/>
          <w:szCs w:val="28"/>
        </w:rPr>
        <w:t>, kisasszony és úrfi, a világ szűkmarkúsága és mértéktelen vágyaink között is. E célt elérendő, ajánlatos többek között a hatalom tisztelete.</w:t>
      </w:r>
      <w:r w:rsidR="0090486D" w:rsidRPr="00D1627C">
        <w:rPr>
          <w:rFonts w:ascii="Book Antiqua" w:hAnsi="Book Antiqua" w:cs="Times New Roman"/>
          <w:sz w:val="28"/>
          <w:szCs w:val="28"/>
        </w:rPr>
        <w:t>” (183) Ezt a politikailag sokat élt</w:t>
      </w:r>
      <w:r w:rsidR="00BF2DFF" w:rsidRPr="00D1627C">
        <w:rPr>
          <w:rFonts w:ascii="Book Antiqua" w:hAnsi="Book Antiqua" w:cs="Times New Roman"/>
          <w:sz w:val="28"/>
          <w:szCs w:val="28"/>
        </w:rPr>
        <w:t xml:space="preserve">, sokat tapasztalt, </w:t>
      </w:r>
      <w:r w:rsidR="000D0C9A" w:rsidRPr="00D1627C">
        <w:rPr>
          <w:rFonts w:ascii="Book Antiqua" w:hAnsi="Book Antiqua" w:cs="Times New Roman"/>
          <w:sz w:val="28"/>
          <w:szCs w:val="28"/>
        </w:rPr>
        <w:t xml:space="preserve">élveteg, </w:t>
      </w:r>
      <w:r w:rsidR="00BF2DFF" w:rsidRPr="00D1627C">
        <w:rPr>
          <w:rFonts w:ascii="Book Antiqua" w:hAnsi="Book Antiqua" w:cs="Times New Roman"/>
          <w:sz w:val="28"/>
          <w:szCs w:val="28"/>
        </w:rPr>
        <w:t xml:space="preserve">idős korára a kényelméért </w:t>
      </w:r>
      <w:r w:rsidR="000D0C9A" w:rsidRPr="00D1627C">
        <w:rPr>
          <w:rFonts w:ascii="Book Antiqua" w:hAnsi="Book Antiqua" w:cs="Times New Roman"/>
          <w:sz w:val="28"/>
          <w:szCs w:val="28"/>
        </w:rPr>
        <w:t xml:space="preserve">is </w:t>
      </w:r>
      <w:r w:rsidR="00BF2DFF" w:rsidRPr="00D1627C">
        <w:rPr>
          <w:rFonts w:ascii="Book Antiqua" w:hAnsi="Book Antiqua" w:cs="Times New Roman"/>
          <w:sz w:val="28"/>
          <w:szCs w:val="28"/>
        </w:rPr>
        <w:t>békét kötő</w:t>
      </w:r>
      <w:r w:rsidR="0090486D" w:rsidRPr="00D1627C">
        <w:rPr>
          <w:rFonts w:ascii="Book Antiqua" w:hAnsi="Book Antiqua" w:cs="Times New Roman"/>
          <w:sz w:val="28"/>
          <w:szCs w:val="28"/>
        </w:rPr>
        <w:t xml:space="preserve"> Déry mondja.</w:t>
      </w:r>
    </w:p>
    <w:p w14:paraId="65302EC2" w14:textId="67405DDC" w:rsidR="00777336" w:rsidRPr="00D1627C" w:rsidRDefault="00F416D3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0D0C9A" w:rsidRPr="00D1627C">
        <w:rPr>
          <w:rFonts w:ascii="Book Antiqua" w:hAnsi="Book Antiqua" w:cs="Times New Roman"/>
          <w:sz w:val="28"/>
          <w:szCs w:val="28"/>
        </w:rPr>
        <w:t>„</w:t>
      </w:r>
      <w:r w:rsidR="00BF2DFF" w:rsidRPr="00D1627C">
        <w:rPr>
          <w:rFonts w:ascii="Book Antiqua" w:hAnsi="Book Antiqua" w:cs="Times New Roman"/>
          <w:sz w:val="28"/>
          <w:szCs w:val="28"/>
        </w:rPr>
        <w:t>A költ</w:t>
      </w:r>
      <w:r w:rsidR="002D2BA4" w:rsidRPr="00D1627C">
        <w:rPr>
          <w:rFonts w:ascii="Book Antiqua" w:hAnsi="Book Antiqua" w:cs="Times New Roman"/>
          <w:sz w:val="28"/>
          <w:szCs w:val="28"/>
        </w:rPr>
        <w:t>ö</w:t>
      </w:r>
      <w:r w:rsidR="00BF2DFF" w:rsidRPr="00D1627C">
        <w:rPr>
          <w:rFonts w:ascii="Book Antiqua" w:hAnsi="Book Antiqua" w:cs="Times New Roman"/>
          <w:sz w:val="28"/>
          <w:szCs w:val="28"/>
        </w:rPr>
        <w:t>zés simán</w:t>
      </w:r>
      <w:r w:rsidR="000D0C9A" w:rsidRPr="00D1627C">
        <w:rPr>
          <w:rFonts w:ascii="Book Antiqua" w:hAnsi="Book Antiqua" w:cs="Times New Roman"/>
          <w:sz w:val="28"/>
          <w:szCs w:val="28"/>
        </w:rPr>
        <w:t>, fölös érzelmi aláfestés nélkül ment végbe.” (185) Ezt a mondatot veti oda Déry az olvasónak. Aztán kiegészíti, hogy „[i</w:t>
      </w:r>
      <w:proofErr w:type="gramStart"/>
      <w:r w:rsidR="000D0C9A" w:rsidRPr="00D1627C">
        <w:rPr>
          <w:rFonts w:ascii="Book Antiqua" w:hAnsi="Book Antiqua" w:cs="Times New Roman"/>
          <w:sz w:val="28"/>
          <w:szCs w:val="28"/>
        </w:rPr>
        <w:t>]gaz</w:t>
      </w:r>
      <w:proofErr w:type="gramEnd"/>
      <w:r w:rsidR="000D0C9A" w:rsidRPr="00D1627C">
        <w:rPr>
          <w:rFonts w:ascii="Book Antiqua" w:hAnsi="Book Antiqua" w:cs="Times New Roman"/>
          <w:sz w:val="28"/>
          <w:szCs w:val="28"/>
        </w:rPr>
        <w:t>, az exodus utáni éjjel nem h</w:t>
      </w:r>
      <w:r w:rsidR="00183C2D" w:rsidRPr="00D1627C">
        <w:rPr>
          <w:rFonts w:ascii="Book Antiqua" w:hAnsi="Book Antiqua" w:cs="Times New Roman"/>
          <w:sz w:val="28"/>
          <w:szCs w:val="28"/>
        </w:rPr>
        <w:t>u</w:t>
      </w:r>
      <w:r w:rsidR="000D0C9A" w:rsidRPr="00D1627C">
        <w:rPr>
          <w:rFonts w:ascii="Book Antiqua" w:hAnsi="Book Antiqua" w:cs="Times New Roman"/>
          <w:sz w:val="28"/>
          <w:szCs w:val="28"/>
        </w:rPr>
        <w:t>nytam le a szememet”. (185)</w:t>
      </w:r>
      <w:r w:rsidR="00AF2132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777336" w:rsidRPr="00D1627C">
        <w:rPr>
          <w:rFonts w:ascii="Book Antiqua" w:hAnsi="Book Antiqua" w:cs="Times New Roman"/>
          <w:sz w:val="28"/>
          <w:szCs w:val="28"/>
        </w:rPr>
        <w:t>Ízleljük</w:t>
      </w:r>
      <w:r w:rsidR="00AF2132" w:rsidRPr="00D1627C">
        <w:rPr>
          <w:rFonts w:ascii="Book Antiqua" w:hAnsi="Book Antiqua" w:cs="Times New Roman"/>
          <w:sz w:val="28"/>
          <w:szCs w:val="28"/>
        </w:rPr>
        <w:t xml:space="preserve"> az „exodus”</w:t>
      </w:r>
      <w:r w:rsidR="0090486D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AF2132" w:rsidRPr="00D1627C">
        <w:rPr>
          <w:rFonts w:ascii="Book Antiqua" w:hAnsi="Book Antiqua" w:cs="Times New Roman"/>
          <w:sz w:val="28"/>
          <w:szCs w:val="28"/>
        </w:rPr>
        <w:t xml:space="preserve">jelentését és stílusértékét. Az exodus </w:t>
      </w:r>
      <w:r w:rsidR="00AF2132" w:rsidRPr="00D1627C">
        <w:rPr>
          <w:rFonts w:ascii="Book Antiqua" w:hAnsi="Book Antiqua" w:cs="Times New Roman"/>
          <w:i/>
          <w:iCs/>
          <w:sz w:val="28"/>
          <w:szCs w:val="28"/>
        </w:rPr>
        <w:t>Mózes második könyvé</w:t>
      </w:r>
      <w:r w:rsidR="00AF2132" w:rsidRPr="00D1627C">
        <w:rPr>
          <w:rFonts w:ascii="Book Antiqua" w:hAnsi="Book Antiqua" w:cs="Times New Roman"/>
          <w:sz w:val="28"/>
          <w:szCs w:val="28"/>
        </w:rPr>
        <w:t xml:space="preserve">nek latin megnevezése. Az </w:t>
      </w:r>
      <w:r w:rsidR="00AF2132" w:rsidRPr="00D1627C">
        <w:rPr>
          <w:rFonts w:ascii="Book Antiqua" w:hAnsi="Book Antiqua" w:cs="Times New Roman"/>
          <w:i/>
          <w:iCs/>
          <w:sz w:val="28"/>
          <w:szCs w:val="28"/>
        </w:rPr>
        <w:t>Ószövetség</w:t>
      </w:r>
      <w:r w:rsidR="00AF2132" w:rsidRPr="00D1627C">
        <w:rPr>
          <w:rFonts w:ascii="Book Antiqua" w:hAnsi="Book Antiqua" w:cs="Times New Roman"/>
          <w:sz w:val="28"/>
          <w:szCs w:val="28"/>
        </w:rPr>
        <w:t xml:space="preserve"> egyik nagy eseménye, történelmi tett. </w:t>
      </w:r>
      <w:r w:rsidR="00C14ABC" w:rsidRPr="00D1627C">
        <w:rPr>
          <w:rFonts w:ascii="Book Antiqua" w:hAnsi="Book Antiqua" w:cs="Times New Roman"/>
          <w:sz w:val="28"/>
          <w:szCs w:val="28"/>
        </w:rPr>
        <w:t>Jelent</w:t>
      </w:r>
      <w:r w:rsidR="00777336" w:rsidRPr="00D1627C">
        <w:rPr>
          <w:rFonts w:ascii="Book Antiqua" w:hAnsi="Book Antiqua" w:cs="Times New Roman"/>
          <w:sz w:val="28"/>
          <w:szCs w:val="28"/>
        </w:rPr>
        <w:t>i</w:t>
      </w:r>
      <w:r w:rsidR="00AF2132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777336" w:rsidRPr="00D1627C">
        <w:rPr>
          <w:rFonts w:ascii="Book Antiqua" w:hAnsi="Book Antiqua" w:cs="Times New Roman"/>
          <w:sz w:val="28"/>
          <w:szCs w:val="28"/>
        </w:rPr>
        <w:t xml:space="preserve">a </w:t>
      </w:r>
      <w:r w:rsidR="00AF2132" w:rsidRPr="00D1627C">
        <w:rPr>
          <w:rFonts w:ascii="Book Antiqua" w:hAnsi="Book Antiqua" w:cs="Times New Roman"/>
          <w:sz w:val="28"/>
          <w:szCs w:val="28"/>
        </w:rPr>
        <w:t xml:space="preserve">kivonulást, </w:t>
      </w:r>
      <w:r w:rsidR="00777336" w:rsidRPr="00D1627C">
        <w:rPr>
          <w:rFonts w:ascii="Book Antiqua" w:hAnsi="Book Antiqua" w:cs="Times New Roman"/>
          <w:sz w:val="28"/>
          <w:szCs w:val="28"/>
        </w:rPr>
        <w:t xml:space="preserve">a </w:t>
      </w:r>
      <w:r w:rsidR="00AF2132" w:rsidRPr="00D1627C">
        <w:rPr>
          <w:rFonts w:ascii="Book Antiqua" w:hAnsi="Book Antiqua" w:cs="Times New Roman"/>
          <w:sz w:val="28"/>
          <w:szCs w:val="28"/>
        </w:rPr>
        <w:t xml:space="preserve">menekülést is. </w:t>
      </w:r>
      <w:r w:rsidR="00777336" w:rsidRPr="00D1627C">
        <w:rPr>
          <w:rFonts w:ascii="Book Antiqua" w:hAnsi="Book Antiqua" w:cs="Times New Roman"/>
          <w:sz w:val="28"/>
          <w:szCs w:val="28"/>
        </w:rPr>
        <w:t>Az elköltözést</w:t>
      </w:r>
      <w:r w:rsidR="00AF2132" w:rsidRPr="00D1627C">
        <w:rPr>
          <w:rFonts w:ascii="Book Antiqua" w:hAnsi="Book Antiqua" w:cs="Times New Roman"/>
          <w:sz w:val="28"/>
          <w:szCs w:val="28"/>
        </w:rPr>
        <w:t xml:space="preserve"> fölnöveszti, </w:t>
      </w:r>
      <w:r w:rsidR="00777336" w:rsidRPr="00D1627C">
        <w:rPr>
          <w:rFonts w:ascii="Book Antiqua" w:hAnsi="Book Antiqua" w:cs="Times New Roman"/>
          <w:sz w:val="28"/>
          <w:szCs w:val="28"/>
        </w:rPr>
        <w:t xml:space="preserve">tragikusan </w:t>
      </w:r>
      <w:r w:rsidR="00AF2132" w:rsidRPr="00D1627C">
        <w:rPr>
          <w:rFonts w:ascii="Book Antiqua" w:hAnsi="Book Antiqua" w:cs="Times New Roman"/>
          <w:sz w:val="28"/>
          <w:szCs w:val="28"/>
        </w:rPr>
        <w:t>naggyá teszi az író</w:t>
      </w:r>
      <w:r w:rsidR="00777336" w:rsidRPr="00D1627C">
        <w:rPr>
          <w:rFonts w:ascii="Book Antiqua" w:hAnsi="Book Antiqua" w:cs="Times New Roman"/>
          <w:sz w:val="28"/>
          <w:szCs w:val="28"/>
        </w:rPr>
        <w:t>, mert vele saját veszteségét jelzi.</w:t>
      </w:r>
      <w:r w:rsidR="00C14ABC" w:rsidRPr="00D1627C">
        <w:rPr>
          <w:rFonts w:ascii="Book Antiqua" w:hAnsi="Book Antiqua" w:cs="Times New Roman"/>
          <w:sz w:val="28"/>
          <w:szCs w:val="28"/>
        </w:rPr>
        <w:t xml:space="preserve"> „Vén </w:t>
      </w:r>
      <w:proofErr w:type="gramStart"/>
      <w:r w:rsidR="00C14ABC" w:rsidRPr="00D1627C">
        <w:rPr>
          <w:rFonts w:ascii="Book Antiqua" w:hAnsi="Book Antiqua" w:cs="Times New Roman"/>
          <w:sz w:val="28"/>
          <w:szCs w:val="28"/>
        </w:rPr>
        <w:t>faszi</w:t>
      </w:r>
      <w:proofErr w:type="gramEnd"/>
      <w:r w:rsidR="00C14ABC" w:rsidRPr="00D1627C">
        <w:rPr>
          <w:rFonts w:ascii="Book Antiqua" w:hAnsi="Book Antiqua" w:cs="Times New Roman"/>
          <w:sz w:val="28"/>
          <w:szCs w:val="28"/>
        </w:rPr>
        <w:t>, miben reménykedhetem még? Isten áldjon utolsó szerelmem.” (186)</w:t>
      </w:r>
    </w:p>
    <w:p w14:paraId="484E5A4B" w14:textId="745FC8CB" w:rsidR="003E2F12" w:rsidRPr="00D1627C" w:rsidRDefault="00183C2D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ab/>
      </w:r>
      <w:r w:rsidR="00C14ABC" w:rsidRPr="00D1627C">
        <w:rPr>
          <w:rFonts w:ascii="Book Antiqua" w:hAnsi="Book Antiqua" w:cs="Times New Roman"/>
          <w:sz w:val="28"/>
          <w:szCs w:val="28"/>
        </w:rPr>
        <w:t>A</w:t>
      </w:r>
      <w:r w:rsidR="008133DA" w:rsidRPr="00D1627C">
        <w:rPr>
          <w:rFonts w:ascii="Book Antiqua" w:hAnsi="Book Antiqua" w:cs="Times New Roman"/>
          <w:sz w:val="28"/>
          <w:szCs w:val="28"/>
        </w:rPr>
        <w:t xml:space="preserve">z író-apa </w:t>
      </w:r>
      <w:r w:rsidR="004F4985" w:rsidRPr="00D1627C">
        <w:rPr>
          <w:rFonts w:ascii="Book Antiqua" w:hAnsi="Book Antiqua" w:cs="Times New Roman"/>
          <w:sz w:val="28"/>
          <w:szCs w:val="28"/>
        </w:rPr>
        <w:t xml:space="preserve">ironikus önmegszólítása és az ugyancsak kétértékű fájdalmas, de </w:t>
      </w:r>
      <w:proofErr w:type="spellStart"/>
      <w:r w:rsidR="00C14ABC" w:rsidRPr="00D1627C">
        <w:rPr>
          <w:rFonts w:ascii="Book Antiqua" w:hAnsi="Book Antiqua" w:cs="Times New Roman"/>
          <w:sz w:val="28"/>
          <w:szCs w:val="28"/>
        </w:rPr>
        <w:t>melodramatikus</w:t>
      </w:r>
      <w:proofErr w:type="spellEnd"/>
      <w:r w:rsidR="00C14ABC" w:rsidRPr="00D1627C">
        <w:rPr>
          <w:rFonts w:ascii="Book Antiqua" w:hAnsi="Book Antiqua" w:cs="Times New Roman"/>
          <w:sz w:val="28"/>
          <w:szCs w:val="28"/>
        </w:rPr>
        <w:t xml:space="preserve"> utolsó mondat után az íróasztalához ül</w:t>
      </w:r>
      <w:r w:rsidR="00034F6A" w:rsidRPr="00D1627C">
        <w:rPr>
          <w:rFonts w:ascii="Book Antiqua" w:hAnsi="Book Antiqua" w:cs="Times New Roman"/>
          <w:sz w:val="28"/>
          <w:szCs w:val="28"/>
        </w:rPr>
        <w:t>,</w:t>
      </w:r>
      <w:r w:rsidR="00C14ABC" w:rsidRPr="00D1627C">
        <w:rPr>
          <w:rFonts w:ascii="Book Antiqua" w:hAnsi="Book Antiqua" w:cs="Times New Roman"/>
          <w:sz w:val="28"/>
          <w:szCs w:val="28"/>
        </w:rPr>
        <w:t xml:space="preserve"> és dolgozni kezd. És ez le is csillapít</w:t>
      </w:r>
      <w:r w:rsidR="0048372E" w:rsidRPr="00D1627C">
        <w:rPr>
          <w:rFonts w:ascii="Book Antiqua" w:hAnsi="Book Antiqua" w:cs="Times New Roman"/>
          <w:sz w:val="28"/>
          <w:szCs w:val="28"/>
        </w:rPr>
        <w:t>j</w:t>
      </w:r>
      <w:r w:rsidR="00C14ABC" w:rsidRPr="00D1627C">
        <w:rPr>
          <w:rFonts w:ascii="Book Antiqua" w:hAnsi="Book Antiqua" w:cs="Times New Roman"/>
          <w:sz w:val="28"/>
          <w:szCs w:val="28"/>
        </w:rPr>
        <w:t>a valamennyire.</w:t>
      </w:r>
      <w:r w:rsidR="008133DA" w:rsidRPr="00D1627C">
        <w:rPr>
          <w:rFonts w:ascii="Book Antiqua" w:hAnsi="Book Antiqua" w:cs="Times New Roman"/>
          <w:sz w:val="28"/>
          <w:szCs w:val="28"/>
        </w:rPr>
        <w:t xml:space="preserve"> A hivatás diadala? </w:t>
      </w:r>
      <w:r w:rsidR="004F4985" w:rsidRPr="00D1627C">
        <w:rPr>
          <w:rFonts w:ascii="Book Antiqua" w:hAnsi="Book Antiqua" w:cs="Times New Roman"/>
          <w:sz w:val="28"/>
          <w:szCs w:val="28"/>
        </w:rPr>
        <w:t>Mindenesetre leül</w:t>
      </w:r>
      <w:r w:rsidR="00034F6A" w:rsidRPr="00D1627C">
        <w:rPr>
          <w:rFonts w:ascii="Book Antiqua" w:hAnsi="Book Antiqua" w:cs="Times New Roman"/>
          <w:sz w:val="28"/>
          <w:szCs w:val="28"/>
        </w:rPr>
        <w:t>,</w:t>
      </w:r>
      <w:r w:rsidR="004F4985" w:rsidRPr="00D1627C">
        <w:rPr>
          <w:rFonts w:ascii="Book Antiqua" w:hAnsi="Book Antiqua" w:cs="Times New Roman"/>
          <w:sz w:val="28"/>
          <w:szCs w:val="28"/>
        </w:rPr>
        <w:t xml:space="preserve"> és mintha </w:t>
      </w:r>
      <w:proofErr w:type="spellStart"/>
      <w:r w:rsidR="004F4985" w:rsidRPr="00D1627C">
        <w:rPr>
          <w:rFonts w:ascii="Book Antiqua" w:hAnsi="Book Antiqua" w:cs="Times New Roman"/>
          <w:sz w:val="28"/>
          <w:szCs w:val="28"/>
        </w:rPr>
        <w:t>nekikezdene</w:t>
      </w:r>
      <w:proofErr w:type="spellEnd"/>
      <w:r w:rsidR="004F4985" w:rsidRPr="00D1627C">
        <w:rPr>
          <w:rFonts w:ascii="Book Antiqua" w:hAnsi="Book Antiqua" w:cs="Times New Roman"/>
          <w:sz w:val="28"/>
          <w:szCs w:val="28"/>
        </w:rPr>
        <w:t xml:space="preserve"> az elmesélt történetnek. „Születtem Budapesten, a kilencvenes évek vége felé…” (</w:t>
      </w:r>
      <w:r w:rsidR="00640538" w:rsidRPr="00D1627C">
        <w:rPr>
          <w:rFonts w:ascii="Book Antiqua" w:hAnsi="Book Antiqua" w:cs="Times New Roman"/>
          <w:sz w:val="28"/>
          <w:szCs w:val="28"/>
        </w:rPr>
        <w:t>5</w:t>
      </w:r>
      <w:r w:rsidR="004F4985" w:rsidRPr="00D1627C">
        <w:rPr>
          <w:rFonts w:ascii="Book Antiqua" w:hAnsi="Book Antiqua" w:cs="Times New Roman"/>
          <w:sz w:val="28"/>
          <w:szCs w:val="28"/>
        </w:rPr>
        <w:t>)</w:t>
      </w:r>
      <w:r w:rsidR="00F153E8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F153E8" w:rsidRPr="00D1627C">
        <w:rPr>
          <w:rFonts w:ascii="Book Antiqua" w:hAnsi="Book Antiqua" w:cs="Times New Roman"/>
          <w:sz w:val="28"/>
          <w:szCs w:val="28"/>
        </w:rPr>
        <w:t>Lukácsy</w:t>
      </w:r>
      <w:proofErr w:type="spellEnd"/>
      <w:r w:rsidR="00F153E8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B26901" w:rsidRPr="00D1627C">
        <w:rPr>
          <w:rFonts w:ascii="Book Antiqua" w:hAnsi="Book Antiqua" w:cs="Times New Roman"/>
          <w:sz w:val="28"/>
          <w:szCs w:val="28"/>
        </w:rPr>
        <w:t>Sándor</w:t>
      </w:r>
      <w:r w:rsidR="00F153E8" w:rsidRPr="00D1627C">
        <w:rPr>
          <w:rFonts w:ascii="Book Antiqua" w:hAnsi="Book Antiqua" w:cs="Times New Roman"/>
          <w:sz w:val="28"/>
          <w:szCs w:val="28"/>
        </w:rPr>
        <w:t xml:space="preserve"> meghatározása, hogy az „</w:t>
      </w:r>
      <w:proofErr w:type="spellStart"/>
      <w:r w:rsidR="00F153E8" w:rsidRPr="00D1627C">
        <w:rPr>
          <w:rFonts w:ascii="Book Antiqua" w:hAnsi="Book Antiqua" w:cs="Times New Roman"/>
          <w:sz w:val="28"/>
          <w:szCs w:val="28"/>
        </w:rPr>
        <w:t>ubi</w:t>
      </w:r>
      <w:proofErr w:type="spellEnd"/>
      <w:r w:rsidR="00F153E8" w:rsidRPr="00D1627C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F153E8" w:rsidRPr="00D1627C">
        <w:rPr>
          <w:rFonts w:ascii="Book Antiqua" w:hAnsi="Book Antiqua" w:cs="Times New Roman"/>
          <w:sz w:val="28"/>
          <w:szCs w:val="28"/>
        </w:rPr>
        <w:t>sunt</w:t>
      </w:r>
      <w:proofErr w:type="spellEnd"/>
      <w:r w:rsidR="00F153E8" w:rsidRPr="00D1627C">
        <w:rPr>
          <w:rFonts w:ascii="Book Antiqua" w:hAnsi="Book Antiqua" w:cs="Times New Roman"/>
          <w:sz w:val="28"/>
          <w:szCs w:val="28"/>
        </w:rPr>
        <w:t xml:space="preserve"> </w:t>
      </w:r>
      <w:r w:rsidR="00A64EBF" w:rsidRPr="00D1627C">
        <w:rPr>
          <w:rFonts w:ascii="Book Antiqua" w:hAnsi="Book Antiqua" w:cs="Times New Roman"/>
          <w:sz w:val="28"/>
          <w:szCs w:val="28"/>
        </w:rPr>
        <w:t xml:space="preserve">alakzat a beletörődés </w:t>
      </w:r>
      <w:r w:rsidR="00F153E8" w:rsidRPr="00D1627C">
        <w:rPr>
          <w:rFonts w:ascii="Book Antiqua" w:hAnsi="Book Antiqua" w:cs="Times New Roman"/>
          <w:sz w:val="28"/>
          <w:szCs w:val="28"/>
        </w:rPr>
        <w:t>formul</w:t>
      </w:r>
      <w:r w:rsidR="00A64EBF" w:rsidRPr="00D1627C">
        <w:rPr>
          <w:rFonts w:ascii="Book Antiqua" w:hAnsi="Book Antiqua" w:cs="Times New Roman"/>
          <w:sz w:val="28"/>
          <w:szCs w:val="28"/>
        </w:rPr>
        <w:t>áj</w:t>
      </w:r>
      <w:r w:rsidR="008C1B13" w:rsidRPr="00D1627C">
        <w:rPr>
          <w:rFonts w:ascii="Book Antiqua" w:hAnsi="Book Antiqua" w:cs="Times New Roman"/>
          <w:sz w:val="28"/>
          <w:szCs w:val="28"/>
        </w:rPr>
        <w:t>a</w:t>
      </w:r>
      <w:r w:rsidR="00A64EBF" w:rsidRPr="00D1627C">
        <w:rPr>
          <w:rFonts w:ascii="Book Antiqua" w:hAnsi="Book Antiqua" w:cs="Times New Roman"/>
          <w:sz w:val="28"/>
          <w:szCs w:val="28"/>
        </w:rPr>
        <w:t>” – bizonyít</w:t>
      </w:r>
      <w:r w:rsidR="0048372E" w:rsidRPr="00D1627C">
        <w:rPr>
          <w:rFonts w:ascii="Book Antiqua" w:hAnsi="Book Antiqua" w:cs="Times New Roman"/>
          <w:sz w:val="28"/>
          <w:szCs w:val="28"/>
        </w:rPr>
        <w:t>tatott</w:t>
      </w:r>
      <w:r w:rsidR="00A64EBF" w:rsidRPr="00D1627C">
        <w:rPr>
          <w:rFonts w:ascii="Book Antiqua" w:hAnsi="Book Antiqua" w:cs="Times New Roman"/>
          <w:sz w:val="28"/>
          <w:szCs w:val="28"/>
        </w:rPr>
        <w:t>.</w:t>
      </w:r>
      <w:r w:rsidR="00B26901" w:rsidRPr="00D1627C">
        <w:rPr>
          <w:rFonts w:ascii="Book Antiqua" w:hAnsi="Book Antiqua" w:cs="Times New Roman"/>
          <w:sz w:val="28"/>
          <w:szCs w:val="28"/>
        </w:rPr>
        <w:t xml:space="preserve"> Déry azonban továbbmegy, megírja az </w:t>
      </w:r>
      <w:r w:rsidR="0048372E" w:rsidRPr="00D1627C">
        <w:rPr>
          <w:rFonts w:ascii="Book Antiqua" w:hAnsi="Book Antiqua" w:cs="Times New Roman"/>
          <w:sz w:val="28"/>
          <w:szCs w:val="28"/>
        </w:rPr>
        <w:t>„</w:t>
      </w:r>
      <w:r w:rsidR="00B26901" w:rsidRPr="00D1627C">
        <w:rPr>
          <w:rFonts w:ascii="Book Antiqua" w:hAnsi="Book Antiqua" w:cs="Times New Roman"/>
          <w:sz w:val="28"/>
          <w:szCs w:val="28"/>
        </w:rPr>
        <w:t>illetlent</w:t>
      </w:r>
      <w:r w:rsidR="0048372E" w:rsidRPr="00D1627C">
        <w:rPr>
          <w:rFonts w:ascii="Book Antiqua" w:hAnsi="Book Antiqua" w:cs="Times New Roman"/>
          <w:sz w:val="28"/>
          <w:szCs w:val="28"/>
        </w:rPr>
        <w:t>”</w:t>
      </w:r>
      <w:r w:rsidR="00B26901" w:rsidRPr="00D1627C">
        <w:rPr>
          <w:rFonts w:ascii="Book Antiqua" w:hAnsi="Book Antiqua" w:cs="Times New Roman"/>
          <w:sz w:val="28"/>
          <w:szCs w:val="28"/>
        </w:rPr>
        <w:t>, az öreg férfit megérintő érzést.</w:t>
      </w:r>
    </w:p>
    <w:p w14:paraId="6C059476" w14:textId="77777777" w:rsidR="00704889" w:rsidRPr="00D1627C" w:rsidRDefault="00704889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</w:p>
    <w:p w14:paraId="07936E6E" w14:textId="51B9FDF9" w:rsidR="00704889" w:rsidRPr="00D1627C" w:rsidRDefault="00704889" w:rsidP="00D1627C">
      <w:pPr>
        <w:spacing w:after="0" w:line="240" w:lineRule="auto"/>
        <w:contextualSpacing/>
        <w:jc w:val="center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>*</w:t>
      </w:r>
    </w:p>
    <w:p w14:paraId="382C6DE3" w14:textId="77777777" w:rsidR="00704889" w:rsidRPr="00D1627C" w:rsidRDefault="00704889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</w:p>
    <w:p w14:paraId="2D291A80" w14:textId="500C6C76" w:rsidR="00111FF1" w:rsidRPr="00D1627C" w:rsidRDefault="00704889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 xml:space="preserve">A Déry-konferencián a fiatal és középkorú férfikollégáktól – ha jól emlékszem – nyilvánosan is elhangzott, az ebédszünetben egészen </w:t>
      </w:r>
      <w:proofErr w:type="spellStart"/>
      <w:r w:rsidRPr="00D1627C">
        <w:rPr>
          <w:rFonts w:ascii="Book Antiqua" w:hAnsi="Book Antiqua" w:cs="Times New Roman"/>
          <w:sz w:val="28"/>
          <w:szCs w:val="28"/>
        </w:rPr>
        <w:t>bizto</w:t>
      </w:r>
      <w:r w:rsidR="00117DB7">
        <w:rPr>
          <w:rFonts w:ascii="Book Antiqua" w:hAnsi="Book Antiqua" w:cs="Times New Roman"/>
          <w:sz w:val="28"/>
          <w:szCs w:val="28"/>
        </w:rPr>
        <w:t>-</w:t>
      </w:r>
      <w:r w:rsidRPr="00D1627C">
        <w:rPr>
          <w:rFonts w:ascii="Book Antiqua" w:hAnsi="Book Antiqua" w:cs="Times New Roman"/>
          <w:sz w:val="28"/>
          <w:szCs w:val="28"/>
        </w:rPr>
        <w:t>san</w:t>
      </w:r>
      <w:proofErr w:type="spellEnd"/>
      <w:r w:rsidRPr="00D1627C">
        <w:rPr>
          <w:rFonts w:ascii="Book Antiqua" w:hAnsi="Book Antiqua" w:cs="Times New Roman"/>
          <w:sz w:val="28"/>
          <w:szCs w:val="28"/>
        </w:rPr>
        <w:t xml:space="preserve">, sőt nem is egyszer, hogy milyen tipikusan mocskosan önsajnáló, kéjenc, </w:t>
      </w:r>
      <w:r w:rsidR="00111FF1" w:rsidRPr="00D1627C">
        <w:rPr>
          <w:rFonts w:ascii="Book Antiqua" w:hAnsi="Book Antiqua" w:cs="Times New Roman"/>
          <w:sz w:val="28"/>
          <w:szCs w:val="28"/>
        </w:rPr>
        <w:t>tipikusan</w:t>
      </w:r>
      <w:r w:rsidRPr="00D1627C">
        <w:rPr>
          <w:rFonts w:ascii="Book Antiqua" w:hAnsi="Book Antiqua" w:cs="Times New Roman"/>
          <w:sz w:val="28"/>
          <w:szCs w:val="28"/>
        </w:rPr>
        <w:t xml:space="preserve"> „macsó” regény a </w:t>
      </w:r>
      <w:r w:rsidRPr="00D1627C">
        <w:rPr>
          <w:rFonts w:ascii="Book Antiqua" w:hAnsi="Book Antiqua" w:cs="Times New Roman"/>
          <w:i/>
          <w:iCs/>
          <w:sz w:val="28"/>
          <w:szCs w:val="28"/>
        </w:rPr>
        <w:t xml:space="preserve">Kedves </w:t>
      </w:r>
      <w:proofErr w:type="spellStart"/>
      <w:r w:rsidRPr="00D1627C">
        <w:rPr>
          <w:rFonts w:ascii="Book Antiqua" w:hAnsi="Book Antiqua" w:cs="Times New Roman"/>
          <w:i/>
          <w:iCs/>
          <w:sz w:val="28"/>
          <w:szCs w:val="28"/>
        </w:rPr>
        <w:t>bópeer</w:t>
      </w:r>
      <w:proofErr w:type="spellEnd"/>
      <w:proofErr w:type="gramStart"/>
      <w:r w:rsidRPr="00D1627C">
        <w:rPr>
          <w:rFonts w:ascii="Book Antiqua" w:hAnsi="Book Antiqua" w:cs="Times New Roman"/>
          <w:i/>
          <w:iCs/>
          <w:sz w:val="28"/>
          <w:szCs w:val="28"/>
        </w:rPr>
        <w:t>…!</w:t>
      </w:r>
      <w:proofErr w:type="gramEnd"/>
      <w:r w:rsidRPr="00D1627C">
        <w:rPr>
          <w:rFonts w:ascii="Book Antiqua" w:hAnsi="Book Antiqua" w:cs="Times New Roman"/>
          <w:sz w:val="28"/>
          <w:szCs w:val="28"/>
        </w:rPr>
        <w:t xml:space="preserve"> Fanyalogtak. Meg</w:t>
      </w:r>
      <w:r w:rsidR="00117DB7">
        <w:rPr>
          <w:rFonts w:ascii="Book Antiqua" w:hAnsi="Book Antiqua" w:cs="Times New Roman"/>
          <w:sz w:val="28"/>
          <w:szCs w:val="28"/>
        </w:rPr>
        <w:t>-</w:t>
      </w:r>
      <w:r w:rsidRPr="00D1627C">
        <w:rPr>
          <w:rFonts w:ascii="Book Antiqua" w:hAnsi="Book Antiqua" w:cs="Times New Roman"/>
          <w:sz w:val="28"/>
          <w:szCs w:val="28"/>
        </w:rPr>
        <w:t xml:space="preserve">lehet, hogy így is lehet olvasni a szöveget. De úgy érzem, kollégáim, az olvasás felkent szakértői mintha elfelejtkeztek volna egyik legfontosabb értelmező aspektusunkról, fogalmunkról, a hermeneutikáról. A megértés tudományából egyszerűen kihagyták az idő-tényezőt. Az énfilozófiát látták a kisregényben, mert még fiatalok az ontológiai, létfilozófiai olvasathoz. Hadd idézzem a kilencvennegyedik évében járó </w:t>
      </w:r>
      <w:proofErr w:type="spellStart"/>
      <w:r w:rsidRPr="00D1627C">
        <w:rPr>
          <w:rFonts w:ascii="Book Antiqua" w:hAnsi="Book Antiqua" w:cs="Times New Roman"/>
          <w:sz w:val="28"/>
          <w:szCs w:val="28"/>
        </w:rPr>
        <w:t>Almási</w:t>
      </w:r>
      <w:proofErr w:type="spellEnd"/>
      <w:r w:rsidRPr="00D1627C">
        <w:rPr>
          <w:rFonts w:ascii="Book Antiqua" w:hAnsi="Book Antiqua" w:cs="Times New Roman"/>
          <w:sz w:val="28"/>
          <w:szCs w:val="28"/>
        </w:rPr>
        <w:t xml:space="preserve"> Miklóst a bölcsesség forrásaként:</w:t>
      </w:r>
    </w:p>
    <w:p w14:paraId="67DA8A81" w14:textId="77777777" w:rsidR="00111FF1" w:rsidRPr="00D1627C" w:rsidRDefault="00111FF1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</w:p>
    <w:p w14:paraId="3F26F7BF" w14:textId="7023155B" w:rsidR="00704889" w:rsidRPr="00D1627C" w:rsidRDefault="00704889" w:rsidP="00D1627C">
      <w:pPr>
        <w:spacing w:after="0"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D1627C">
        <w:rPr>
          <w:rFonts w:ascii="Book Antiqua" w:hAnsi="Book Antiqua" w:cs="Times New Roman"/>
          <w:sz w:val="28"/>
          <w:szCs w:val="28"/>
        </w:rPr>
        <w:t xml:space="preserve">Az időskori szeretést-szerelmet, jobbára a beszélgetés, veszekedés, a szavak cseréje, a dialógusviszony hordozza. Lehet, persze, hogy erotika is </w:t>
      </w:r>
      <w:r w:rsidRPr="00D1627C">
        <w:rPr>
          <w:rFonts w:ascii="Book Antiqua" w:hAnsi="Book Antiqua" w:cs="Times New Roman"/>
          <w:sz w:val="28"/>
          <w:szCs w:val="28"/>
        </w:rPr>
        <w:lastRenderedPageBreak/>
        <w:t xml:space="preserve">játszadozik az ilyenfajta viszonyban, de ennél fontosabbnak tartom </w:t>
      </w:r>
      <w:proofErr w:type="gramStart"/>
      <w:r w:rsidRPr="00D1627C">
        <w:rPr>
          <w:rFonts w:ascii="Book Antiqua" w:hAnsi="Book Antiqua" w:cs="Times New Roman"/>
          <w:sz w:val="28"/>
          <w:szCs w:val="28"/>
        </w:rPr>
        <w:t>a »megszólítva-levés</w:t>
      </w:r>
      <w:proofErr w:type="gramEnd"/>
      <w:r w:rsidRPr="00D1627C">
        <w:rPr>
          <w:rFonts w:ascii="Book Antiqua" w:hAnsi="Book Antiqua" w:cs="Times New Roman"/>
          <w:sz w:val="28"/>
          <w:szCs w:val="28"/>
        </w:rPr>
        <w:t xml:space="preserve">« és a kedvességek-gorombaságok lehetőségének élményét, a némaságból kitörés szótükrét. Az elsuttogott szavak zenéjét, hogy az idős szerető napi apróságait el tudja mesélni (meg tudja hallgatni). Egyáltalán az </w:t>
      </w:r>
      <w:proofErr w:type="gramStart"/>
      <w:r w:rsidRPr="00D1627C">
        <w:rPr>
          <w:rFonts w:ascii="Book Antiqua" w:hAnsi="Book Antiqua" w:cs="Times New Roman"/>
          <w:sz w:val="28"/>
          <w:szCs w:val="28"/>
        </w:rPr>
        <w:t>érzelmeket »hordozó</w:t>
      </w:r>
      <w:proofErr w:type="gramEnd"/>
      <w:r w:rsidRPr="00D1627C">
        <w:rPr>
          <w:rFonts w:ascii="Book Antiqua" w:hAnsi="Book Antiqua" w:cs="Times New Roman"/>
          <w:sz w:val="28"/>
          <w:szCs w:val="28"/>
        </w:rPr>
        <w:t>« beszédet – írva, telefonon, levélben, e-mailben, négyszemközt, álmokban – sok dimenzióban. Nem egyszerű játszma, de nem is szégyentelen: emberi.</w:t>
      </w:r>
      <w:r w:rsidR="00111FF1" w:rsidRPr="00D1627C">
        <w:rPr>
          <w:rStyle w:val="Lbjegyzet-hivatkozs"/>
          <w:rFonts w:ascii="Book Antiqua" w:hAnsi="Book Antiqua" w:cs="Times New Roman"/>
          <w:sz w:val="28"/>
          <w:szCs w:val="28"/>
        </w:rPr>
        <w:footnoteReference w:id="19"/>
      </w:r>
    </w:p>
    <w:sectPr w:rsidR="00704889" w:rsidRPr="00D1627C">
      <w:headerReference w:type="default" r:id="rId8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1364C" w14:textId="77777777" w:rsidR="007A118A" w:rsidRDefault="007A118A" w:rsidP="003E2F12">
      <w:pPr>
        <w:spacing w:after="0" w:line="240" w:lineRule="auto"/>
      </w:pPr>
      <w:r>
        <w:separator/>
      </w:r>
    </w:p>
  </w:endnote>
  <w:endnote w:type="continuationSeparator" w:id="0">
    <w:p w14:paraId="1A666FCB" w14:textId="77777777" w:rsidR="007A118A" w:rsidRDefault="007A118A" w:rsidP="003E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E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altName w:val="Letter Gothic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F5DAB" w14:textId="77777777" w:rsidR="007A118A" w:rsidRDefault="007A118A" w:rsidP="003E2F12">
      <w:pPr>
        <w:spacing w:after="0" w:line="240" w:lineRule="auto"/>
      </w:pPr>
      <w:r>
        <w:separator/>
      </w:r>
    </w:p>
  </w:footnote>
  <w:footnote w:type="continuationSeparator" w:id="0">
    <w:p w14:paraId="3C37EA47" w14:textId="77777777" w:rsidR="007A118A" w:rsidRDefault="007A118A" w:rsidP="003E2F12">
      <w:pPr>
        <w:spacing w:after="0" w:line="240" w:lineRule="auto"/>
      </w:pPr>
      <w:r>
        <w:continuationSeparator/>
      </w:r>
    </w:p>
  </w:footnote>
  <w:footnote w:id="1">
    <w:p w14:paraId="2A802978" w14:textId="2C64952A" w:rsidR="0021382C" w:rsidRPr="004535D3" w:rsidRDefault="0021382C">
      <w:pPr>
        <w:pStyle w:val="Lbjegyzetszveg"/>
        <w:rPr>
          <w:rFonts w:ascii="Book Antiqua" w:hAnsi="Book Antiqua" w:cs="Times New Roman"/>
          <w:sz w:val="22"/>
          <w:szCs w:val="22"/>
        </w:rPr>
      </w:pPr>
      <w:r w:rsidRPr="004535D3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4535D3">
        <w:rPr>
          <w:rFonts w:ascii="Book Antiqua" w:hAnsi="Book Antiqua" w:cs="Times New Roman"/>
          <w:sz w:val="22"/>
          <w:szCs w:val="22"/>
        </w:rPr>
        <w:t xml:space="preserve"> </w:t>
      </w:r>
      <w:r w:rsidR="005220D8" w:rsidRPr="004535D3">
        <w:rPr>
          <w:rFonts w:ascii="Book Antiqua" w:hAnsi="Book Antiqua" w:cs="Times New Roman"/>
          <w:sz w:val="22"/>
          <w:szCs w:val="22"/>
        </w:rPr>
        <w:t>A</w:t>
      </w:r>
      <w:r w:rsidRPr="004535D3">
        <w:rPr>
          <w:rFonts w:ascii="Book Antiqua" w:hAnsi="Book Antiqua" w:cs="Times New Roman"/>
          <w:sz w:val="22"/>
          <w:szCs w:val="22"/>
        </w:rPr>
        <w:t xml:space="preserve"> szövegben hivatkozott oldalszámok a </w:t>
      </w:r>
      <w:r w:rsidRPr="004535D3">
        <w:rPr>
          <w:rFonts w:ascii="Book Antiqua" w:hAnsi="Book Antiqua" w:cs="Times New Roman"/>
          <w:i/>
          <w:iCs/>
          <w:sz w:val="22"/>
          <w:szCs w:val="22"/>
        </w:rPr>
        <w:t xml:space="preserve">Kedves </w:t>
      </w:r>
      <w:proofErr w:type="spellStart"/>
      <w:r w:rsidRPr="004535D3">
        <w:rPr>
          <w:rFonts w:ascii="Book Antiqua" w:hAnsi="Book Antiqua" w:cs="Times New Roman"/>
          <w:i/>
          <w:iCs/>
          <w:sz w:val="22"/>
          <w:szCs w:val="22"/>
        </w:rPr>
        <w:t>bópeer</w:t>
      </w:r>
      <w:proofErr w:type="spellEnd"/>
      <w:proofErr w:type="gramStart"/>
      <w:r w:rsidRPr="004535D3">
        <w:rPr>
          <w:rFonts w:ascii="Book Antiqua" w:hAnsi="Book Antiqua" w:cs="Times New Roman"/>
          <w:i/>
          <w:iCs/>
          <w:sz w:val="22"/>
          <w:szCs w:val="22"/>
        </w:rPr>
        <w:t>…!</w:t>
      </w:r>
      <w:proofErr w:type="gramEnd"/>
      <w:r w:rsidRPr="004535D3">
        <w:rPr>
          <w:rFonts w:ascii="Book Antiqua" w:hAnsi="Book Antiqua" w:cs="Times New Roman"/>
          <w:sz w:val="22"/>
          <w:szCs w:val="22"/>
        </w:rPr>
        <w:t xml:space="preserve"> 1973-as, a Szépirodalmi Könyvkiadó </w:t>
      </w:r>
      <w:r w:rsidR="00704889" w:rsidRPr="004535D3">
        <w:rPr>
          <w:rFonts w:ascii="Book Antiqua" w:hAnsi="Book Antiqua" w:cs="Times New Roman"/>
          <w:i/>
          <w:iCs/>
          <w:sz w:val="22"/>
          <w:szCs w:val="22"/>
        </w:rPr>
        <w:t>Z</w:t>
      </w:r>
      <w:r w:rsidRPr="004535D3">
        <w:rPr>
          <w:rFonts w:ascii="Book Antiqua" w:hAnsi="Book Antiqua" w:cs="Times New Roman"/>
          <w:i/>
          <w:iCs/>
          <w:sz w:val="22"/>
          <w:szCs w:val="22"/>
        </w:rPr>
        <w:t>sebkönyvtár</w:t>
      </w:r>
      <w:r w:rsidRPr="004535D3">
        <w:rPr>
          <w:rFonts w:ascii="Book Antiqua" w:hAnsi="Book Antiqua" w:cs="Times New Roman"/>
          <w:sz w:val="22"/>
          <w:szCs w:val="22"/>
        </w:rPr>
        <w:t xml:space="preserve"> sorozatában megjelent kiadás</w:t>
      </w:r>
      <w:r w:rsidR="00BF2D80" w:rsidRPr="004535D3">
        <w:rPr>
          <w:rFonts w:ascii="Book Antiqua" w:hAnsi="Book Antiqua" w:cs="Times New Roman"/>
          <w:sz w:val="22"/>
          <w:szCs w:val="22"/>
        </w:rPr>
        <w:t>á</w:t>
      </w:r>
      <w:r w:rsidRPr="004535D3">
        <w:rPr>
          <w:rFonts w:ascii="Book Antiqua" w:hAnsi="Book Antiqua" w:cs="Times New Roman"/>
          <w:sz w:val="22"/>
          <w:szCs w:val="22"/>
        </w:rPr>
        <w:t>ra vonatkoznak.</w:t>
      </w:r>
    </w:p>
  </w:footnote>
  <w:footnote w:id="2">
    <w:p w14:paraId="738402E9" w14:textId="750D547C" w:rsidR="00546014" w:rsidRPr="004535D3" w:rsidRDefault="00546014">
      <w:pPr>
        <w:pStyle w:val="Lbjegyzetszveg"/>
        <w:rPr>
          <w:rFonts w:ascii="Book Antiqua" w:hAnsi="Book Antiqua" w:cs="Times New Roman"/>
          <w:sz w:val="22"/>
          <w:szCs w:val="22"/>
        </w:rPr>
      </w:pPr>
      <w:r w:rsidRPr="004535D3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4535D3">
        <w:rPr>
          <w:rFonts w:ascii="Book Antiqua" w:hAnsi="Book Antiqua" w:cs="Times New Roman"/>
          <w:sz w:val="22"/>
          <w:szCs w:val="22"/>
        </w:rPr>
        <w:t xml:space="preserve"> </w:t>
      </w:r>
      <w:r w:rsidRPr="004535D3">
        <w:rPr>
          <w:rFonts w:ascii="Book Antiqua" w:hAnsi="Book Antiqua" w:cs="Times New Roman"/>
          <w:smallCaps/>
          <w:sz w:val="22"/>
          <w:szCs w:val="22"/>
        </w:rPr>
        <w:t>Déry</w:t>
      </w:r>
      <w:r w:rsidRPr="004535D3">
        <w:rPr>
          <w:rFonts w:ascii="Book Antiqua" w:hAnsi="Book Antiqua" w:cs="Times New Roman"/>
          <w:sz w:val="22"/>
          <w:szCs w:val="22"/>
        </w:rPr>
        <w:t xml:space="preserve"> Tibor</w:t>
      </w:r>
      <w:r w:rsidR="00BF2D80" w:rsidRPr="004535D3">
        <w:rPr>
          <w:rFonts w:ascii="Book Antiqua" w:hAnsi="Book Antiqua" w:cs="Times New Roman"/>
          <w:sz w:val="22"/>
          <w:szCs w:val="22"/>
        </w:rPr>
        <w:t>,</w:t>
      </w:r>
      <w:r w:rsidRPr="004535D3">
        <w:rPr>
          <w:rFonts w:ascii="Book Antiqua" w:hAnsi="Book Antiqua" w:cs="Times New Roman"/>
          <w:sz w:val="22"/>
          <w:szCs w:val="22"/>
        </w:rPr>
        <w:t xml:space="preserve"> </w:t>
      </w:r>
      <w:r w:rsidRPr="004535D3">
        <w:rPr>
          <w:rFonts w:ascii="Book Antiqua" w:hAnsi="Book Antiqua" w:cs="Times New Roman"/>
          <w:i/>
          <w:iCs/>
          <w:sz w:val="22"/>
          <w:szCs w:val="22"/>
        </w:rPr>
        <w:t xml:space="preserve">Újabb napok </w:t>
      </w:r>
      <w:proofErr w:type="spellStart"/>
      <w:r w:rsidRPr="004535D3">
        <w:rPr>
          <w:rFonts w:ascii="Book Antiqua" w:hAnsi="Book Antiqua" w:cs="Times New Roman"/>
          <w:i/>
          <w:iCs/>
          <w:sz w:val="22"/>
          <w:szCs w:val="22"/>
        </w:rPr>
        <w:t>hordaléka</w:t>
      </w:r>
      <w:proofErr w:type="spellEnd"/>
      <w:r w:rsidR="00BF2D80" w:rsidRPr="004535D3">
        <w:rPr>
          <w:rFonts w:ascii="Book Antiqua" w:hAnsi="Book Antiqua" w:cs="Times New Roman"/>
          <w:i/>
          <w:iCs/>
          <w:sz w:val="22"/>
          <w:szCs w:val="22"/>
        </w:rPr>
        <w:t>,</w:t>
      </w:r>
      <w:r w:rsidRPr="004535D3">
        <w:rPr>
          <w:rFonts w:ascii="Book Antiqua" w:hAnsi="Book Antiqua" w:cs="Times New Roman"/>
          <w:sz w:val="22"/>
          <w:szCs w:val="22"/>
        </w:rPr>
        <w:t xml:space="preserve"> Bp</w:t>
      </w:r>
      <w:r w:rsidR="00BF2D80" w:rsidRPr="004535D3">
        <w:rPr>
          <w:rFonts w:ascii="Book Antiqua" w:hAnsi="Book Antiqua" w:cs="Times New Roman"/>
          <w:sz w:val="22"/>
          <w:szCs w:val="22"/>
        </w:rPr>
        <w:t>.</w:t>
      </w:r>
      <w:r w:rsidRPr="004535D3">
        <w:rPr>
          <w:rFonts w:ascii="Book Antiqua" w:hAnsi="Book Antiqua" w:cs="Times New Roman"/>
          <w:sz w:val="22"/>
          <w:szCs w:val="22"/>
        </w:rPr>
        <w:t>, Szépirodalmi, 1975.</w:t>
      </w:r>
    </w:p>
  </w:footnote>
  <w:footnote w:id="3">
    <w:p w14:paraId="184499AF" w14:textId="4BEA54B0" w:rsidR="003E2F12" w:rsidRPr="004535D3" w:rsidRDefault="003E2F12" w:rsidP="00B134FE">
      <w:pPr>
        <w:pStyle w:val="Lbjegyzetszveg"/>
        <w:rPr>
          <w:rFonts w:ascii="Book Antiqua" w:hAnsi="Book Antiqua" w:cs="Times New Roman"/>
          <w:sz w:val="22"/>
          <w:szCs w:val="22"/>
        </w:rPr>
      </w:pPr>
      <w:r w:rsidRPr="004535D3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4535D3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Pr="004535D3">
        <w:rPr>
          <w:rFonts w:ascii="Book Antiqua" w:hAnsi="Book Antiqua" w:cs="Times New Roman"/>
          <w:smallCaps/>
          <w:sz w:val="22"/>
          <w:szCs w:val="22"/>
        </w:rPr>
        <w:t>Lukácsy</w:t>
      </w:r>
      <w:proofErr w:type="spellEnd"/>
      <w:r w:rsidRPr="004535D3">
        <w:rPr>
          <w:rFonts w:ascii="Book Antiqua" w:hAnsi="Book Antiqua" w:cs="Times New Roman"/>
          <w:sz w:val="22"/>
          <w:szCs w:val="22"/>
        </w:rPr>
        <w:t xml:space="preserve"> Sándor</w:t>
      </w:r>
      <w:r w:rsidR="00F8183E" w:rsidRPr="004535D3">
        <w:rPr>
          <w:rFonts w:ascii="Book Antiqua" w:hAnsi="Book Antiqua" w:cs="Times New Roman"/>
          <w:sz w:val="22"/>
          <w:szCs w:val="22"/>
        </w:rPr>
        <w:t>,</w:t>
      </w:r>
      <w:r w:rsidRPr="004535D3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Pr="004535D3">
        <w:rPr>
          <w:rFonts w:ascii="Book Antiqua" w:hAnsi="Book Antiqua" w:cs="Times New Roman"/>
          <w:i/>
          <w:iCs/>
          <w:sz w:val="22"/>
          <w:szCs w:val="22"/>
        </w:rPr>
        <w:t>Ubi</w:t>
      </w:r>
      <w:proofErr w:type="spellEnd"/>
      <w:r w:rsidRPr="004535D3">
        <w:rPr>
          <w:rFonts w:ascii="Book Antiqua" w:hAnsi="Book Antiqua" w:cs="Times New Roman"/>
          <w:i/>
          <w:iCs/>
          <w:sz w:val="22"/>
          <w:szCs w:val="22"/>
        </w:rPr>
        <w:t xml:space="preserve"> </w:t>
      </w:r>
      <w:proofErr w:type="spellStart"/>
      <w:r w:rsidRPr="004535D3">
        <w:rPr>
          <w:rFonts w:ascii="Book Antiqua" w:hAnsi="Book Antiqua" w:cs="Times New Roman"/>
          <w:i/>
          <w:iCs/>
          <w:sz w:val="22"/>
          <w:szCs w:val="22"/>
        </w:rPr>
        <w:t>sunt</w:t>
      </w:r>
      <w:proofErr w:type="spellEnd"/>
      <w:r w:rsidR="00BF2D80" w:rsidRPr="004535D3">
        <w:rPr>
          <w:rFonts w:ascii="Book Antiqua" w:hAnsi="Book Antiqua" w:cs="Times New Roman"/>
          <w:i/>
          <w:iCs/>
          <w:sz w:val="22"/>
          <w:szCs w:val="22"/>
        </w:rPr>
        <w:t>:</w:t>
      </w:r>
      <w:r w:rsidRPr="004535D3">
        <w:rPr>
          <w:rFonts w:ascii="Book Antiqua" w:hAnsi="Book Antiqua" w:cs="Times New Roman"/>
          <w:i/>
          <w:iCs/>
          <w:sz w:val="22"/>
          <w:szCs w:val="22"/>
        </w:rPr>
        <w:t xml:space="preserve"> Egy formula rövid életrajza</w:t>
      </w:r>
      <w:r w:rsidR="00BF2D80" w:rsidRPr="004535D3">
        <w:rPr>
          <w:rFonts w:ascii="Book Antiqua" w:hAnsi="Book Antiqua" w:cs="Times New Roman"/>
          <w:sz w:val="22"/>
          <w:szCs w:val="22"/>
        </w:rPr>
        <w:t>,</w:t>
      </w:r>
      <w:r w:rsidRPr="004535D3">
        <w:rPr>
          <w:rFonts w:ascii="Book Antiqua" w:hAnsi="Book Antiqua" w:cs="Times New Roman"/>
          <w:sz w:val="22"/>
          <w:szCs w:val="22"/>
        </w:rPr>
        <w:t xml:space="preserve"> Irodalomtörténeti Közlemények, 1989/3</w:t>
      </w:r>
      <w:r w:rsidR="00BF2D80" w:rsidRPr="004535D3">
        <w:rPr>
          <w:rFonts w:ascii="Book Antiqua" w:hAnsi="Book Antiqua" w:cs="Times New Roman"/>
          <w:sz w:val="22"/>
          <w:szCs w:val="22"/>
        </w:rPr>
        <w:t>,</w:t>
      </w:r>
      <w:r w:rsidRPr="004535D3">
        <w:rPr>
          <w:rFonts w:ascii="Book Antiqua" w:hAnsi="Book Antiqua" w:cs="Times New Roman"/>
          <w:sz w:val="22"/>
          <w:szCs w:val="22"/>
        </w:rPr>
        <w:t xml:space="preserve"> 217–241.</w:t>
      </w:r>
      <w:r w:rsidR="00B134FE" w:rsidRPr="004535D3">
        <w:rPr>
          <w:rFonts w:ascii="Book Antiqua" w:hAnsi="Book Antiqua" w:cs="Times New Roman"/>
          <w:sz w:val="22"/>
          <w:szCs w:val="22"/>
        </w:rPr>
        <w:t xml:space="preserve"> = </w:t>
      </w:r>
      <w:proofErr w:type="spellStart"/>
      <w:r w:rsidR="00B134FE" w:rsidRPr="004535D3">
        <w:rPr>
          <w:rFonts w:ascii="Book Antiqua" w:hAnsi="Book Antiqua" w:cs="Times New Roman"/>
          <w:smallCaps/>
          <w:sz w:val="22"/>
          <w:szCs w:val="22"/>
        </w:rPr>
        <w:t>U</w:t>
      </w:r>
      <w:r w:rsidR="00F2412D" w:rsidRPr="004535D3">
        <w:rPr>
          <w:rFonts w:ascii="Book Antiqua" w:hAnsi="Book Antiqua" w:cs="Times New Roman"/>
          <w:smallCaps/>
          <w:sz w:val="22"/>
          <w:szCs w:val="22"/>
        </w:rPr>
        <w:t>ő</w:t>
      </w:r>
      <w:proofErr w:type="spellEnd"/>
      <w:proofErr w:type="gramStart"/>
      <w:r w:rsidR="00B134FE" w:rsidRPr="004535D3">
        <w:rPr>
          <w:rFonts w:ascii="Book Antiqua" w:hAnsi="Book Antiqua" w:cs="Times New Roman"/>
          <w:sz w:val="22"/>
          <w:szCs w:val="22"/>
        </w:rPr>
        <w:t>.,</w:t>
      </w:r>
      <w:proofErr w:type="gramEnd"/>
      <w:r w:rsidR="00B134FE" w:rsidRPr="004535D3">
        <w:rPr>
          <w:rFonts w:ascii="Book Antiqua" w:hAnsi="Book Antiqua" w:cs="Times New Roman"/>
          <w:sz w:val="22"/>
          <w:szCs w:val="22"/>
        </w:rPr>
        <w:t xml:space="preserve"> </w:t>
      </w:r>
      <w:r w:rsidR="00B134FE" w:rsidRPr="004535D3">
        <w:rPr>
          <w:rFonts w:ascii="Book Antiqua" w:hAnsi="Book Antiqua" w:cs="Times New Roman"/>
          <w:i/>
          <w:iCs/>
          <w:sz w:val="22"/>
          <w:szCs w:val="22"/>
        </w:rPr>
        <w:t>Isten gyertyácskái</w:t>
      </w:r>
      <w:r w:rsidR="00B134FE" w:rsidRPr="004535D3">
        <w:rPr>
          <w:rFonts w:ascii="Book Antiqua" w:hAnsi="Book Antiqua" w:cs="Times New Roman"/>
          <w:sz w:val="22"/>
          <w:szCs w:val="22"/>
        </w:rPr>
        <w:t>, Pécs, Jelenkor Kiadó, 1994</w:t>
      </w:r>
      <w:r w:rsidR="00BF2D80" w:rsidRPr="004535D3">
        <w:rPr>
          <w:rFonts w:ascii="Book Antiqua" w:hAnsi="Book Antiqua" w:cs="Times New Roman"/>
          <w:sz w:val="22"/>
          <w:szCs w:val="22"/>
        </w:rPr>
        <w:t>,</w:t>
      </w:r>
      <w:r w:rsidR="00B134FE" w:rsidRPr="004535D3">
        <w:rPr>
          <w:rFonts w:ascii="Book Antiqua" w:hAnsi="Book Antiqua" w:cs="Times New Roman"/>
          <w:sz w:val="22"/>
          <w:szCs w:val="22"/>
        </w:rPr>
        <w:t xml:space="preserve"> </w:t>
      </w:r>
      <w:r w:rsidR="00FC7362" w:rsidRPr="004535D3">
        <w:rPr>
          <w:rFonts w:ascii="Book Antiqua" w:hAnsi="Book Antiqua" w:cs="Times New Roman"/>
          <w:sz w:val="22"/>
          <w:szCs w:val="22"/>
        </w:rPr>
        <w:t>286–318.</w:t>
      </w:r>
    </w:p>
  </w:footnote>
  <w:footnote w:id="4">
    <w:p w14:paraId="3204CFFD" w14:textId="24103900" w:rsidR="008162A7" w:rsidRPr="008162A7" w:rsidRDefault="008162A7">
      <w:pPr>
        <w:pStyle w:val="Lbjegyzetszveg"/>
        <w:rPr>
          <w:rFonts w:ascii="Times New Roman" w:hAnsi="Times New Roman" w:cs="Times New Roman"/>
        </w:rPr>
      </w:pPr>
      <w:r w:rsidRPr="004535D3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4535D3">
        <w:rPr>
          <w:rFonts w:ascii="Book Antiqua" w:hAnsi="Book Antiqua" w:cs="Times New Roman"/>
          <w:sz w:val="22"/>
          <w:szCs w:val="22"/>
        </w:rPr>
        <w:t xml:space="preserve"> A versnek </w:t>
      </w:r>
      <w:r w:rsidR="00365059" w:rsidRPr="004535D3">
        <w:rPr>
          <w:rFonts w:ascii="Book Antiqua" w:hAnsi="Book Antiqua" w:cs="Times New Roman"/>
          <w:sz w:val="22"/>
          <w:szCs w:val="22"/>
        </w:rPr>
        <w:t>megismerhető</w:t>
      </w:r>
      <w:r w:rsidRPr="004535D3">
        <w:rPr>
          <w:rFonts w:ascii="Book Antiqua" w:hAnsi="Book Antiqua" w:cs="Times New Roman"/>
          <w:sz w:val="22"/>
          <w:szCs w:val="22"/>
        </w:rPr>
        <w:t xml:space="preserve"> egy autentikus, saját előadása</w:t>
      </w:r>
      <w:r w:rsidR="00130B71" w:rsidRPr="004535D3">
        <w:rPr>
          <w:rFonts w:ascii="Book Antiqua" w:hAnsi="Book Antiqua" w:cs="Times New Roman"/>
          <w:sz w:val="22"/>
          <w:szCs w:val="22"/>
        </w:rPr>
        <w:t xml:space="preserve">; </w:t>
      </w:r>
      <w:r w:rsidRPr="004535D3">
        <w:rPr>
          <w:rFonts w:ascii="Book Antiqua" w:hAnsi="Book Antiqua" w:cs="Times New Roman"/>
          <w:sz w:val="22"/>
          <w:szCs w:val="22"/>
        </w:rPr>
        <w:t>hanglemez (LPX 14106) őrzi Füst Milán hangját és értelmezését</w:t>
      </w:r>
      <w:r>
        <w:rPr>
          <w:rFonts w:ascii="Times New Roman" w:hAnsi="Times New Roman" w:cs="Times New Roman"/>
        </w:rPr>
        <w:t>.</w:t>
      </w:r>
    </w:p>
  </w:footnote>
  <w:footnote w:id="5">
    <w:p w14:paraId="7805DC1B" w14:textId="073743BB" w:rsidR="00DE1E7F" w:rsidRPr="004535D3" w:rsidRDefault="00DE1E7F" w:rsidP="004535D3">
      <w:pPr>
        <w:pStyle w:val="Lbjegyzetszveg"/>
        <w:jc w:val="both"/>
        <w:rPr>
          <w:rFonts w:ascii="Book Antiqua" w:hAnsi="Book Antiqua" w:cs="Times New Roman"/>
          <w:sz w:val="22"/>
          <w:szCs w:val="22"/>
        </w:rPr>
      </w:pPr>
      <w:r w:rsidRPr="004535D3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4535D3">
        <w:rPr>
          <w:rFonts w:ascii="Book Antiqua" w:hAnsi="Book Antiqua" w:cs="Times New Roman"/>
          <w:sz w:val="22"/>
          <w:szCs w:val="22"/>
        </w:rPr>
        <w:t xml:space="preserve"> Néhány kevésbé ismert további példa</w:t>
      </w:r>
      <w:r w:rsidR="0045184E" w:rsidRPr="004535D3">
        <w:rPr>
          <w:rFonts w:ascii="Book Antiqua" w:hAnsi="Book Antiqua" w:cs="Times New Roman"/>
          <w:sz w:val="22"/>
          <w:szCs w:val="22"/>
        </w:rPr>
        <w:t>, emlékezésünkre méltó variáció</w:t>
      </w:r>
      <w:r w:rsidRPr="004535D3">
        <w:rPr>
          <w:rFonts w:ascii="Book Antiqua" w:hAnsi="Book Antiqua" w:cs="Times New Roman"/>
          <w:sz w:val="22"/>
          <w:szCs w:val="22"/>
        </w:rPr>
        <w:t xml:space="preserve"> a 20. századi költők öregség-verseiből. </w:t>
      </w:r>
      <w:r w:rsidR="0045184E" w:rsidRPr="004535D3">
        <w:rPr>
          <w:rFonts w:ascii="Book Antiqua" w:hAnsi="Book Antiqua" w:cs="Times New Roman"/>
          <w:sz w:val="22"/>
          <w:szCs w:val="22"/>
        </w:rPr>
        <w:t>„</w:t>
      </w:r>
      <w:r w:rsidR="0045184E" w:rsidRPr="004535D3">
        <w:rPr>
          <w:rFonts w:ascii="Book Antiqua" w:hAnsi="Book Antiqua" w:cs="Times New Roman"/>
          <w:i/>
          <w:iCs/>
          <w:sz w:val="22"/>
          <w:szCs w:val="22"/>
        </w:rPr>
        <w:t>Az félje az öregkort, / ki ifjúnak is gyáva / ki rémülten fogódzik / süllyedő ifjúsága deszkaroncsába…</w:t>
      </w:r>
      <w:r w:rsidR="0045184E" w:rsidRPr="004535D3">
        <w:rPr>
          <w:rFonts w:ascii="Book Antiqua" w:hAnsi="Book Antiqua" w:cs="Times New Roman"/>
          <w:sz w:val="22"/>
          <w:szCs w:val="22"/>
        </w:rPr>
        <w:t xml:space="preserve">” (Zelk Zoltán: </w:t>
      </w:r>
      <w:r w:rsidR="0045184E" w:rsidRPr="004535D3">
        <w:rPr>
          <w:rFonts w:ascii="Book Antiqua" w:hAnsi="Book Antiqua" w:cs="Times New Roman"/>
          <w:i/>
          <w:iCs/>
          <w:sz w:val="22"/>
          <w:szCs w:val="22"/>
        </w:rPr>
        <w:t>Szép öregség dicsérete</w:t>
      </w:r>
      <w:r w:rsidR="0045184E" w:rsidRPr="004535D3">
        <w:rPr>
          <w:rFonts w:ascii="Book Antiqua" w:hAnsi="Book Antiqua" w:cs="Times New Roman"/>
          <w:sz w:val="22"/>
          <w:szCs w:val="22"/>
        </w:rPr>
        <w:t>); „</w:t>
      </w:r>
      <w:r w:rsidR="0045184E" w:rsidRPr="004535D3">
        <w:rPr>
          <w:rFonts w:ascii="Book Antiqua" w:hAnsi="Book Antiqua" w:cs="Times New Roman"/>
          <w:i/>
          <w:iCs/>
          <w:sz w:val="22"/>
          <w:szCs w:val="22"/>
        </w:rPr>
        <w:t xml:space="preserve">Arcuk </w:t>
      </w:r>
      <w:proofErr w:type="spellStart"/>
      <w:r w:rsidR="0045184E" w:rsidRPr="004535D3">
        <w:rPr>
          <w:rFonts w:ascii="Book Antiqua" w:hAnsi="Book Antiqua" w:cs="Times New Roman"/>
          <w:i/>
          <w:iCs/>
          <w:sz w:val="22"/>
          <w:szCs w:val="22"/>
        </w:rPr>
        <w:t>ráncbaszedte</w:t>
      </w:r>
      <w:proofErr w:type="spellEnd"/>
      <w:r w:rsidR="0045184E" w:rsidRPr="004535D3">
        <w:rPr>
          <w:rFonts w:ascii="Book Antiqua" w:hAnsi="Book Antiqua" w:cs="Times New Roman"/>
          <w:i/>
          <w:iCs/>
          <w:sz w:val="22"/>
          <w:szCs w:val="22"/>
        </w:rPr>
        <w:t xml:space="preserve"> / a haszontalan időt. / Az élet méze bennük megikrásodott. / A legkeservesebb-életű is: édes. / A leghitványabbjuk is: kincstár.</w:t>
      </w:r>
      <w:r w:rsidR="0045184E" w:rsidRPr="004535D3">
        <w:rPr>
          <w:rFonts w:ascii="Book Antiqua" w:hAnsi="Book Antiqua" w:cs="Times New Roman"/>
          <w:sz w:val="22"/>
          <w:szCs w:val="22"/>
        </w:rPr>
        <w:t xml:space="preserve">” (Fodor Ákos: </w:t>
      </w:r>
      <w:r w:rsidR="0045184E" w:rsidRPr="004535D3">
        <w:rPr>
          <w:rFonts w:ascii="Book Antiqua" w:hAnsi="Book Antiqua" w:cs="Times New Roman"/>
          <w:i/>
          <w:iCs/>
          <w:sz w:val="22"/>
          <w:szCs w:val="22"/>
        </w:rPr>
        <w:t>Hódolat az öregség előtt</w:t>
      </w:r>
      <w:r w:rsidR="0045184E" w:rsidRPr="004535D3">
        <w:rPr>
          <w:rFonts w:ascii="Book Antiqua" w:hAnsi="Book Antiqua" w:cs="Times New Roman"/>
          <w:sz w:val="22"/>
          <w:szCs w:val="22"/>
        </w:rPr>
        <w:t>)</w:t>
      </w:r>
      <w:r w:rsidR="00FA22E7" w:rsidRPr="004535D3">
        <w:rPr>
          <w:rFonts w:ascii="Book Antiqua" w:hAnsi="Book Antiqua" w:cs="Times New Roman"/>
          <w:sz w:val="22"/>
          <w:szCs w:val="22"/>
        </w:rPr>
        <w:t xml:space="preserve"> L</w:t>
      </w:r>
      <w:r w:rsidR="006604AC" w:rsidRPr="004535D3">
        <w:rPr>
          <w:rFonts w:ascii="Book Antiqua" w:hAnsi="Book Antiqua" w:cs="Times New Roman"/>
          <w:sz w:val="22"/>
          <w:szCs w:val="22"/>
        </w:rPr>
        <w:t>ás</w:t>
      </w:r>
      <w:r w:rsidR="00FA22E7" w:rsidRPr="004535D3">
        <w:rPr>
          <w:rFonts w:ascii="Book Antiqua" w:hAnsi="Book Antiqua" w:cs="Times New Roman"/>
          <w:sz w:val="22"/>
          <w:szCs w:val="22"/>
        </w:rPr>
        <w:t xml:space="preserve">d még </w:t>
      </w:r>
      <w:r w:rsidR="00FA22E7" w:rsidRPr="004535D3">
        <w:rPr>
          <w:rFonts w:ascii="Book Antiqua" w:hAnsi="Book Antiqua" w:cs="Times New Roman"/>
          <w:smallCaps/>
          <w:sz w:val="22"/>
          <w:szCs w:val="22"/>
        </w:rPr>
        <w:t>Bodnár</w:t>
      </w:r>
      <w:r w:rsidR="00FA22E7" w:rsidRPr="004535D3">
        <w:rPr>
          <w:rFonts w:ascii="Book Antiqua" w:hAnsi="Book Antiqua" w:cs="Times New Roman"/>
          <w:sz w:val="22"/>
          <w:szCs w:val="22"/>
        </w:rPr>
        <w:t xml:space="preserve"> Ildikó</w:t>
      </w:r>
      <w:r w:rsidR="006604AC" w:rsidRPr="004535D3">
        <w:rPr>
          <w:rFonts w:ascii="Book Antiqua" w:hAnsi="Book Antiqua" w:cs="Times New Roman"/>
          <w:sz w:val="22"/>
          <w:szCs w:val="22"/>
        </w:rPr>
        <w:t>,</w:t>
      </w:r>
      <w:r w:rsidR="00FA22E7" w:rsidRPr="004535D3">
        <w:rPr>
          <w:rFonts w:ascii="Book Antiqua" w:hAnsi="Book Antiqua" w:cs="Times New Roman"/>
          <w:sz w:val="22"/>
          <w:szCs w:val="22"/>
        </w:rPr>
        <w:t xml:space="preserve"> </w:t>
      </w:r>
      <w:r w:rsidR="00FA22E7" w:rsidRPr="004535D3">
        <w:rPr>
          <w:rFonts w:ascii="Book Antiqua" w:hAnsi="Book Antiqua" w:cs="Times New Roman"/>
          <w:i/>
          <w:iCs/>
          <w:sz w:val="22"/>
          <w:szCs w:val="22"/>
        </w:rPr>
        <w:t>Az öregség metaforái 20. századi magyar költők családverseiben és más, időskori tematikájú műveiben</w:t>
      </w:r>
      <w:r w:rsidR="006604AC" w:rsidRPr="004535D3">
        <w:rPr>
          <w:rFonts w:ascii="Book Antiqua" w:hAnsi="Book Antiqua" w:cs="Times New Roman"/>
          <w:sz w:val="22"/>
          <w:szCs w:val="22"/>
        </w:rPr>
        <w:t>,</w:t>
      </w:r>
      <w:r w:rsidR="00FA22E7" w:rsidRPr="004535D3">
        <w:rPr>
          <w:rFonts w:ascii="Book Antiqua" w:hAnsi="Book Antiqua" w:cs="Times New Roman"/>
          <w:sz w:val="22"/>
          <w:szCs w:val="22"/>
        </w:rPr>
        <w:t xml:space="preserve"> Alkalmazott Nyelvészeti Közlemények</w:t>
      </w:r>
      <w:r w:rsidR="006604AC" w:rsidRPr="004535D3">
        <w:rPr>
          <w:rFonts w:ascii="Book Antiqua" w:hAnsi="Book Antiqua" w:cs="Times New Roman"/>
          <w:sz w:val="22"/>
          <w:szCs w:val="22"/>
        </w:rPr>
        <w:t>,</w:t>
      </w:r>
      <w:r w:rsidR="00FA22E7" w:rsidRPr="004535D3">
        <w:rPr>
          <w:rFonts w:ascii="Book Antiqua" w:hAnsi="Book Antiqua" w:cs="Times New Roman"/>
          <w:sz w:val="22"/>
          <w:szCs w:val="22"/>
        </w:rPr>
        <w:t xml:space="preserve"> 2019/2</w:t>
      </w:r>
      <w:r w:rsidR="006604AC" w:rsidRPr="004535D3">
        <w:rPr>
          <w:rFonts w:ascii="Book Antiqua" w:hAnsi="Book Antiqua" w:cs="Times New Roman"/>
          <w:sz w:val="22"/>
          <w:szCs w:val="22"/>
        </w:rPr>
        <w:t>,</w:t>
      </w:r>
      <w:r w:rsidR="00FA22E7" w:rsidRPr="004535D3">
        <w:rPr>
          <w:rFonts w:ascii="Book Antiqua" w:hAnsi="Book Antiqua" w:cs="Times New Roman"/>
          <w:sz w:val="22"/>
          <w:szCs w:val="22"/>
        </w:rPr>
        <w:t xml:space="preserve"> 170–184.</w:t>
      </w:r>
    </w:p>
  </w:footnote>
  <w:footnote w:id="6">
    <w:p w14:paraId="18183D36" w14:textId="6A00F9C1" w:rsidR="00834473" w:rsidRPr="004535D3" w:rsidRDefault="00834473" w:rsidP="004535D3">
      <w:pPr>
        <w:pStyle w:val="Lbjegyzetszveg"/>
        <w:jc w:val="both"/>
        <w:rPr>
          <w:rFonts w:ascii="Book Antiqua" w:hAnsi="Book Antiqua" w:cs="Times New Roman"/>
          <w:sz w:val="22"/>
          <w:szCs w:val="22"/>
        </w:rPr>
      </w:pPr>
      <w:r w:rsidRPr="004535D3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4535D3">
        <w:rPr>
          <w:rFonts w:ascii="Book Antiqua" w:hAnsi="Book Antiqua" w:cs="Times New Roman"/>
          <w:sz w:val="22"/>
          <w:szCs w:val="22"/>
        </w:rPr>
        <w:t xml:space="preserve"> Az elbeszélőt természetesen nem szabad azonosítanunk Déryvel. Nemcsak azért nem, mert a szoros műelemzés szabályai ezt tiltják. Déry azonban mégis elbizonytalanítja az olvasót. </w:t>
      </w:r>
      <w:r w:rsidR="006604AC" w:rsidRPr="004535D3">
        <w:rPr>
          <w:rFonts w:ascii="Book Antiqua" w:hAnsi="Book Antiqua" w:cs="Times New Roman"/>
          <w:sz w:val="22"/>
          <w:szCs w:val="22"/>
        </w:rPr>
        <w:t>N</w:t>
      </w:r>
      <w:r w:rsidRPr="004535D3">
        <w:rPr>
          <w:rFonts w:ascii="Book Antiqua" w:hAnsi="Book Antiqua" w:cs="Times New Roman"/>
          <w:sz w:val="22"/>
          <w:szCs w:val="22"/>
        </w:rPr>
        <w:t xml:space="preserve">oha nem volt utódja, a cselekmény helyszínéül saját valóságos lakóhelyét és annak közvetlen környezetét adja meg. Számos elemet pedig úgy </w:t>
      </w:r>
      <w:proofErr w:type="gramStart"/>
      <w:r w:rsidRPr="004535D3">
        <w:rPr>
          <w:rFonts w:ascii="Book Antiqua" w:hAnsi="Book Antiqua" w:cs="Times New Roman"/>
          <w:sz w:val="22"/>
          <w:szCs w:val="22"/>
        </w:rPr>
        <w:t>értelmezhetü</w:t>
      </w:r>
      <w:r w:rsidR="00704AD2" w:rsidRPr="004535D3">
        <w:rPr>
          <w:rFonts w:ascii="Book Antiqua" w:hAnsi="Book Antiqua" w:cs="Times New Roman"/>
          <w:sz w:val="22"/>
          <w:szCs w:val="22"/>
        </w:rPr>
        <w:t>n</w:t>
      </w:r>
      <w:r w:rsidRPr="004535D3">
        <w:rPr>
          <w:rFonts w:ascii="Book Antiqua" w:hAnsi="Book Antiqua" w:cs="Times New Roman"/>
          <w:sz w:val="22"/>
          <w:szCs w:val="22"/>
        </w:rPr>
        <w:t>k</w:t>
      </w:r>
      <w:proofErr w:type="gramEnd"/>
      <w:r w:rsidRPr="004535D3">
        <w:rPr>
          <w:rFonts w:ascii="Book Antiqua" w:hAnsi="Book Antiqua" w:cs="Times New Roman"/>
          <w:sz w:val="22"/>
          <w:szCs w:val="22"/>
        </w:rPr>
        <w:t xml:space="preserve"> mint önmegfigyelést.  </w:t>
      </w:r>
    </w:p>
  </w:footnote>
  <w:footnote w:id="7">
    <w:p w14:paraId="47D731E1" w14:textId="4D83ECEA" w:rsidR="00BE355F" w:rsidRPr="000B16E7" w:rsidRDefault="00BE355F">
      <w:pPr>
        <w:pStyle w:val="Lbjegyzetszveg"/>
        <w:rPr>
          <w:rFonts w:ascii="Book Antiqua" w:hAnsi="Book Antiqua" w:cs="Times New Roman"/>
          <w:sz w:val="22"/>
          <w:szCs w:val="22"/>
        </w:rPr>
      </w:pPr>
      <w:r w:rsidRPr="000B16E7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Pr="000B16E7">
        <w:rPr>
          <w:rFonts w:ascii="Book Antiqua" w:hAnsi="Book Antiqua" w:cs="Times New Roman"/>
          <w:sz w:val="22"/>
          <w:szCs w:val="22"/>
        </w:rPr>
        <w:t>Simon</w:t>
      </w:r>
      <w:r w:rsidR="00253A82" w:rsidRPr="000B16E7">
        <w:rPr>
          <w:rFonts w:ascii="Book Antiqua" w:hAnsi="Book Antiqua" w:cs="Times New Roman"/>
          <w:sz w:val="22"/>
          <w:szCs w:val="22"/>
        </w:rPr>
        <w:t>e</w:t>
      </w:r>
      <w:proofErr w:type="spellEnd"/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CD0BD6" w:rsidRPr="000B16E7">
        <w:rPr>
          <w:rFonts w:ascii="Book Antiqua" w:hAnsi="Book Antiqua" w:cs="Times New Roman"/>
          <w:sz w:val="22"/>
          <w:szCs w:val="22"/>
        </w:rPr>
        <w:t>d</w:t>
      </w:r>
      <w:r w:rsidRPr="000B16E7">
        <w:rPr>
          <w:rFonts w:ascii="Book Antiqua" w:hAnsi="Book Antiqua" w:cs="Times New Roman"/>
          <w:sz w:val="22"/>
          <w:szCs w:val="22"/>
        </w:rPr>
        <w:t xml:space="preserve">e </w:t>
      </w:r>
      <w:proofErr w:type="spellStart"/>
      <w:r w:rsidRPr="000B16E7">
        <w:rPr>
          <w:rFonts w:ascii="Book Antiqua" w:hAnsi="Book Antiqua" w:cs="Times New Roman"/>
          <w:smallCaps/>
          <w:sz w:val="22"/>
          <w:szCs w:val="22"/>
        </w:rPr>
        <w:t>Beauvoir</w:t>
      </w:r>
      <w:proofErr w:type="spellEnd"/>
      <w:r w:rsidR="004C77CB" w:rsidRPr="000B16E7">
        <w:rPr>
          <w:rFonts w:ascii="Book Antiqua" w:hAnsi="Book Antiqua" w:cs="Times New Roman"/>
          <w:smallCaps/>
          <w:sz w:val="22"/>
          <w:szCs w:val="22"/>
        </w:rPr>
        <w:t>,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Pr="000B16E7">
        <w:rPr>
          <w:rFonts w:ascii="Book Antiqua" w:hAnsi="Book Antiqua" w:cs="Times New Roman"/>
          <w:i/>
          <w:iCs/>
          <w:sz w:val="22"/>
          <w:szCs w:val="22"/>
        </w:rPr>
        <w:t>Az öregség</w:t>
      </w:r>
      <w:r w:rsidR="004C77CB" w:rsidRPr="000B16E7">
        <w:rPr>
          <w:rFonts w:ascii="Book Antiqua" w:hAnsi="Book Antiqua" w:cs="Times New Roman"/>
          <w:i/>
          <w:iCs/>
          <w:sz w:val="22"/>
          <w:szCs w:val="22"/>
        </w:rPr>
        <w:t>,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4C77CB" w:rsidRPr="000B16E7">
        <w:rPr>
          <w:rFonts w:ascii="Book Antiqua" w:hAnsi="Book Antiqua" w:cs="Times New Roman"/>
          <w:sz w:val="22"/>
          <w:szCs w:val="22"/>
        </w:rPr>
        <w:t>f</w:t>
      </w:r>
      <w:r w:rsidRPr="000B16E7">
        <w:rPr>
          <w:rFonts w:ascii="Book Antiqua" w:hAnsi="Book Antiqua" w:cs="Times New Roman"/>
          <w:sz w:val="22"/>
          <w:szCs w:val="22"/>
        </w:rPr>
        <w:t>ord</w:t>
      </w:r>
      <w:r w:rsidR="00BF2D80" w:rsidRPr="000B16E7">
        <w:rPr>
          <w:rFonts w:ascii="Book Antiqua" w:hAnsi="Book Antiqua" w:cs="Times New Roman"/>
          <w:sz w:val="22"/>
          <w:szCs w:val="22"/>
        </w:rPr>
        <w:t>.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Pr="000B16E7">
        <w:rPr>
          <w:rFonts w:ascii="Book Antiqua" w:hAnsi="Book Antiqua" w:cs="Times New Roman"/>
          <w:smallCaps/>
          <w:sz w:val="22"/>
          <w:szCs w:val="22"/>
        </w:rPr>
        <w:t>Pődör</w:t>
      </w:r>
      <w:proofErr w:type="spellEnd"/>
      <w:r w:rsidRPr="000B16E7">
        <w:rPr>
          <w:rFonts w:ascii="Book Antiqua" w:hAnsi="Book Antiqua" w:cs="Times New Roman"/>
          <w:sz w:val="22"/>
          <w:szCs w:val="22"/>
        </w:rPr>
        <w:t xml:space="preserve"> László</w:t>
      </w:r>
      <w:r w:rsidR="00BF2D80" w:rsidRPr="000B16E7">
        <w:rPr>
          <w:rFonts w:ascii="Book Antiqua" w:hAnsi="Book Antiqua" w:cs="Times New Roman"/>
          <w:sz w:val="22"/>
          <w:szCs w:val="22"/>
        </w:rPr>
        <w:t>,</w:t>
      </w:r>
      <w:r w:rsidRPr="000B16E7">
        <w:rPr>
          <w:rFonts w:ascii="Book Antiqua" w:hAnsi="Book Antiqua" w:cs="Times New Roman"/>
          <w:sz w:val="22"/>
          <w:szCs w:val="22"/>
        </w:rPr>
        <w:t xml:space="preserve"> Bp</w:t>
      </w:r>
      <w:r w:rsidR="00BF2D80" w:rsidRPr="000B16E7">
        <w:rPr>
          <w:rFonts w:ascii="Book Antiqua" w:hAnsi="Book Antiqua" w:cs="Times New Roman"/>
          <w:sz w:val="22"/>
          <w:szCs w:val="22"/>
        </w:rPr>
        <w:t>.</w:t>
      </w:r>
      <w:r w:rsidRPr="000B16E7">
        <w:rPr>
          <w:rFonts w:ascii="Book Antiqua" w:hAnsi="Book Antiqua" w:cs="Times New Roman"/>
          <w:sz w:val="22"/>
          <w:szCs w:val="22"/>
        </w:rPr>
        <w:t>, Európa, 1972.</w:t>
      </w:r>
    </w:p>
  </w:footnote>
  <w:footnote w:id="8">
    <w:p w14:paraId="533C8E66" w14:textId="4E1A42AA" w:rsidR="00CD0BD6" w:rsidRPr="000B16E7" w:rsidRDefault="00CD0BD6">
      <w:pPr>
        <w:pStyle w:val="Lbjegyzetszveg"/>
        <w:rPr>
          <w:rFonts w:ascii="Book Antiqua" w:hAnsi="Book Antiqua" w:cs="Times New Roman"/>
          <w:sz w:val="22"/>
          <w:szCs w:val="22"/>
        </w:rPr>
      </w:pPr>
      <w:r w:rsidRPr="000B16E7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Pr="000B16E7">
        <w:rPr>
          <w:rFonts w:ascii="Book Antiqua" w:hAnsi="Book Antiqua" w:cs="Times New Roman"/>
          <w:i/>
          <w:iCs/>
          <w:sz w:val="22"/>
          <w:szCs w:val="22"/>
        </w:rPr>
        <w:t>Uo.</w:t>
      </w:r>
      <w:r w:rsidR="004C77CB" w:rsidRPr="000B16E7">
        <w:rPr>
          <w:rFonts w:ascii="Book Antiqua" w:hAnsi="Book Antiqua" w:cs="Times New Roman"/>
          <w:i/>
          <w:iCs/>
          <w:sz w:val="22"/>
          <w:szCs w:val="22"/>
        </w:rPr>
        <w:t>,</w:t>
      </w:r>
      <w:r w:rsidRPr="000B16E7">
        <w:rPr>
          <w:rFonts w:ascii="Book Antiqua" w:hAnsi="Book Antiqua" w:cs="Times New Roman"/>
          <w:sz w:val="22"/>
          <w:szCs w:val="22"/>
        </w:rPr>
        <w:t xml:space="preserve"> 5.</w:t>
      </w:r>
    </w:p>
  </w:footnote>
  <w:footnote w:id="9">
    <w:p w14:paraId="7D939B47" w14:textId="5C05FDD5" w:rsidR="00640538" w:rsidRPr="000B16E7" w:rsidRDefault="00640538">
      <w:pPr>
        <w:pStyle w:val="Lbjegyzetszveg"/>
        <w:rPr>
          <w:rFonts w:ascii="Book Antiqua" w:hAnsi="Book Antiqua" w:cs="Times New Roman"/>
          <w:sz w:val="22"/>
          <w:szCs w:val="22"/>
        </w:rPr>
      </w:pPr>
      <w:r w:rsidRPr="000B16E7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111FF1" w:rsidRPr="000B16E7">
        <w:rPr>
          <w:rFonts w:ascii="Book Antiqua" w:hAnsi="Book Antiqua" w:cs="Times New Roman"/>
          <w:i/>
          <w:iCs/>
          <w:sz w:val="22"/>
          <w:szCs w:val="22"/>
        </w:rPr>
        <w:t>Uo.</w:t>
      </w:r>
    </w:p>
  </w:footnote>
  <w:footnote w:id="10">
    <w:p w14:paraId="48EA910F" w14:textId="7760CE3B" w:rsidR="00F97071" w:rsidRPr="000B16E7" w:rsidRDefault="00F97071">
      <w:pPr>
        <w:pStyle w:val="Lbjegyzetszveg"/>
        <w:rPr>
          <w:rFonts w:ascii="Book Antiqua" w:hAnsi="Book Antiqua" w:cs="Times New Roman"/>
          <w:sz w:val="22"/>
          <w:szCs w:val="22"/>
        </w:rPr>
      </w:pPr>
      <w:r w:rsidRPr="000B16E7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Pr="000B16E7">
        <w:rPr>
          <w:rFonts w:ascii="Book Antiqua" w:hAnsi="Book Antiqua" w:cs="Times New Roman"/>
          <w:i/>
          <w:iCs/>
          <w:sz w:val="22"/>
          <w:szCs w:val="22"/>
        </w:rPr>
        <w:t>Uo.</w:t>
      </w:r>
      <w:r w:rsidR="00111FF1" w:rsidRPr="000B16E7">
        <w:rPr>
          <w:rFonts w:ascii="Book Antiqua" w:hAnsi="Book Antiqua" w:cs="Times New Roman"/>
          <w:sz w:val="22"/>
          <w:szCs w:val="22"/>
        </w:rPr>
        <w:t>, 9.</w:t>
      </w:r>
    </w:p>
  </w:footnote>
  <w:footnote w:id="11">
    <w:p w14:paraId="4E56FB59" w14:textId="5B5B02B6" w:rsidR="0043078E" w:rsidRPr="000B16E7" w:rsidRDefault="0043078E" w:rsidP="000B16E7">
      <w:pPr>
        <w:pStyle w:val="Lbjegyzetszveg"/>
        <w:jc w:val="both"/>
        <w:rPr>
          <w:rFonts w:ascii="Book Antiqua" w:hAnsi="Book Antiqua" w:cs="Times New Roman"/>
          <w:sz w:val="22"/>
          <w:szCs w:val="22"/>
        </w:rPr>
      </w:pPr>
      <w:r w:rsidRPr="000B16E7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0B16E7">
        <w:rPr>
          <w:rFonts w:ascii="Book Antiqua" w:hAnsi="Book Antiqua" w:cs="Times New Roman"/>
          <w:sz w:val="22"/>
          <w:szCs w:val="22"/>
        </w:rPr>
        <w:t xml:space="preserve"> Egy életrajzi okból sem indokolatlan a Déry</w:t>
      </w:r>
      <w:r w:rsidR="00E7542F" w:rsidRPr="000B16E7">
        <w:rPr>
          <w:rFonts w:ascii="Book Antiqua" w:hAnsi="Book Antiqua" w:cs="Times New Roman"/>
          <w:sz w:val="22"/>
          <w:szCs w:val="22"/>
        </w:rPr>
        <w:t>–</w:t>
      </w:r>
      <w:proofErr w:type="spellStart"/>
      <w:r w:rsidRPr="000B16E7">
        <w:rPr>
          <w:rFonts w:ascii="Book Antiqua" w:hAnsi="Book Antiqua" w:cs="Times New Roman"/>
          <w:sz w:val="22"/>
          <w:szCs w:val="22"/>
        </w:rPr>
        <w:t>Beauvoir</w:t>
      </w:r>
      <w:proofErr w:type="spellEnd"/>
      <w:r w:rsidR="0070172B" w:rsidRPr="000B16E7">
        <w:rPr>
          <w:rFonts w:ascii="Book Antiqua" w:hAnsi="Book Antiqua" w:cs="Times New Roman"/>
          <w:sz w:val="22"/>
          <w:szCs w:val="22"/>
        </w:rPr>
        <w:t xml:space="preserve"> kapcsolatot ideidézni, mert amikor 1956-os kiállásáért Déryt börtönbe zárták, Déry már nemzetközileg is ismert és elismert író volt. Jelentős írók, többek között </w:t>
      </w:r>
      <w:proofErr w:type="spellStart"/>
      <w:r w:rsidR="0070172B" w:rsidRPr="000B16E7">
        <w:rPr>
          <w:rFonts w:ascii="Book Antiqua" w:hAnsi="Book Antiqua" w:cs="Times New Roman"/>
          <w:sz w:val="22"/>
          <w:szCs w:val="22"/>
        </w:rPr>
        <w:t>Simone</w:t>
      </w:r>
      <w:proofErr w:type="spellEnd"/>
      <w:r w:rsidR="0070172B" w:rsidRPr="000B16E7">
        <w:rPr>
          <w:rFonts w:ascii="Book Antiqua" w:hAnsi="Book Antiqua" w:cs="Times New Roman"/>
          <w:sz w:val="22"/>
          <w:szCs w:val="22"/>
        </w:rPr>
        <w:t xml:space="preserve"> de </w:t>
      </w:r>
      <w:proofErr w:type="spellStart"/>
      <w:r w:rsidR="0070172B" w:rsidRPr="000B16E7">
        <w:rPr>
          <w:rFonts w:ascii="Book Antiqua" w:hAnsi="Book Antiqua" w:cs="Times New Roman"/>
          <w:sz w:val="22"/>
          <w:szCs w:val="22"/>
        </w:rPr>
        <w:t>Beauvoir</w:t>
      </w:r>
      <w:proofErr w:type="spellEnd"/>
      <w:r w:rsidR="0070172B" w:rsidRPr="000B16E7">
        <w:rPr>
          <w:rFonts w:ascii="Book Antiqua" w:hAnsi="Book Antiqua" w:cs="Times New Roman"/>
          <w:sz w:val="22"/>
          <w:szCs w:val="22"/>
        </w:rPr>
        <w:t xml:space="preserve">, Albert Camus, T. S. Eliot, Alberto Moravia, </w:t>
      </w:r>
      <w:proofErr w:type="spellStart"/>
      <w:r w:rsidR="0070172B" w:rsidRPr="000B16E7">
        <w:rPr>
          <w:rFonts w:ascii="Book Antiqua" w:hAnsi="Book Antiqua" w:cs="Times New Roman"/>
          <w:sz w:val="22"/>
          <w:szCs w:val="22"/>
        </w:rPr>
        <w:t>Somerset</w:t>
      </w:r>
      <w:proofErr w:type="spellEnd"/>
      <w:r w:rsidR="0070172B" w:rsidRPr="000B16E7">
        <w:rPr>
          <w:rFonts w:ascii="Book Antiqua" w:hAnsi="Book Antiqua" w:cs="Times New Roman"/>
          <w:sz w:val="22"/>
          <w:szCs w:val="22"/>
        </w:rPr>
        <w:t xml:space="preserve"> Maugham és Jean-Paul Sartre követelték szabadon bocsátását. Vö. </w:t>
      </w:r>
      <w:proofErr w:type="spellStart"/>
      <w:r w:rsidR="0070172B" w:rsidRPr="000B16E7">
        <w:rPr>
          <w:rFonts w:ascii="Book Antiqua" w:hAnsi="Book Antiqua" w:cs="Times New Roman"/>
          <w:smallCaps/>
          <w:sz w:val="22"/>
          <w:szCs w:val="22"/>
        </w:rPr>
        <w:t>Standeisky</w:t>
      </w:r>
      <w:proofErr w:type="spellEnd"/>
      <w:r w:rsidR="0070172B" w:rsidRPr="000B16E7">
        <w:rPr>
          <w:rFonts w:ascii="Book Antiqua" w:hAnsi="Book Antiqua" w:cs="Times New Roman"/>
          <w:sz w:val="22"/>
          <w:szCs w:val="22"/>
        </w:rPr>
        <w:t xml:space="preserve"> Éva</w:t>
      </w:r>
      <w:r w:rsidR="00E7542F" w:rsidRPr="000B16E7">
        <w:rPr>
          <w:rFonts w:ascii="Book Antiqua" w:hAnsi="Book Antiqua" w:cs="Times New Roman"/>
          <w:sz w:val="22"/>
          <w:szCs w:val="22"/>
        </w:rPr>
        <w:t>,</w:t>
      </w:r>
      <w:r w:rsidR="0070172B"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70172B" w:rsidRPr="000B16E7">
        <w:rPr>
          <w:rFonts w:ascii="Book Antiqua" w:hAnsi="Book Antiqua" w:cs="Times New Roman"/>
          <w:i/>
          <w:iCs/>
          <w:sz w:val="22"/>
          <w:szCs w:val="22"/>
        </w:rPr>
        <w:t>A külföld Déryért</w:t>
      </w:r>
      <w:r w:rsidR="00E7542F" w:rsidRPr="000B16E7">
        <w:rPr>
          <w:rFonts w:ascii="Book Antiqua" w:hAnsi="Book Antiqua" w:cs="Times New Roman"/>
          <w:sz w:val="22"/>
          <w:szCs w:val="22"/>
        </w:rPr>
        <w:t xml:space="preserve"> = S. É</w:t>
      </w:r>
      <w:proofErr w:type="gramStart"/>
      <w:r w:rsidR="00E7542F" w:rsidRPr="000B16E7">
        <w:rPr>
          <w:rFonts w:ascii="Book Antiqua" w:hAnsi="Book Antiqua" w:cs="Times New Roman"/>
          <w:sz w:val="22"/>
          <w:szCs w:val="22"/>
        </w:rPr>
        <w:t>.,</w:t>
      </w:r>
      <w:proofErr w:type="gramEnd"/>
      <w:r w:rsidR="0070172B"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70172B" w:rsidRPr="000B16E7">
        <w:rPr>
          <w:rFonts w:ascii="Book Antiqua" w:hAnsi="Book Antiqua" w:cs="Times New Roman"/>
          <w:i/>
          <w:iCs/>
          <w:sz w:val="22"/>
          <w:szCs w:val="22"/>
        </w:rPr>
        <w:t xml:space="preserve">Az írók és a hatalom </w:t>
      </w:r>
      <w:r w:rsidR="00253A82" w:rsidRPr="000B16E7">
        <w:rPr>
          <w:rFonts w:ascii="Book Antiqua" w:hAnsi="Book Antiqua" w:cs="Times New Roman"/>
          <w:i/>
          <w:iCs/>
          <w:sz w:val="22"/>
          <w:szCs w:val="22"/>
        </w:rPr>
        <w:t>(</w:t>
      </w:r>
      <w:r w:rsidR="0070172B" w:rsidRPr="000B16E7">
        <w:rPr>
          <w:rFonts w:ascii="Book Antiqua" w:hAnsi="Book Antiqua" w:cs="Times New Roman"/>
          <w:i/>
          <w:iCs/>
          <w:sz w:val="22"/>
          <w:szCs w:val="22"/>
        </w:rPr>
        <w:t>1956– 1963</w:t>
      </w:r>
      <w:r w:rsidR="00253A82" w:rsidRPr="000B16E7">
        <w:rPr>
          <w:rFonts w:ascii="Book Antiqua" w:hAnsi="Book Antiqua" w:cs="Times New Roman"/>
          <w:i/>
          <w:iCs/>
          <w:sz w:val="22"/>
          <w:szCs w:val="22"/>
        </w:rPr>
        <w:t>)</w:t>
      </w:r>
      <w:r w:rsidR="00253A82" w:rsidRPr="000B16E7">
        <w:rPr>
          <w:rFonts w:ascii="Book Antiqua" w:hAnsi="Book Antiqua" w:cs="Times New Roman"/>
          <w:sz w:val="22"/>
          <w:szCs w:val="22"/>
        </w:rPr>
        <w:t>,</w:t>
      </w:r>
      <w:r w:rsidR="0070172B" w:rsidRPr="000B16E7">
        <w:rPr>
          <w:rFonts w:ascii="Book Antiqua" w:hAnsi="Book Antiqua" w:cs="Times New Roman"/>
          <w:sz w:val="22"/>
          <w:szCs w:val="22"/>
        </w:rPr>
        <w:t xml:space="preserve"> Bp</w:t>
      </w:r>
      <w:r w:rsidR="00E7542F" w:rsidRPr="000B16E7">
        <w:rPr>
          <w:rFonts w:ascii="Book Antiqua" w:hAnsi="Book Antiqua" w:cs="Times New Roman"/>
          <w:sz w:val="22"/>
          <w:szCs w:val="22"/>
        </w:rPr>
        <w:t>.</w:t>
      </w:r>
      <w:r w:rsidR="0070172B" w:rsidRPr="000B16E7">
        <w:rPr>
          <w:rFonts w:ascii="Book Antiqua" w:hAnsi="Book Antiqua" w:cs="Times New Roman"/>
          <w:sz w:val="22"/>
          <w:szCs w:val="22"/>
        </w:rPr>
        <w:t>, 1956-os Intézet, 1996</w:t>
      </w:r>
      <w:r w:rsidR="00E7542F" w:rsidRPr="000B16E7">
        <w:rPr>
          <w:rFonts w:ascii="Book Antiqua" w:hAnsi="Book Antiqua" w:cs="Times New Roman"/>
          <w:sz w:val="22"/>
          <w:szCs w:val="22"/>
        </w:rPr>
        <w:t>,</w:t>
      </w:r>
      <w:r w:rsidR="0070172B" w:rsidRPr="000B16E7">
        <w:rPr>
          <w:rFonts w:ascii="Book Antiqua" w:hAnsi="Book Antiqua" w:cs="Times New Roman"/>
          <w:sz w:val="22"/>
          <w:szCs w:val="22"/>
        </w:rPr>
        <w:t xml:space="preserve"> 361</w:t>
      </w:r>
      <w:r w:rsidR="00961F56" w:rsidRPr="000B16E7">
        <w:rPr>
          <w:rFonts w:ascii="Book Antiqua" w:hAnsi="Book Antiqua" w:cs="Times New Roman"/>
          <w:sz w:val="22"/>
          <w:szCs w:val="22"/>
        </w:rPr>
        <w:t>–</w:t>
      </w:r>
      <w:r w:rsidR="0070172B" w:rsidRPr="000B16E7">
        <w:rPr>
          <w:rFonts w:ascii="Book Antiqua" w:hAnsi="Book Antiqua" w:cs="Times New Roman"/>
          <w:sz w:val="22"/>
          <w:szCs w:val="22"/>
        </w:rPr>
        <w:t>363.</w:t>
      </w:r>
    </w:p>
  </w:footnote>
  <w:footnote w:id="12">
    <w:p w14:paraId="3D323E38" w14:textId="3E9F84F1" w:rsidR="005053D9" w:rsidRPr="000B16E7" w:rsidRDefault="005053D9" w:rsidP="000B16E7">
      <w:pPr>
        <w:pStyle w:val="Lbjegyzetszveg"/>
        <w:jc w:val="both"/>
        <w:rPr>
          <w:rFonts w:ascii="Book Antiqua" w:hAnsi="Book Antiqua" w:cs="Times New Roman"/>
          <w:sz w:val="22"/>
          <w:szCs w:val="22"/>
        </w:rPr>
      </w:pPr>
      <w:r w:rsidRPr="000B16E7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0A6537" w:rsidRPr="000B16E7">
        <w:rPr>
          <w:rFonts w:ascii="Book Antiqua" w:hAnsi="Book Antiqua" w:cs="Times New Roman"/>
          <w:sz w:val="22"/>
          <w:szCs w:val="22"/>
        </w:rPr>
        <w:t>Ide hozhatnánk Móricz Zsigmond és Csibe viszonyát</w:t>
      </w:r>
      <w:r w:rsidR="00402585" w:rsidRPr="000B16E7">
        <w:rPr>
          <w:rFonts w:ascii="Book Antiqua" w:hAnsi="Book Antiqua" w:cs="Times New Roman"/>
          <w:sz w:val="22"/>
          <w:szCs w:val="22"/>
        </w:rPr>
        <w:t>.</w:t>
      </w:r>
      <w:r w:rsidR="000A6537"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Pr="000B16E7">
        <w:rPr>
          <w:rFonts w:ascii="Book Antiqua" w:hAnsi="Book Antiqua" w:cs="Times New Roman"/>
          <w:sz w:val="22"/>
          <w:szCs w:val="22"/>
        </w:rPr>
        <w:t xml:space="preserve">Az utolsó szerelemről szól még Örkény </w:t>
      </w:r>
      <w:r w:rsidRPr="000B16E7">
        <w:rPr>
          <w:rFonts w:ascii="Book Antiqua" w:hAnsi="Book Antiqua" w:cs="Times New Roman"/>
          <w:i/>
          <w:iCs/>
          <w:sz w:val="22"/>
          <w:szCs w:val="22"/>
        </w:rPr>
        <w:t>Macskajáték</w:t>
      </w:r>
      <w:r w:rsidRPr="000B16E7">
        <w:rPr>
          <w:rFonts w:ascii="Book Antiqua" w:hAnsi="Book Antiqua" w:cs="Times New Roman"/>
          <w:sz w:val="22"/>
          <w:szCs w:val="22"/>
        </w:rPr>
        <w:t xml:space="preserve"> című kisregénye (1963, színműként 1969)</w:t>
      </w:r>
      <w:r w:rsidR="00402585" w:rsidRPr="000B16E7">
        <w:rPr>
          <w:rFonts w:ascii="Book Antiqua" w:hAnsi="Book Antiqua" w:cs="Times New Roman"/>
          <w:sz w:val="22"/>
          <w:szCs w:val="22"/>
        </w:rPr>
        <w:t>;</w:t>
      </w:r>
      <w:r w:rsidRPr="000B16E7">
        <w:rPr>
          <w:rFonts w:ascii="Book Antiqua" w:hAnsi="Book Antiqua" w:cs="Times New Roman"/>
          <w:sz w:val="22"/>
          <w:szCs w:val="22"/>
        </w:rPr>
        <w:t xml:space="preserve"> Makk Károly 1972-ben rendezett belőle filmet.</w:t>
      </w:r>
    </w:p>
  </w:footnote>
  <w:footnote w:id="13">
    <w:p w14:paraId="7AFDFFA2" w14:textId="2B110C71" w:rsidR="00AF2D7B" w:rsidRPr="000B16E7" w:rsidRDefault="00AF2D7B">
      <w:pPr>
        <w:pStyle w:val="Lbjegyzetszveg"/>
        <w:rPr>
          <w:rFonts w:ascii="Book Antiqua" w:hAnsi="Book Antiqua" w:cs="Times New Roman"/>
          <w:sz w:val="22"/>
          <w:szCs w:val="22"/>
        </w:rPr>
      </w:pPr>
      <w:r w:rsidRPr="000B16E7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Pr="000B16E7">
        <w:rPr>
          <w:rFonts w:ascii="Book Antiqua" w:hAnsi="Book Antiqua" w:cs="Times New Roman"/>
          <w:smallCaps/>
          <w:sz w:val="22"/>
          <w:szCs w:val="22"/>
        </w:rPr>
        <w:t>Szabolcsi</w:t>
      </w:r>
      <w:r w:rsidRPr="000B16E7">
        <w:rPr>
          <w:rFonts w:ascii="Book Antiqua" w:hAnsi="Book Antiqua" w:cs="Times New Roman"/>
          <w:sz w:val="22"/>
          <w:szCs w:val="22"/>
        </w:rPr>
        <w:t xml:space="preserve"> Miklós</w:t>
      </w:r>
      <w:r w:rsidR="009E62AF" w:rsidRPr="000B16E7">
        <w:rPr>
          <w:rFonts w:ascii="Book Antiqua" w:hAnsi="Book Antiqua" w:cs="Times New Roman"/>
          <w:sz w:val="22"/>
          <w:szCs w:val="22"/>
        </w:rPr>
        <w:t>,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Pr="000B16E7">
        <w:rPr>
          <w:rFonts w:ascii="Book Antiqua" w:hAnsi="Book Antiqua" w:cs="Times New Roman"/>
          <w:i/>
          <w:iCs/>
          <w:sz w:val="22"/>
          <w:szCs w:val="22"/>
        </w:rPr>
        <w:t>Előszó</w:t>
      </w:r>
      <w:r w:rsidR="009E62AF" w:rsidRPr="000B16E7">
        <w:rPr>
          <w:rFonts w:ascii="Book Antiqua" w:hAnsi="Book Antiqua" w:cs="Times New Roman"/>
          <w:sz w:val="22"/>
          <w:szCs w:val="22"/>
        </w:rPr>
        <w:t xml:space="preserve"> =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Pr="000B16E7">
        <w:rPr>
          <w:rFonts w:ascii="Book Antiqua" w:hAnsi="Book Antiqua" w:cs="Times New Roman"/>
          <w:smallCaps/>
          <w:sz w:val="22"/>
          <w:szCs w:val="22"/>
        </w:rPr>
        <w:t>Mérei</w:t>
      </w:r>
      <w:proofErr w:type="spellEnd"/>
      <w:r w:rsidRPr="000B16E7">
        <w:rPr>
          <w:rFonts w:ascii="Book Antiqua" w:hAnsi="Book Antiqua" w:cs="Times New Roman"/>
          <w:sz w:val="22"/>
          <w:szCs w:val="22"/>
        </w:rPr>
        <w:t xml:space="preserve"> Ferenc</w:t>
      </w:r>
      <w:r w:rsidR="009E62AF" w:rsidRPr="000B16E7">
        <w:rPr>
          <w:rFonts w:ascii="Book Antiqua" w:hAnsi="Book Antiqua" w:cs="Times New Roman"/>
          <w:sz w:val="22"/>
          <w:szCs w:val="22"/>
        </w:rPr>
        <w:t>,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Pr="000B16E7">
        <w:rPr>
          <w:rFonts w:ascii="Book Antiqua" w:hAnsi="Book Antiqua" w:cs="Times New Roman"/>
          <w:i/>
          <w:iCs/>
          <w:sz w:val="22"/>
          <w:szCs w:val="22"/>
        </w:rPr>
        <w:t xml:space="preserve">„Vett a </w:t>
      </w:r>
      <w:proofErr w:type="spellStart"/>
      <w:r w:rsidRPr="000B16E7">
        <w:rPr>
          <w:rFonts w:ascii="Book Antiqua" w:hAnsi="Book Antiqua" w:cs="Times New Roman"/>
          <w:i/>
          <w:iCs/>
          <w:sz w:val="22"/>
          <w:szCs w:val="22"/>
        </w:rPr>
        <w:t>füvekt</w:t>
      </w:r>
      <w:r w:rsidR="005C168C" w:rsidRPr="000B16E7">
        <w:rPr>
          <w:rFonts w:ascii="Book Antiqua" w:hAnsi="Book Antiqua" w:cs="Times New Roman"/>
          <w:i/>
          <w:iCs/>
          <w:sz w:val="22"/>
          <w:szCs w:val="22"/>
        </w:rPr>
        <w:t>ő</w:t>
      </w:r>
      <w:r w:rsidRPr="000B16E7">
        <w:rPr>
          <w:rFonts w:ascii="Book Antiqua" w:hAnsi="Book Antiqua" w:cs="Times New Roman"/>
          <w:i/>
          <w:iCs/>
          <w:sz w:val="22"/>
          <w:szCs w:val="22"/>
        </w:rPr>
        <w:t>l</w:t>
      </w:r>
      <w:proofErr w:type="spellEnd"/>
      <w:r w:rsidRPr="000B16E7">
        <w:rPr>
          <w:rFonts w:ascii="Book Antiqua" w:hAnsi="Book Antiqua" w:cs="Times New Roman"/>
          <w:i/>
          <w:iCs/>
          <w:sz w:val="22"/>
          <w:szCs w:val="22"/>
        </w:rPr>
        <w:t xml:space="preserve"> édes illatot”</w:t>
      </w:r>
      <w:r w:rsidR="009E62AF" w:rsidRPr="000B16E7">
        <w:rPr>
          <w:rFonts w:ascii="Book Antiqua" w:hAnsi="Book Antiqua" w:cs="Times New Roman"/>
          <w:i/>
          <w:iCs/>
          <w:sz w:val="22"/>
          <w:szCs w:val="22"/>
        </w:rPr>
        <w:t>:</w:t>
      </w:r>
      <w:r w:rsidRPr="000B16E7">
        <w:rPr>
          <w:rFonts w:ascii="Book Antiqua" w:hAnsi="Book Antiqua" w:cs="Times New Roman"/>
          <w:i/>
          <w:iCs/>
          <w:sz w:val="22"/>
          <w:szCs w:val="22"/>
        </w:rPr>
        <w:t xml:space="preserve"> Művészetpszichológia</w:t>
      </w:r>
      <w:r w:rsidR="009E62AF" w:rsidRPr="000B16E7">
        <w:rPr>
          <w:rFonts w:ascii="Book Antiqua" w:hAnsi="Book Antiqua" w:cs="Times New Roman"/>
          <w:i/>
          <w:iCs/>
          <w:sz w:val="22"/>
          <w:szCs w:val="22"/>
        </w:rPr>
        <w:t>,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="009E62AF" w:rsidRPr="000B16E7">
        <w:rPr>
          <w:rFonts w:ascii="Book Antiqua" w:hAnsi="Book Antiqua" w:cs="Times New Roman"/>
          <w:sz w:val="22"/>
          <w:szCs w:val="22"/>
        </w:rPr>
        <w:t>s</w:t>
      </w:r>
      <w:r w:rsidRPr="000B16E7">
        <w:rPr>
          <w:rFonts w:ascii="Book Antiqua" w:hAnsi="Book Antiqua" w:cs="Times New Roman"/>
          <w:sz w:val="22"/>
          <w:szCs w:val="22"/>
        </w:rPr>
        <w:t>zerk</w:t>
      </w:r>
      <w:proofErr w:type="spellEnd"/>
      <w:r w:rsidRPr="000B16E7">
        <w:rPr>
          <w:rFonts w:ascii="Book Antiqua" w:hAnsi="Book Antiqua" w:cs="Times New Roman"/>
          <w:sz w:val="22"/>
          <w:szCs w:val="22"/>
        </w:rPr>
        <w:t xml:space="preserve">. </w:t>
      </w:r>
      <w:r w:rsidRPr="000B16E7">
        <w:rPr>
          <w:rFonts w:ascii="Book Antiqua" w:hAnsi="Book Antiqua" w:cs="Times New Roman"/>
          <w:smallCaps/>
          <w:sz w:val="22"/>
          <w:szCs w:val="22"/>
        </w:rPr>
        <w:t>Forgács</w:t>
      </w:r>
      <w:r w:rsidRPr="000B16E7">
        <w:rPr>
          <w:rFonts w:ascii="Book Antiqua" w:hAnsi="Book Antiqua" w:cs="Times New Roman"/>
          <w:sz w:val="22"/>
          <w:szCs w:val="22"/>
        </w:rPr>
        <w:t xml:space="preserve"> Péter</w:t>
      </w:r>
      <w:r w:rsidR="009E62AF" w:rsidRPr="000B16E7">
        <w:rPr>
          <w:rFonts w:ascii="Book Antiqua" w:hAnsi="Book Antiqua" w:cs="Times New Roman"/>
          <w:sz w:val="22"/>
          <w:szCs w:val="22"/>
        </w:rPr>
        <w:t>,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Pr="000B16E7">
        <w:rPr>
          <w:rFonts w:ascii="Book Antiqua" w:hAnsi="Book Antiqua" w:cs="Times New Roman"/>
          <w:smallCaps/>
          <w:sz w:val="22"/>
          <w:szCs w:val="22"/>
        </w:rPr>
        <w:t>Koltai</w:t>
      </w:r>
      <w:r w:rsidRPr="000B16E7">
        <w:rPr>
          <w:rFonts w:ascii="Book Antiqua" w:hAnsi="Book Antiqua" w:cs="Times New Roman"/>
          <w:sz w:val="22"/>
          <w:szCs w:val="22"/>
        </w:rPr>
        <w:t xml:space="preserve"> Tamásné</w:t>
      </w:r>
      <w:r w:rsidR="009E62AF" w:rsidRPr="000B16E7">
        <w:rPr>
          <w:rFonts w:ascii="Book Antiqua" w:hAnsi="Book Antiqua" w:cs="Times New Roman"/>
          <w:sz w:val="22"/>
          <w:szCs w:val="22"/>
        </w:rPr>
        <w:t>,</w:t>
      </w:r>
      <w:r w:rsidRPr="000B16E7">
        <w:rPr>
          <w:rFonts w:ascii="Book Antiqua" w:hAnsi="Book Antiqua" w:cs="Times New Roman"/>
          <w:sz w:val="22"/>
          <w:szCs w:val="22"/>
        </w:rPr>
        <w:t xml:space="preserve"> Bp</w:t>
      </w:r>
      <w:r w:rsidR="009E62AF" w:rsidRPr="000B16E7">
        <w:rPr>
          <w:rFonts w:ascii="Book Antiqua" w:hAnsi="Book Antiqua" w:cs="Times New Roman"/>
          <w:sz w:val="22"/>
          <w:szCs w:val="22"/>
        </w:rPr>
        <w:t>.</w:t>
      </w:r>
      <w:r w:rsidRPr="000B16E7">
        <w:rPr>
          <w:rFonts w:ascii="Book Antiqua" w:hAnsi="Book Antiqua" w:cs="Times New Roman"/>
          <w:sz w:val="22"/>
          <w:szCs w:val="22"/>
        </w:rPr>
        <w:t>, Múzsák Közm</w:t>
      </w:r>
      <w:r w:rsidR="005C168C" w:rsidRPr="000B16E7">
        <w:rPr>
          <w:rFonts w:ascii="Book Antiqua" w:hAnsi="Book Antiqua" w:cs="Times New Roman"/>
          <w:sz w:val="22"/>
          <w:szCs w:val="22"/>
        </w:rPr>
        <w:t>ű</w:t>
      </w:r>
      <w:r w:rsidRPr="000B16E7">
        <w:rPr>
          <w:rFonts w:ascii="Book Antiqua" w:hAnsi="Book Antiqua" w:cs="Times New Roman"/>
          <w:sz w:val="22"/>
          <w:szCs w:val="22"/>
        </w:rPr>
        <w:t>vel</w:t>
      </w:r>
      <w:r w:rsidR="005C168C" w:rsidRPr="000B16E7">
        <w:rPr>
          <w:rFonts w:ascii="Book Antiqua" w:hAnsi="Book Antiqua" w:cs="Times New Roman"/>
          <w:sz w:val="22"/>
          <w:szCs w:val="22"/>
        </w:rPr>
        <w:t>ő</w:t>
      </w:r>
      <w:r w:rsidRPr="000B16E7">
        <w:rPr>
          <w:rFonts w:ascii="Book Antiqua" w:hAnsi="Book Antiqua" w:cs="Times New Roman"/>
          <w:sz w:val="22"/>
          <w:szCs w:val="22"/>
        </w:rPr>
        <w:t>dési Kiadó, [1986]</w:t>
      </w:r>
      <w:r w:rsidR="009E62AF" w:rsidRPr="000B16E7">
        <w:rPr>
          <w:rFonts w:ascii="Book Antiqua" w:hAnsi="Book Antiqua" w:cs="Times New Roman"/>
          <w:sz w:val="22"/>
          <w:szCs w:val="22"/>
        </w:rPr>
        <w:t>,</w:t>
      </w:r>
      <w:r w:rsidRPr="000B16E7">
        <w:rPr>
          <w:rFonts w:ascii="Book Antiqua" w:hAnsi="Book Antiqua" w:cs="Times New Roman"/>
          <w:sz w:val="22"/>
          <w:szCs w:val="22"/>
        </w:rPr>
        <w:t xml:space="preserve"> 3–4. </w:t>
      </w:r>
    </w:p>
  </w:footnote>
  <w:footnote w:id="14">
    <w:p w14:paraId="4ADDC8C8" w14:textId="655AF63C" w:rsidR="007D68CB" w:rsidRPr="000B16E7" w:rsidRDefault="007D68CB">
      <w:pPr>
        <w:pStyle w:val="Lbjegyzetszveg"/>
        <w:rPr>
          <w:rFonts w:ascii="Book Antiqua" w:hAnsi="Book Antiqua" w:cs="Times New Roman"/>
          <w:sz w:val="22"/>
          <w:szCs w:val="22"/>
        </w:rPr>
      </w:pPr>
      <w:r w:rsidRPr="000B16E7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="00435F0C" w:rsidRPr="000B16E7">
        <w:rPr>
          <w:rFonts w:ascii="Book Antiqua" w:hAnsi="Book Antiqua" w:cs="Times New Roman"/>
          <w:smallCaps/>
          <w:sz w:val="22"/>
          <w:szCs w:val="22"/>
        </w:rPr>
        <w:t>Mérei</w:t>
      </w:r>
      <w:proofErr w:type="spellEnd"/>
      <w:r w:rsidR="00435F0C" w:rsidRPr="000B16E7">
        <w:rPr>
          <w:rFonts w:ascii="Book Antiqua" w:hAnsi="Book Antiqua" w:cs="Times New Roman"/>
          <w:sz w:val="22"/>
          <w:szCs w:val="22"/>
        </w:rPr>
        <w:t xml:space="preserve"> Ferenc, </w:t>
      </w:r>
      <w:r w:rsidR="00435F0C" w:rsidRPr="000B16E7">
        <w:rPr>
          <w:rFonts w:ascii="Book Antiqua" w:hAnsi="Book Antiqua" w:cs="Times New Roman"/>
          <w:i/>
          <w:iCs/>
          <w:sz w:val="22"/>
          <w:szCs w:val="22"/>
        </w:rPr>
        <w:t>Bandázs nélkül</w:t>
      </w:r>
      <w:r w:rsidR="00435F0C" w:rsidRPr="000B16E7">
        <w:rPr>
          <w:rFonts w:ascii="Book Antiqua" w:hAnsi="Book Antiqua" w:cs="Times New Roman"/>
          <w:sz w:val="22"/>
          <w:szCs w:val="22"/>
        </w:rPr>
        <w:t xml:space="preserve"> = </w:t>
      </w:r>
      <w:r w:rsidR="00435F0C" w:rsidRPr="000B16E7">
        <w:rPr>
          <w:rFonts w:ascii="Book Antiqua" w:hAnsi="Book Antiqua" w:cs="Times New Roman"/>
          <w:i/>
          <w:iCs/>
          <w:sz w:val="22"/>
          <w:szCs w:val="22"/>
        </w:rPr>
        <w:t>A jó és a rossz határán: Rendezvényirodalmi szöveggyűjtemény</w:t>
      </w:r>
      <w:r w:rsidR="00435F0C" w:rsidRPr="000B16E7">
        <w:rPr>
          <w:rFonts w:ascii="Book Antiqua" w:hAnsi="Book Antiqua" w:cs="Times New Roman"/>
          <w:sz w:val="22"/>
          <w:szCs w:val="22"/>
        </w:rPr>
        <w:t xml:space="preserve">, kézirat, 1985, 65–66. </w:t>
      </w:r>
      <w:r w:rsidRPr="000B16E7">
        <w:rPr>
          <w:rFonts w:ascii="Book Antiqua" w:hAnsi="Book Antiqua" w:cs="Times New Roman"/>
          <w:sz w:val="22"/>
          <w:szCs w:val="22"/>
        </w:rPr>
        <w:t xml:space="preserve">Forrásunk: K. </w:t>
      </w:r>
      <w:r w:rsidRPr="000B16E7">
        <w:rPr>
          <w:rFonts w:ascii="Book Antiqua" w:hAnsi="Book Antiqua" w:cs="Times New Roman"/>
          <w:smallCaps/>
          <w:sz w:val="22"/>
          <w:szCs w:val="22"/>
        </w:rPr>
        <w:t>Horváth</w:t>
      </w:r>
      <w:r w:rsidRPr="000B16E7">
        <w:rPr>
          <w:rFonts w:ascii="Book Antiqua" w:hAnsi="Book Antiqua" w:cs="Times New Roman"/>
          <w:sz w:val="22"/>
          <w:szCs w:val="22"/>
        </w:rPr>
        <w:t xml:space="preserve"> Zsolt</w:t>
      </w:r>
      <w:r w:rsidR="006144EB" w:rsidRPr="000B16E7">
        <w:rPr>
          <w:rFonts w:ascii="Book Antiqua" w:hAnsi="Book Antiqua" w:cs="Times New Roman"/>
          <w:sz w:val="22"/>
          <w:szCs w:val="22"/>
        </w:rPr>
        <w:t>,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Pr="000B16E7">
        <w:rPr>
          <w:rFonts w:ascii="Book Antiqua" w:hAnsi="Book Antiqua" w:cs="Times New Roman"/>
          <w:i/>
          <w:iCs/>
          <w:sz w:val="22"/>
          <w:szCs w:val="22"/>
        </w:rPr>
        <w:t>Mérei</w:t>
      </w:r>
      <w:proofErr w:type="spellEnd"/>
      <w:r w:rsidRPr="000B16E7">
        <w:rPr>
          <w:rFonts w:ascii="Book Antiqua" w:hAnsi="Book Antiqua" w:cs="Times New Roman"/>
          <w:i/>
          <w:iCs/>
          <w:sz w:val="22"/>
          <w:szCs w:val="22"/>
        </w:rPr>
        <w:t xml:space="preserve"> Ferenc</w:t>
      </w:r>
      <w:r w:rsidR="006144EB" w:rsidRPr="000B16E7">
        <w:rPr>
          <w:rFonts w:ascii="Book Antiqua" w:hAnsi="Book Antiqua" w:cs="Times New Roman"/>
          <w:i/>
          <w:iCs/>
          <w:sz w:val="22"/>
          <w:szCs w:val="22"/>
        </w:rPr>
        <w:t>,</w:t>
      </w:r>
      <w:r w:rsidRPr="000B16E7">
        <w:rPr>
          <w:rFonts w:ascii="Book Antiqua" w:hAnsi="Book Antiqua" w:cs="Times New Roman"/>
          <w:i/>
          <w:iCs/>
          <w:sz w:val="22"/>
          <w:szCs w:val="22"/>
        </w:rPr>
        <w:t xml:space="preserve"> I</w:t>
      </w:r>
      <w:r w:rsidR="006144EB" w:rsidRPr="000B16E7">
        <w:rPr>
          <w:rFonts w:ascii="Book Antiqua" w:hAnsi="Book Antiqua" w:cs="Times New Roman"/>
          <w:i/>
          <w:iCs/>
          <w:sz w:val="22"/>
          <w:szCs w:val="22"/>
        </w:rPr>
        <w:t>,</w:t>
      </w:r>
      <w:r w:rsidRPr="000B16E7">
        <w:rPr>
          <w:rFonts w:ascii="Book Antiqua" w:hAnsi="Book Antiqua" w:cs="Times New Roman"/>
          <w:i/>
          <w:iCs/>
          <w:sz w:val="22"/>
          <w:szCs w:val="22"/>
        </w:rPr>
        <w:t xml:space="preserve"> Peremhelyzet és a remény szocializmusa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6144EB" w:rsidRPr="000B16E7">
        <w:rPr>
          <w:rFonts w:ascii="Book Antiqua" w:hAnsi="Book Antiqua" w:cs="Times New Roman"/>
          <w:sz w:val="22"/>
          <w:szCs w:val="22"/>
        </w:rPr>
        <w:t>(</w:t>
      </w:r>
      <w:r w:rsidRPr="000B16E7">
        <w:rPr>
          <w:rFonts w:ascii="Book Antiqua" w:hAnsi="Book Antiqua" w:cs="Times New Roman"/>
          <w:sz w:val="22"/>
          <w:szCs w:val="22"/>
        </w:rPr>
        <w:t>1909–1945</w:t>
      </w:r>
      <w:r w:rsidR="006144EB" w:rsidRPr="000B16E7">
        <w:rPr>
          <w:rFonts w:ascii="Book Antiqua" w:hAnsi="Book Antiqua" w:cs="Times New Roman"/>
          <w:sz w:val="22"/>
          <w:szCs w:val="22"/>
        </w:rPr>
        <w:t>),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6144EB" w:rsidRPr="000B16E7">
        <w:rPr>
          <w:rFonts w:ascii="Book Antiqua" w:hAnsi="Book Antiqua" w:cs="Times New Roman"/>
          <w:sz w:val="22"/>
          <w:szCs w:val="22"/>
        </w:rPr>
        <w:t xml:space="preserve">Bp., </w:t>
      </w:r>
      <w:r w:rsidRPr="000B16E7">
        <w:rPr>
          <w:rFonts w:ascii="Book Antiqua" w:hAnsi="Book Antiqua" w:cs="Times New Roman"/>
          <w:sz w:val="22"/>
          <w:szCs w:val="22"/>
        </w:rPr>
        <w:t>K</w:t>
      </w:r>
      <w:r w:rsidR="006144EB" w:rsidRPr="000B16E7">
        <w:rPr>
          <w:rFonts w:ascii="Book Antiqua" w:hAnsi="Book Antiqua" w:cs="Times New Roman"/>
          <w:sz w:val="22"/>
          <w:szCs w:val="22"/>
        </w:rPr>
        <w:t>orall,</w:t>
      </w:r>
      <w:r w:rsidRPr="000B16E7">
        <w:rPr>
          <w:rFonts w:ascii="Book Antiqua" w:hAnsi="Book Antiqua" w:cs="Times New Roman"/>
          <w:sz w:val="22"/>
          <w:szCs w:val="22"/>
        </w:rPr>
        <w:t xml:space="preserve"> 2021</w:t>
      </w:r>
      <w:r w:rsidR="006144EB" w:rsidRPr="000B16E7">
        <w:rPr>
          <w:rFonts w:ascii="Book Antiqua" w:hAnsi="Book Antiqua" w:cs="Times New Roman"/>
          <w:sz w:val="22"/>
          <w:szCs w:val="22"/>
        </w:rPr>
        <w:t>,</w:t>
      </w:r>
      <w:r w:rsidR="009943D5" w:rsidRPr="000B16E7">
        <w:rPr>
          <w:rFonts w:ascii="Book Antiqua" w:hAnsi="Book Antiqua" w:cs="Times New Roman"/>
          <w:sz w:val="22"/>
          <w:szCs w:val="22"/>
        </w:rPr>
        <w:t xml:space="preserve"> 62–77.</w:t>
      </w:r>
    </w:p>
  </w:footnote>
  <w:footnote w:id="15">
    <w:p w14:paraId="0C172040" w14:textId="78BB608A" w:rsidR="006A5A4F" w:rsidRPr="000B16E7" w:rsidRDefault="006A5A4F">
      <w:pPr>
        <w:pStyle w:val="Lbjegyzetszveg"/>
        <w:rPr>
          <w:rFonts w:ascii="Book Antiqua" w:hAnsi="Book Antiqua" w:cs="Times New Roman"/>
          <w:sz w:val="22"/>
          <w:szCs w:val="22"/>
        </w:rPr>
      </w:pPr>
      <w:r w:rsidRPr="000B16E7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Pr="000B16E7">
        <w:rPr>
          <w:rFonts w:ascii="Book Antiqua" w:hAnsi="Book Antiqua" w:cs="Times New Roman"/>
          <w:smallCaps/>
          <w:sz w:val="22"/>
          <w:szCs w:val="22"/>
        </w:rPr>
        <w:t>K. Horváth</w:t>
      </w:r>
      <w:r w:rsidRPr="000B16E7">
        <w:rPr>
          <w:rFonts w:ascii="Book Antiqua" w:hAnsi="Book Antiqua" w:cs="Times New Roman"/>
          <w:sz w:val="22"/>
          <w:szCs w:val="22"/>
        </w:rPr>
        <w:t xml:space="preserve">, </w:t>
      </w:r>
      <w:r w:rsidR="00435F0C" w:rsidRPr="000B16E7">
        <w:rPr>
          <w:rFonts w:ascii="Book Antiqua" w:hAnsi="Book Antiqua" w:cs="Times New Roman"/>
          <w:i/>
          <w:iCs/>
          <w:sz w:val="22"/>
          <w:szCs w:val="22"/>
        </w:rPr>
        <w:t>i. m</w:t>
      </w:r>
      <w:proofErr w:type="gramStart"/>
      <w:r w:rsidR="00435F0C" w:rsidRPr="000B16E7">
        <w:rPr>
          <w:rFonts w:ascii="Book Antiqua" w:hAnsi="Book Antiqua" w:cs="Times New Roman"/>
          <w:i/>
          <w:iCs/>
          <w:sz w:val="22"/>
          <w:szCs w:val="22"/>
        </w:rPr>
        <w:t>.,</w:t>
      </w:r>
      <w:proofErr w:type="gramEnd"/>
      <w:r w:rsidR="00435F0C"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Pr="000B16E7">
        <w:rPr>
          <w:rFonts w:ascii="Book Antiqua" w:hAnsi="Book Antiqua" w:cs="Times New Roman"/>
          <w:sz w:val="22"/>
          <w:szCs w:val="22"/>
        </w:rPr>
        <w:t>63.</w:t>
      </w:r>
    </w:p>
  </w:footnote>
  <w:footnote w:id="16">
    <w:p w14:paraId="58187D6B" w14:textId="5A8EB096" w:rsidR="00056C01" w:rsidRPr="000B16E7" w:rsidRDefault="00056C01">
      <w:pPr>
        <w:pStyle w:val="Lbjegyzetszveg"/>
        <w:rPr>
          <w:rFonts w:ascii="Book Antiqua" w:hAnsi="Book Antiqua" w:cs="Times New Roman"/>
          <w:sz w:val="22"/>
          <w:szCs w:val="22"/>
        </w:rPr>
      </w:pPr>
      <w:r w:rsidRPr="000B16E7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435F0C" w:rsidRPr="000B16E7">
        <w:rPr>
          <w:rFonts w:ascii="Book Antiqua" w:hAnsi="Book Antiqua" w:cs="Times New Roman"/>
          <w:i/>
          <w:iCs/>
          <w:sz w:val="22"/>
          <w:szCs w:val="22"/>
        </w:rPr>
        <w:t>Uo.,</w:t>
      </w:r>
      <w:r w:rsidR="00435F0C"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Pr="000B16E7">
        <w:rPr>
          <w:rFonts w:ascii="Book Antiqua" w:hAnsi="Book Antiqua" w:cs="Times New Roman"/>
          <w:sz w:val="22"/>
          <w:szCs w:val="22"/>
        </w:rPr>
        <w:t>65.</w:t>
      </w:r>
    </w:p>
  </w:footnote>
  <w:footnote w:id="17">
    <w:p w14:paraId="0C71BF4B" w14:textId="7E3E5BCD" w:rsidR="006C2EA4" w:rsidRPr="000B16E7" w:rsidRDefault="006C2EA4" w:rsidP="000B16E7">
      <w:pPr>
        <w:pStyle w:val="Lbjegyzetszveg"/>
        <w:jc w:val="both"/>
        <w:rPr>
          <w:rFonts w:ascii="Book Antiqua" w:hAnsi="Book Antiqua" w:cs="Times New Roman"/>
          <w:sz w:val="22"/>
          <w:szCs w:val="22"/>
        </w:rPr>
      </w:pPr>
      <w:r w:rsidRPr="000B16E7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0B16E7">
        <w:rPr>
          <w:rFonts w:ascii="Book Antiqua" w:hAnsi="Book Antiqua" w:cs="Times New Roman"/>
          <w:sz w:val="22"/>
          <w:szCs w:val="22"/>
        </w:rPr>
        <w:t xml:space="preserve"> Az após szerelme a menye iránt nemcsak Déry témája. A japán </w:t>
      </w:r>
      <w:proofErr w:type="spellStart"/>
      <w:r w:rsidRPr="000B16E7">
        <w:rPr>
          <w:rFonts w:ascii="Book Antiqua" w:hAnsi="Book Antiqua" w:cs="Times New Roman"/>
          <w:sz w:val="22"/>
          <w:szCs w:val="22"/>
        </w:rPr>
        <w:t>Tanidzaki</w:t>
      </w:r>
      <w:proofErr w:type="spellEnd"/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Pr="000B16E7">
        <w:rPr>
          <w:rFonts w:ascii="Book Antiqua" w:hAnsi="Book Antiqua" w:cs="Times New Roman"/>
          <w:sz w:val="22"/>
          <w:szCs w:val="22"/>
        </w:rPr>
        <w:t>Dzsunicsiró</w:t>
      </w:r>
      <w:proofErr w:type="spellEnd"/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Pr="000B16E7">
        <w:rPr>
          <w:rFonts w:ascii="Book Antiqua" w:hAnsi="Book Antiqua" w:cs="Times New Roman"/>
          <w:i/>
          <w:iCs/>
          <w:sz w:val="22"/>
          <w:szCs w:val="22"/>
        </w:rPr>
        <w:t>Egy hibbant vénember naplója</w:t>
      </w:r>
      <w:r w:rsidRPr="000B16E7">
        <w:rPr>
          <w:rFonts w:ascii="Book Antiqua" w:hAnsi="Book Antiqua" w:cs="Times New Roman"/>
          <w:sz w:val="22"/>
          <w:szCs w:val="22"/>
        </w:rPr>
        <w:t xml:space="preserve"> című regénye egy makacs, dúsgazdag és rabiátus öregemberről szól, aki a külvilág előtt feltétlenül groteszknek látszó szerel</w:t>
      </w:r>
      <w:r w:rsidR="00B1047D" w:rsidRPr="000B16E7">
        <w:rPr>
          <w:rFonts w:ascii="Book Antiqua" w:hAnsi="Book Antiqua" w:cs="Times New Roman"/>
          <w:sz w:val="22"/>
          <w:szCs w:val="22"/>
        </w:rPr>
        <w:t>met érez a</w:t>
      </w:r>
      <w:r w:rsidRPr="000B16E7">
        <w:rPr>
          <w:rFonts w:ascii="Book Antiqua" w:hAnsi="Book Antiqua" w:cs="Times New Roman"/>
          <w:sz w:val="22"/>
          <w:szCs w:val="22"/>
        </w:rPr>
        <w:t xml:space="preserve"> menye iránt, aki</w:t>
      </w:r>
      <w:r w:rsidR="0098523C"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Pr="000B16E7">
        <w:rPr>
          <w:rFonts w:ascii="Book Antiqua" w:hAnsi="Book Antiqua" w:cs="Times New Roman"/>
          <w:sz w:val="22"/>
          <w:szCs w:val="22"/>
        </w:rPr>
        <w:t xml:space="preserve">ezt ki is használja. </w:t>
      </w:r>
      <w:proofErr w:type="spellStart"/>
      <w:r w:rsidRPr="000B16E7">
        <w:rPr>
          <w:rFonts w:ascii="Book Antiqua" w:hAnsi="Book Antiqua" w:cs="Times New Roman"/>
          <w:smallCaps/>
          <w:sz w:val="22"/>
          <w:szCs w:val="22"/>
        </w:rPr>
        <w:t>Tanidzaki</w:t>
      </w:r>
      <w:proofErr w:type="spellEnd"/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Pr="000B16E7">
        <w:rPr>
          <w:rFonts w:ascii="Book Antiqua" w:hAnsi="Book Antiqua" w:cs="Times New Roman"/>
          <w:sz w:val="22"/>
          <w:szCs w:val="22"/>
        </w:rPr>
        <w:t>Dzsunicsiró</w:t>
      </w:r>
      <w:proofErr w:type="spellEnd"/>
      <w:r w:rsidR="0098523C" w:rsidRPr="000B16E7">
        <w:rPr>
          <w:rFonts w:ascii="Book Antiqua" w:hAnsi="Book Antiqua" w:cs="Times New Roman"/>
          <w:sz w:val="22"/>
          <w:szCs w:val="22"/>
        </w:rPr>
        <w:t>,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Pr="000B16E7">
        <w:rPr>
          <w:rFonts w:ascii="Book Antiqua" w:hAnsi="Book Antiqua" w:cs="Times New Roman"/>
          <w:i/>
          <w:iCs/>
          <w:sz w:val="22"/>
          <w:szCs w:val="22"/>
        </w:rPr>
        <w:t>Egy hibbant vénember naplója</w:t>
      </w:r>
      <w:r w:rsidR="00D678C7" w:rsidRPr="000B16E7">
        <w:rPr>
          <w:rFonts w:ascii="Book Antiqua" w:hAnsi="Book Antiqua" w:cs="Times New Roman"/>
          <w:i/>
          <w:iCs/>
          <w:sz w:val="22"/>
          <w:szCs w:val="22"/>
        </w:rPr>
        <w:t>,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D678C7" w:rsidRPr="000B16E7">
        <w:rPr>
          <w:rFonts w:ascii="Book Antiqua" w:hAnsi="Book Antiqua" w:cs="Times New Roman"/>
          <w:sz w:val="22"/>
          <w:szCs w:val="22"/>
        </w:rPr>
        <w:t>f</w:t>
      </w:r>
      <w:r w:rsidRPr="000B16E7">
        <w:rPr>
          <w:rFonts w:ascii="Book Antiqua" w:hAnsi="Book Antiqua" w:cs="Times New Roman"/>
          <w:sz w:val="22"/>
          <w:szCs w:val="22"/>
        </w:rPr>
        <w:t xml:space="preserve">ord. </w:t>
      </w:r>
      <w:r w:rsidRPr="000B16E7">
        <w:rPr>
          <w:rFonts w:ascii="Book Antiqua" w:hAnsi="Book Antiqua" w:cs="Times New Roman"/>
          <w:smallCaps/>
          <w:sz w:val="22"/>
          <w:szCs w:val="22"/>
        </w:rPr>
        <w:t>Göncz</w:t>
      </w:r>
      <w:r w:rsidRPr="000B16E7">
        <w:rPr>
          <w:rFonts w:ascii="Book Antiqua" w:hAnsi="Book Antiqua" w:cs="Times New Roman"/>
          <w:sz w:val="22"/>
          <w:szCs w:val="22"/>
        </w:rPr>
        <w:t xml:space="preserve"> Árpád</w:t>
      </w:r>
      <w:r w:rsidR="00D678C7" w:rsidRPr="000B16E7">
        <w:rPr>
          <w:rFonts w:ascii="Book Antiqua" w:hAnsi="Book Antiqua" w:cs="Times New Roman"/>
          <w:sz w:val="22"/>
          <w:szCs w:val="22"/>
        </w:rPr>
        <w:t>,</w:t>
      </w:r>
      <w:r w:rsidRPr="000B16E7">
        <w:rPr>
          <w:rFonts w:ascii="Book Antiqua" w:hAnsi="Book Antiqua" w:cs="Times New Roman"/>
          <w:sz w:val="22"/>
          <w:szCs w:val="22"/>
        </w:rPr>
        <w:t xml:space="preserve"> Bp</w:t>
      </w:r>
      <w:r w:rsidR="00D678C7" w:rsidRPr="000B16E7">
        <w:rPr>
          <w:rFonts w:ascii="Book Antiqua" w:hAnsi="Book Antiqua" w:cs="Times New Roman"/>
          <w:sz w:val="22"/>
          <w:szCs w:val="22"/>
        </w:rPr>
        <w:t>.</w:t>
      </w:r>
      <w:r w:rsidRPr="000B16E7">
        <w:rPr>
          <w:rFonts w:ascii="Book Antiqua" w:hAnsi="Book Antiqua" w:cs="Times New Roman"/>
          <w:sz w:val="22"/>
          <w:szCs w:val="22"/>
        </w:rPr>
        <w:t xml:space="preserve">, Európa, 1979 </w:t>
      </w:r>
      <w:r w:rsidR="00D678C7" w:rsidRPr="000B16E7">
        <w:rPr>
          <w:rFonts w:ascii="Book Antiqua" w:hAnsi="Book Antiqua" w:cs="Times New Roman"/>
          <w:sz w:val="22"/>
          <w:szCs w:val="22"/>
        </w:rPr>
        <w:t>(</w:t>
      </w:r>
      <w:r w:rsidRPr="000B16E7">
        <w:rPr>
          <w:rFonts w:ascii="Book Antiqua" w:hAnsi="Book Antiqua" w:cs="Times New Roman"/>
          <w:sz w:val="22"/>
          <w:szCs w:val="22"/>
        </w:rPr>
        <w:t>Modern könyvtár 397</w:t>
      </w:r>
      <w:r w:rsidR="00D678C7" w:rsidRPr="000B16E7">
        <w:rPr>
          <w:rFonts w:ascii="Book Antiqua" w:hAnsi="Book Antiqua" w:cs="Times New Roman"/>
          <w:sz w:val="22"/>
          <w:szCs w:val="22"/>
        </w:rPr>
        <w:t>)</w:t>
      </w:r>
      <w:r w:rsidRPr="000B16E7">
        <w:rPr>
          <w:rFonts w:ascii="Book Antiqua" w:hAnsi="Book Antiqua" w:cs="Times New Roman"/>
          <w:sz w:val="22"/>
          <w:szCs w:val="22"/>
        </w:rPr>
        <w:t xml:space="preserve">. </w:t>
      </w:r>
      <w:r w:rsidR="00B1047D" w:rsidRPr="000B16E7">
        <w:rPr>
          <w:rFonts w:ascii="Book Antiqua" w:hAnsi="Book Antiqua" w:cs="Times New Roman"/>
          <w:sz w:val="22"/>
          <w:szCs w:val="22"/>
        </w:rPr>
        <w:t>–</w:t>
      </w:r>
      <w:r w:rsidRPr="000B16E7">
        <w:rPr>
          <w:rFonts w:ascii="Book Antiqua" w:hAnsi="Book Antiqua" w:cs="Times New Roman"/>
          <w:sz w:val="22"/>
          <w:szCs w:val="22"/>
        </w:rPr>
        <w:t xml:space="preserve"> A japán szerző </w:t>
      </w:r>
      <w:r w:rsidR="00B1047D" w:rsidRPr="000B16E7">
        <w:rPr>
          <w:rFonts w:ascii="Book Antiqua" w:hAnsi="Book Antiqua" w:cs="Times New Roman"/>
          <w:sz w:val="22"/>
          <w:szCs w:val="22"/>
        </w:rPr>
        <w:t xml:space="preserve">visszatérő </w:t>
      </w:r>
      <w:r w:rsidRPr="000B16E7">
        <w:rPr>
          <w:rFonts w:ascii="Book Antiqua" w:hAnsi="Book Antiqua" w:cs="Times New Roman"/>
          <w:sz w:val="22"/>
          <w:szCs w:val="22"/>
        </w:rPr>
        <w:t>témája az erotika</w:t>
      </w:r>
      <w:r w:rsidR="00D678C7" w:rsidRPr="000B16E7">
        <w:rPr>
          <w:rFonts w:ascii="Book Antiqua" w:hAnsi="Book Antiqua" w:cs="Times New Roman"/>
          <w:sz w:val="22"/>
          <w:szCs w:val="22"/>
        </w:rPr>
        <w:t>,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D678C7" w:rsidRPr="000B16E7">
        <w:rPr>
          <w:rFonts w:ascii="Book Antiqua" w:hAnsi="Book Antiqua" w:cs="Times New Roman"/>
          <w:sz w:val="22"/>
          <w:szCs w:val="22"/>
        </w:rPr>
        <w:t>lás</w:t>
      </w:r>
      <w:r w:rsidRPr="000B16E7">
        <w:rPr>
          <w:rFonts w:ascii="Book Antiqua" w:hAnsi="Book Antiqua" w:cs="Times New Roman"/>
          <w:sz w:val="22"/>
          <w:szCs w:val="22"/>
        </w:rPr>
        <w:t xml:space="preserve">d az Európa Könyvkiadó </w:t>
      </w:r>
      <w:proofErr w:type="spellStart"/>
      <w:r w:rsidRPr="000B16E7">
        <w:rPr>
          <w:rFonts w:ascii="Book Antiqua" w:hAnsi="Book Antiqua" w:cs="Times New Roman"/>
          <w:i/>
          <w:iCs/>
          <w:sz w:val="22"/>
          <w:szCs w:val="22"/>
        </w:rPr>
        <w:t>Bibliotheca</w:t>
      </w:r>
      <w:proofErr w:type="spellEnd"/>
      <w:r w:rsidRPr="000B16E7">
        <w:rPr>
          <w:rFonts w:ascii="Book Antiqua" w:hAnsi="Book Antiqua" w:cs="Times New Roman"/>
          <w:i/>
          <w:iCs/>
          <w:sz w:val="22"/>
          <w:szCs w:val="22"/>
        </w:rPr>
        <w:t xml:space="preserve"> </w:t>
      </w:r>
      <w:proofErr w:type="spellStart"/>
      <w:r w:rsidRPr="000B16E7">
        <w:rPr>
          <w:rFonts w:ascii="Book Antiqua" w:hAnsi="Book Antiqua" w:cs="Times New Roman"/>
          <w:i/>
          <w:iCs/>
          <w:sz w:val="22"/>
          <w:szCs w:val="22"/>
        </w:rPr>
        <w:t>Erotica</w:t>
      </w:r>
      <w:proofErr w:type="spellEnd"/>
      <w:r w:rsidRPr="000B16E7">
        <w:rPr>
          <w:rFonts w:ascii="Book Antiqua" w:hAnsi="Book Antiqua" w:cs="Times New Roman"/>
          <w:sz w:val="22"/>
          <w:szCs w:val="22"/>
        </w:rPr>
        <w:t xml:space="preserve">-sorozatában megjelent </w:t>
      </w:r>
      <w:r w:rsidRPr="000B16E7">
        <w:rPr>
          <w:rFonts w:ascii="Book Antiqua" w:hAnsi="Book Antiqua" w:cs="Times New Roman"/>
          <w:i/>
          <w:iCs/>
          <w:sz w:val="22"/>
          <w:szCs w:val="22"/>
        </w:rPr>
        <w:t>A kulcs</w:t>
      </w:r>
      <w:r w:rsidRPr="000B16E7">
        <w:rPr>
          <w:rFonts w:ascii="Book Antiqua" w:hAnsi="Book Antiqua" w:cs="Times New Roman"/>
          <w:sz w:val="22"/>
          <w:szCs w:val="22"/>
        </w:rPr>
        <w:t xml:space="preserve"> című regényét.</w:t>
      </w:r>
    </w:p>
  </w:footnote>
  <w:footnote w:id="18">
    <w:p w14:paraId="74AD4874" w14:textId="02CB49C2" w:rsidR="00463F55" w:rsidRPr="000B16E7" w:rsidRDefault="00463F55" w:rsidP="000B16E7">
      <w:pPr>
        <w:pStyle w:val="Lbjegyzetszveg"/>
        <w:jc w:val="both"/>
        <w:rPr>
          <w:rFonts w:ascii="Book Antiqua" w:hAnsi="Book Antiqua" w:cs="Times New Roman"/>
          <w:sz w:val="22"/>
          <w:szCs w:val="22"/>
        </w:rPr>
      </w:pPr>
      <w:r w:rsidRPr="000B16E7">
        <w:rPr>
          <w:rStyle w:val="Lbjegyzet-hivatkozs"/>
          <w:rFonts w:ascii="Book Antiqua" w:hAnsi="Book Antiqua" w:cs="Times New Roman"/>
          <w:sz w:val="22"/>
          <w:szCs w:val="22"/>
        </w:rPr>
        <w:footnoteRef/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B95E64" w:rsidRPr="000B16E7">
        <w:rPr>
          <w:rFonts w:ascii="Book Antiqua" w:hAnsi="Book Antiqua" w:cs="Times New Roman"/>
          <w:sz w:val="22"/>
          <w:szCs w:val="22"/>
        </w:rPr>
        <w:t>A kisregény születésének van egy mögöttes története. Déry Tibor jó</w:t>
      </w:r>
      <w:r w:rsidR="008E6000" w:rsidRPr="000B16E7">
        <w:rPr>
          <w:rFonts w:ascii="Book Antiqua" w:hAnsi="Book Antiqua" w:cs="Times New Roman"/>
          <w:sz w:val="22"/>
          <w:szCs w:val="22"/>
        </w:rPr>
        <w:t xml:space="preserve"> kapcsolatban</w:t>
      </w:r>
      <w:r w:rsidR="00B95E64" w:rsidRPr="000B16E7">
        <w:rPr>
          <w:rFonts w:ascii="Book Antiqua" w:hAnsi="Book Antiqua" w:cs="Times New Roman"/>
          <w:sz w:val="22"/>
          <w:szCs w:val="22"/>
        </w:rPr>
        <w:t xml:space="preserve"> volt Németh Andorral. </w:t>
      </w:r>
      <w:r w:rsidRPr="000B16E7">
        <w:rPr>
          <w:rFonts w:ascii="Book Antiqua" w:hAnsi="Book Antiqua" w:cs="Times New Roman"/>
          <w:sz w:val="22"/>
          <w:szCs w:val="22"/>
        </w:rPr>
        <w:t xml:space="preserve">Barátok is voltak, </w:t>
      </w:r>
      <w:r w:rsidR="008E6000" w:rsidRPr="000B16E7">
        <w:rPr>
          <w:rFonts w:ascii="Book Antiqua" w:hAnsi="Book Antiqua" w:cs="Times New Roman"/>
          <w:sz w:val="22"/>
          <w:szCs w:val="22"/>
        </w:rPr>
        <w:t>noha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640538" w:rsidRPr="000B16E7">
        <w:rPr>
          <w:rFonts w:ascii="Book Antiqua" w:hAnsi="Book Antiqua" w:cs="Times New Roman"/>
          <w:sz w:val="22"/>
          <w:szCs w:val="22"/>
        </w:rPr>
        <w:t>felmerültek</w:t>
      </w:r>
      <w:r w:rsidRPr="000B16E7">
        <w:rPr>
          <w:rFonts w:ascii="Book Antiqua" w:hAnsi="Book Antiqua" w:cs="Times New Roman"/>
          <w:sz w:val="22"/>
          <w:szCs w:val="22"/>
        </w:rPr>
        <w:t xml:space="preserve"> köztük </w:t>
      </w:r>
      <w:r w:rsidR="00640538" w:rsidRPr="000B16E7">
        <w:rPr>
          <w:rFonts w:ascii="Book Antiqua" w:hAnsi="Book Antiqua" w:cs="Times New Roman"/>
          <w:sz w:val="22"/>
          <w:szCs w:val="22"/>
        </w:rPr>
        <w:t>nézetkülönbségek</w:t>
      </w:r>
      <w:r w:rsidRPr="000B16E7">
        <w:rPr>
          <w:rFonts w:ascii="Book Antiqua" w:hAnsi="Book Antiqua" w:cs="Times New Roman"/>
          <w:sz w:val="22"/>
          <w:szCs w:val="22"/>
        </w:rPr>
        <w:t xml:space="preserve"> is.</w:t>
      </w:r>
      <w:r w:rsidR="00F90D07"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8E6000" w:rsidRPr="000B16E7">
        <w:rPr>
          <w:rFonts w:ascii="Book Antiqua" w:hAnsi="Book Antiqua" w:cs="Times New Roman"/>
          <w:sz w:val="22"/>
          <w:szCs w:val="22"/>
        </w:rPr>
        <w:t xml:space="preserve">Németh Andor nevelt fia volt </w:t>
      </w:r>
      <w:r w:rsidRPr="000B16E7">
        <w:rPr>
          <w:rFonts w:ascii="Book Antiqua" w:hAnsi="Book Antiqua" w:cs="Times New Roman"/>
          <w:sz w:val="22"/>
          <w:szCs w:val="22"/>
        </w:rPr>
        <w:t>Kassai Gy</w:t>
      </w:r>
      <w:r w:rsidR="008E6000" w:rsidRPr="000B16E7">
        <w:rPr>
          <w:rFonts w:ascii="Book Antiqua" w:hAnsi="Book Antiqua" w:cs="Times New Roman"/>
          <w:sz w:val="22"/>
          <w:szCs w:val="22"/>
        </w:rPr>
        <w:t>örgy, az ő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F90D07" w:rsidRPr="000B16E7">
        <w:rPr>
          <w:rFonts w:ascii="Book Antiqua" w:hAnsi="Book Antiqua" w:cs="Times New Roman"/>
          <w:sz w:val="22"/>
          <w:szCs w:val="22"/>
        </w:rPr>
        <w:t xml:space="preserve">francia </w:t>
      </w:r>
      <w:r w:rsidRPr="000B16E7">
        <w:rPr>
          <w:rFonts w:ascii="Book Antiqua" w:hAnsi="Book Antiqua" w:cs="Times New Roman"/>
          <w:sz w:val="22"/>
          <w:szCs w:val="22"/>
        </w:rPr>
        <w:t>feleség</w:t>
      </w:r>
      <w:r w:rsidR="00F90D07" w:rsidRPr="000B16E7">
        <w:rPr>
          <w:rFonts w:ascii="Book Antiqua" w:hAnsi="Book Antiqua" w:cs="Times New Roman"/>
          <w:sz w:val="22"/>
          <w:szCs w:val="22"/>
        </w:rPr>
        <w:t>ét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Pr="000B16E7">
        <w:rPr>
          <w:rFonts w:ascii="Book Antiqua" w:hAnsi="Book Antiqua" w:cs="Times New Roman"/>
          <w:sz w:val="22"/>
          <w:szCs w:val="22"/>
        </w:rPr>
        <w:t>Pinoc</w:t>
      </w:r>
      <w:r w:rsidR="00F90D07" w:rsidRPr="000B16E7">
        <w:rPr>
          <w:rFonts w:ascii="Book Antiqua" w:hAnsi="Book Antiqua" w:cs="Times New Roman"/>
          <w:sz w:val="22"/>
          <w:szCs w:val="22"/>
        </w:rPr>
        <w:t>-nak</w:t>
      </w:r>
      <w:proofErr w:type="spellEnd"/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F90D07" w:rsidRPr="000B16E7">
        <w:rPr>
          <w:rFonts w:ascii="Book Antiqua" w:hAnsi="Book Antiqua" w:cs="Times New Roman"/>
          <w:sz w:val="22"/>
          <w:szCs w:val="22"/>
        </w:rPr>
        <w:t>hívták</w:t>
      </w:r>
      <w:r w:rsidR="00B1047D" w:rsidRPr="000B16E7">
        <w:rPr>
          <w:rFonts w:ascii="Book Antiqua" w:hAnsi="Book Antiqua" w:cs="Times New Roman"/>
          <w:sz w:val="22"/>
          <w:szCs w:val="22"/>
        </w:rPr>
        <w:t xml:space="preserve">. A feleség </w:t>
      </w:r>
      <w:r w:rsidR="008E6000" w:rsidRPr="000B16E7">
        <w:rPr>
          <w:rFonts w:ascii="Book Antiqua" w:hAnsi="Book Antiqua" w:cs="Times New Roman"/>
          <w:sz w:val="22"/>
          <w:szCs w:val="22"/>
        </w:rPr>
        <w:t xml:space="preserve">Kassait </w:t>
      </w:r>
      <w:r w:rsidRPr="000B16E7">
        <w:rPr>
          <w:rFonts w:ascii="Book Antiqua" w:hAnsi="Book Antiqua" w:cs="Times New Roman"/>
          <w:sz w:val="22"/>
          <w:szCs w:val="22"/>
        </w:rPr>
        <w:t>követte Magyarországra</w:t>
      </w:r>
      <w:r w:rsidR="00B1047D" w:rsidRPr="000B16E7">
        <w:rPr>
          <w:rFonts w:ascii="Book Antiqua" w:hAnsi="Book Antiqua" w:cs="Times New Roman"/>
          <w:sz w:val="22"/>
          <w:szCs w:val="22"/>
        </w:rPr>
        <w:t xml:space="preserve"> is</w:t>
      </w:r>
      <w:r w:rsidR="008E6000" w:rsidRPr="000B16E7">
        <w:rPr>
          <w:rFonts w:ascii="Book Antiqua" w:hAnsi="Book Antiqua" w:cs="Times New Roman"/>
          <w:sz w:val="22"/>
          <w:szCs w:val="22"/>
        </w:rPr>
        <w:t xml:space="preserve">, és néhány évig, </w:t>
      </w:r>
      <w:r w:rsidR="00F90D07" w:rsidRPr="000B16E7">
        <w:rPr>
          <w:rFonts w:ascii="Book Antiqua" w:hAnsi="Book Antiqua" w:cs="Times New Roman"/>
          <w:sz w:val="22"/>
          <w:szCs w:val="22"/>
        </w:rPr>
        <w:t xml:space="preserve">mígnem </w:t>
      </w:r>
      <w:r w:rsidR="008E6000" w:rsidRPr="000B16E7">
        <w:rPr>
          <w:rFonts w:ascii="Book Antiqua" w:hAnsi="Book Antiqua" w:cs="Times New Roman"/>
          <w:sz w:val="22"/>
          <w:szCs w:val="22"/>
        </w:rPr>
        <w:t>a végleges francia emigrációt választ</w:t>
      </w:r>
      <w:r w:rsidR="00F90D07" w:rsidRPr="000B16E7">
        <w:rPr>
          <w:rFonts w:ascii="Book Antiqua" w:hAnsi="Book Antiqua" w:cs="Times New Roman"/>
          <w:sz w:val="22"/>
          <w:szCs w:val="22"/>
        </w:rPr>
        <w:t xml:space="preserve">ották, </w:t>
      </w:r>
      <w:r w:rsidR="008E6000" w:rsidRPr="000B16E7">
        <w:rPr>
          <w:rFonts w:ascii="Book Antiqua" w:hAnsi="Book Antiqua" w:cs="Times New Roman"/>
          <w:sz w:val="22"/>
          <w:szCs w:val="22"/>
        </w:rPr>
        <w:t>itt éltek</w:t>
      </w:r>
      <w:r w:rsidRPr="000B16E7">
        <w:rPr>
          <w:rFonts w:ascii="Book Antiqua" w:hAnsi="Book Antiqua" w:cs="Times New Roman"/>
          <w:sz w:val="22"/>
          <w:szCs w:val="22"/>
        </w:rPr>
        <w:t xml:space="preserve">. Németh </w:t>
      </w:r>
      <w:proofErr w:type="spellStart"/>
      <w:r w:rsidRPr="000B16E7">
        <w:rPr>
          <w:rFonts w:ascii="Book Antiqua" w:hAnsi="Book Antiqua" w:cs="Times New Roman"/>
          <w:sz w:val="22"/>
          <w:szCs w:val="22"/>
        </w:rPr>
        <w:t>Andoréknál</w:t>
      </w:r>
      <w:proofErr w:type="spellEnd"/>
      <w:r w:rsidRPr="000B16E7">
        <w:rPr>
          <w:rFonts w:ascii="Book Antiqua" w:hAnsi="Book Antiqua" w:cs="Times New Roman"/>
          <w:sz w:val="22"/>
          <w:szCs w:val="22"/>
        </w:rPr>
        <w:t xml:space="preserve"> laktak, </w:t>
      </w:r>
      <w:proofErr w:type="spellStart"/>
      <w:r w:rsidRPr="000B16E7">
        <w:rPr>
          <w:rFonts w:ascii="Book Antiqua" w:hAnsi="Book Antiqua" w:cs="Times New Roman"/>
          <w:sz w:val="22"/>
          <w:szCs w:val="22"/>
        </w:rPr>
        <w:t>Pinoc</w:t>
      </w:r>
      <w:proofErr w:type="spellEnd"/>
      <w:r w:rsidRPr="000B16E7">
        <w:rPr>
          <w:rFonts w:ascii="Book Antiqua" w:hAnsi="Book Antiqua" w:cs="Times New Roman"/>
          <w:sz w:val="22"/>
          <w:szCs w:val="22"/>
        </w:rPr>
        <w:t xml:space="preserve"> [rendes neve: Marie-</w:t>
      </w:r>
      <w:proofErr w:type="spellStart"/>
      <w:r w:rsidRPr="000B16E7">
        <w:rPr>
          <w:rFonts w:ascii="Book Antiqua" w:hAnsi="Book Antiqua" w:cs="Times New Roman"/>
          <w:sz w:val="22"/>
          <w:szCs w:val="22"/>
        </w:rPr>
        <w:t>Louise</w:t>
      </w:r>
      <w:proofErr w:type="spellEnd"/>
      <w:r w:rsidRPr="000B16E7">
        <w:rPr>
          <w:rFonts w:ascii="Book Antiqua" w:hAnsi="Book Antiqua" w:cs="Times New Roman"/>
          <w:sz w:val="22"/>
          <w:szCs w:val="22"/>
        </w:rPr>
        <w:t xml:space="preserve">] megtanult magyarul, de a két nyelvet váltogatta. A </w:t>
      </w:r>
      <w:r w:rsidR="00034F6A" w:rsidRPr="000B16E7">
        <w:rPr>
          <w:rFonts w:ascii="Book Antiqua" w:hAnsi="Book Antiqua" w:cs="Times New Roman"/>
          <w:sz w:val="22"/>
          <w:szCs w:val="22"/>
        </w:rPr>
        <w:t>„</w:t>
      </w:r>
      <w:r w:rsidRPr="000B16E7">
        <w:rPr>
          <w:rFonts w:ascii="Book Antiqua" w:hAnsi="Book Antiqua" w:cs="Times New Roman"/>
          <w:sz w:val="22"/>
          <w:szCs w:val="22"/>
        </w:rPr>
        <w:t xml:space="preserve">Cher </w:t>
      </w:r>
      <w:proofErr w:type="spellStart"/>
      <w:r w:rsidRPr="000B16E7">
        <w:rPr>
          <w:rFonts w:ascii="Book Antiqua" w:hAnsi="Book Antiqua" w:cs="Times New Roman"/>
          <w:sz w:val="22"/>
          <w:szCs w:val="22"/>
        </w:rPr>
        <w:t>beau-</w:t>
      </w:r>
      <w:r w:rsidR="00B93A06" w:rsidRPr="000B16E7">
        <w:rPr>
          <w:rFonts w:ascii="Book Antiqua" w:hAnsi="Book Antiqua" w:cs="Times New Roman"/>
          <w:sz w:val="22"/>
          <w:szCs w:val="22"/>
        </w:rPr>
        <w:t>père</w:t>
      </w:r>
      <w:proofErr w:type="spellEnd"/>
      <w:r w:rsidR="00034F6A" w:rsidRPr="000B16E7">
        <w:rPr>
          <w:rFonts w:ascii="Book Antiqua" w:hAnsi="Book Antiqua" w:cs="Times New Roman"/>
          <w:sz w:val="22"/>
          <w:szCs w:val="22"/>
        </w:rPr>
        <w:t>”</w:t>
      </w:r>
      <w:r w:rsidRPr="000B16E7">
        <w:rPr>
          <w:rFonts w:ascii="Book Antiqua" w:hAnsi="Book Antiqua" w:cs="Times New Roman"/>
          <w:sz w:val="22"/>
          <w:szCs w:val="22"/>
        </w:rPr>
        <w:t xml:space="preserve">, azaz a </w:t>
      </w:r>
      <w:r w:rsidR="008E6000" w:rsidRPr="000B16E7">
        <w:rPr>
          <w:rFonts w:ascii="Book Antiqua" w:hAnsi="Book Antiqua" w:cs="Times New Roman"/>
          <w:sz w:val="22"/>
          <w:szCs w:val="22"/>
        </w:rPr>
        <w:t>„</w:t>
      </w:r>
      <w:r w:rsidRPr="000B16E7">
        <w:rPr>
          <w:rFonts w:ascii="Book Antiqua" w:hAnsi="Book Antiqua" w:cs="Times New Roman"/>
          <w:sz w:val="22"/>
          <w:szCs w:val="22"/>
        </w:rPr>
        <w:t>kedves apósom</w:t>
      </w:r>
      <w:r w:rsidR="008E6000" w:rsidRPr="000B16E7">
        <w:rPr>
          <w:rFonts w:ascii="Book Antiqua" w:hAnsi="Book Antiqua" w:cs="Times New Roman"/>
          <w:sz w:val="22"/>
          <w:szCs w:val="22"/>
        </w:rPr>
        <w:t>”</w:t>
      </w:r>
      <w:r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8E6000" w:rsidRPr="000B16E7">
        <w:rPr>
          <w:rFonts w:ascii="Book Antiqua" w:hAnsi="Book Antiqua" w:cs="Times New Roman"/>
          <w:sz w:val="22"/>
          <w:szCs w:val="22"/>
        </w:rPr>
        <w:t>a fiatal francia feleség</w:t>
      </w:r>
      <w:r w:rsidRPr="000B16E7">
        <w:rPr>
          <w:rFonts w:ascii="Book Antiqua" w:hAnsi="Book Antiqua" w:cs="Times New Roman"/>
          <w:sz w:val="22"/>
          <w:szCs w:val="22"/>
        </w:rPr>
        <w:t xml:space="preserve"> szóhasználata volt. Németh Andornak megtetszett a csinos, aprócska francia nő, és </w:t>
      </w:r>
      <w:r w:rsidR="008E6000" w:rsidRPr="000B16E7">
        <w:rPr>
          <w:rFonts w:ascii="Book Antiqua" w:hAnsi="Book Antiqua" w:cs="Times New Roman"/>
          <w:sz w:val="22"/>
          <w:szCs w:val="22"/>
        </w:rPr>
        <w:t>elirigyelte</w:t>
      </w:r>
      <w:r w:rsidRPr="000B16E7">
        <w:rPr>
          <w:rFonts w:ascii="Book Antiqua" w:hAnsi="Book Antiqua" w:cs="Times New Roman"/>
          <w:sz w:val="22"/>
          <w:szCs w:val="22"/>
        </w:rPr>
        <w:t xml:space="preserve"> őt nevelt fiától, akit egy mamlasznak tartott.</w:t>
      </w:r>
      <w:r w:rsidR="00D464E7"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8E6000" w:rsidRPr="000B16E7">
        <w:rPr>
          <w:rFonts w:ascii="Book Antiqua" w:hAnsi="Book Antiqua" w:cs="Times New Roman"/>
          <w:sz w:val="22"/>
          <w:szCs w:val="22"/>
        </w:rPr>
        <w:t xml:space="preserve">Ez a kapcsolat adta Dérynek az ötletet könyvéhez. Köszönöm </w:t>
      </w:r>
      <w:proofErr w:type="spellStart"/>
      <w:r w:rsidR="008E6000" w:rsidRPr="000B16E7">
        <w:rPr>
          <w:rFonts w:ascii="Book Antiqua" w:hAnsi="Book Antiqua" w:cs="Times New Roman"/>
          <w:sz w:val="22"/>
          <w:szCs w:val="22"/>
        </w:rPr>
        <w:t>Tverdota</w:t>
      </w:r>
      <w:proofErr w:type="spellEnd"/>
      <w:r w:rsidR="008E6000" w:rsidRPr="000B16E7">
        <w:rPr>
          <w:rFonts w:ascii="Book Antiqua" w:hAnsi="Book Antiqua" w:cs="Times New Roman"/>
          <w:sz w:val="22"/>
          <w:szCs w:val="22"/>
        </w:rPr>
        <w:t xml:space="preserve"> Györgynek ezt megvilágító történetet. </w:t>
      </w:r>
      <w:r w:rsidR="00B1047D" w:rsidRPr="000B16E7">
        <w:rPr>
          <w:rFonts w:ascii="Book Antiqua" w:hAnsi="Book Antiqua" w:cs="Times New Roman"/>
          <w:sz w:val="22"/>
          <w:szCs w:val="22"/>
        </w:rPr>
        <w:t>–</w:t>
      </w:r>
      <w:r w:rsidR="00D464E7"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8E6000" w:rsidRPr="000B16E7">
        <w:rPr>
          <w:rFonts w:ascii="Book Antiqua" w:hAnsi="Book Antiqua" w:cs="Times New Roman"/>
          <w:sz w:val="22"/>
          <w:szCs w:val="22"/>
        </w:rPr>
        <w:t>Kassai munkásságáról l</w:t>
      </w:r>
      <w:r w:rsidR="00926963" w:rsidRPr="000B16E7">
        <w:rPr>
          <w:rFonts w:ascii="Book Antiqua" w:hAnsi="Book Antiqua" w:cs="Times New Roman"/>
          <w:sz w:val="22"/>
          <w:szCs w:val="22"/>
        </w:rPr>
        <w:t>ásd</w:t>
      </w:r>
      <w:r w:rsidR="008E6000" w:rsidRPr="000B16E7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="00D464E7" w:rsidRPr="000B16E7">
        <w:rPr>
          <w:rFonts w:ascii="Book Antiqua" w:hAnsi="Book Antiqua" w:cs="Times New Roman"/>
          <w:smallCaps/>
          <w:sz w:val="22"/>
          <w:szCs w:val="22"/>
        </w:rPr>
        <w:t>Tverdota</w:t>
      </w:r>
      <w:proofErr w:type="spellEnd"/>
      <w:r w:rsidR="00D464E7" w:rsidRPr="000B16E7">
        <w:rPr>
          <w:rFonts w:ascii="Book Antiqua" w:hAnsi="Book Antiqua" w:cs="Times New Roman"/>
          <w:sz w:val="22"/>
          <w:szCs w:val="22"/>
        </w:rPr>
        <w:t xml:space="preserve"> György</w:t>
      </w:r>
      <w:r w:rsidR="00D678C7" w:rsidRPr="000B16E7">
        <w:rPr>
          <w:rFonts w:ascii="Book Antiqua" w:hAnsi="Book Antiqua" w:cs="Times New Roman"/>
          <w:sz w:val="22"/>
          <w:szCs w:val="22"/>
        </w:rPr>
        <w:t>,</w:t>
      </w:r>
      <w:r w:rsidR="00D464E7" w:rsidRPr="000B16E7">
        <w:rPr>
          <w:rFonts w:ascii="Book Antiqua" w:hAnsi="Book Antiqua" w:cs="Times New Roman"/>
          <w:sz w:val="22"/>
          <w:szCs w:val="22"/>
        </w:rPr>
        <w:t xml:space="preserve"> </w:t>
      </w:r>
      <w:r w:rsidR="00D464E7" w:rsidRPr="000B16E7">
        <w:rPr>
          <w:rFonts w:ascii="Book Antiqua" w:hAnsi="Book Antiqua" w:cs="Times New Roman"/>
          <w:i/>
          <w:iCs/>
          <w:sz w:val="22"/>
          <w:szCs w:val="22"/>
        </w:rPr>
        <w:t>Kassai György búcsúztatása</w:t>
      </w:r>
      <w:r w:rsidR="00926963" w:rsidRPr="000B16E7">
        <w:rPr>
          <w:rFonts w:ascii="Book Antiqua" w:hAnsi="Book Antiqua" w:cs="Times New Roman"/>
          <w:i/>
          <w:iCs/>
          <w:sz w:val="22"/>
          <w:szCs w:val="22"/>
        </w:rPr>
        <w:t>,</w:t>
      </w:r>
      <w:r w:rsidR="00D464E7" w:rsidRPr="000B16E7">
        <w:rPr>
          <w:rFonts w:ascii="Book Antiqua" w:hAnsi="Book Antiqua" w:cs="Times New Roman"/>
          <w:sz w:val="22"/>
          <w:szCs w:val="22"/>
        </w:rPr>
        <w:t xml:space="preserve"> Élet és Irodalom, 2025. július 18</w:t>
      </w:r>
      <w:proofErr w:type="gramStart"/>
      <w:r w:rsidR="00D464E7" w:rsidRPr="000B16E7">
        <w:rPr>
          <w:rFonts w:ascii="Book Antiqua" w:hAnsi="Book Antiqua" w:cs="Times New Roman"/>
          <w:sz w:val="22"/>
          <w:szCs w:val="22"/>
        </w:rPr>
        <w:t>.</w:t>
      </w:r>
      <w:r w:rsidR="00926963" w:rsidRPr="000B16E7">
        <w:rPr>
          <w:rFonts w:ascii="Book Antiqua" w:hAnsi="Book Antiqua" w:cs="Times New Roman"/>
          <w:sz w:val="22"/>
          <w:szCs w:val="22"/>
        </w:rPr>
        <w:t>,</w:t>
      </w:r>
      <w:proofErr w:type="gramEnd"/>
      <w:r w:rsidR="00640538" w:rsidRPr="000B16E7">
        <w:rPr>
          <w:rFonts w:ascii="Book Antiqua" w:hAnsi="Book Antiqua" w:cs="Times New Roman"/>
          <w:sz w:val="22"/>
          <w:szCs w:val="22"/>
        </w:rPr>
        <w:t xml:space="preserve"> 2.</w:t>
      </w:r>
    </w:p>
  </w:footnote>
  <w:footnote w:id="19">
    <w:p w14:paraId="78BA2B0C" w14:textId="2AE2D7CE" w:rsidR="00111FF1" w:rsidRPr="00117DB7" w:rsidRDefault="00111FF1">
      <w:pPr>
        <w:pStyle w:val="Lbjegyzetszveg"/>
        <w:rPr>
          <w:rFonts w:ascii="Book Antiqua" w:hAnsi="Book Antiqua" w:cs="Times New Roman"/>
          <w:sz w:val="22"/>
          <w:szCs w:val="22"/>
        </w:rPr>
      </w:pPr>
      <w:r w:rsidRPr="00117DB7">
        <w:rPr>
          <w:rStyle w:val="Lbjegyzet-hivatkozs"/>
          <w:rFonts w:ascii="Book Antiqua" w:hAnsi="Book Antiqua"/>
          <w:sz w:val="22"/>
          <w:szCs w:val="22"/>
        </w:rPr>
        <w:footnoteRef/>
      </w:r>
      <w:r w:rsidRPr="00117DB7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17DB7">
        <w:rPr>
          <w:rFonts w:ascii="Book Antiqua" w:hAnsi="Book Antiqua" w:cs="Times New Roman"/>
          <w:smallCaps/>
          <w:sz w:val="22"/>
          <w:szCs w:val="22"/>
        </w:rPr>
        <w:t>Almási</w:t>
      </w:r>
      <w:proofErr w:type="spellEnd"/>
      <w:r w:rsidRPr="00117DB7">
        <w:rPr>
          <w:rFonts w:ascii="Book Antiqua" w:hAnsi="Book Antiqua" w:cs="Times New Roman"/>
          <w:sz w:val="22"/>
          <w:szCs w:val="22"/>
        </w:rPr>
        <w:t xml:space="preserve"> Miklós, </w:t>
      </w:r>
      <w:r w:rsidRPr="00117DB7">
        <w:rPr>
          <w:rFonts w:ascii="Book Antiqua" w:hAnsi="Book Antiqua" w:cs="Times New Roman"/>
          <w:i/>
          <w:iCs/>
          <w:sz w:val="22"/>
          <w:szCs w:val="22"/>
        </w:rPr>
        <w:t>Az utolsó szerelem mítosza</w:t>
      </w:r>
      <w:r w:rsidRPr="00117DB7">
        <w:rPr>
          <w:rFonts w:ascii="Book Antiqua" w:hAnsi="Book Antiqua" w:cs="Times New Roman"/>
          <w:sz w:val="22"/>
          <w:szCs w:val="22"/>
        </w:rPr>
        <w:t>. https://fidelio.hu/plusz/az-utolso-szerelem-mitosza-181414</w:t>
      </w:r>
      <w:proofErr w:type="gramStart"/>
      <w:r w:rsidRPr="00117DB7">
        <w:rPr>
          <w:rFonts w:ascii="Book Antiqua" w:hAnsi="Book Antiqua" w:cs="Times New Roman"/>
          <w:sz w:val="22"/>
          <w:szCs w:val="22"/>
        </w:rPr>
        <w:t>.html</w:t>
      </w:r>
      <w:proofErr w:type="gramEnd"/>
      <w:r w:rsidRPr="00117DB7">
        <w:rPr>
          <w:rFonts w:ascii="Book Antiqua" w:hAnsi="Book Antiqua" w:cs="Times New Roman"/>
          <w:sz w:val="22"/>
          <w:szCs w:val="22"/>
        </w:rPr>
        <w:t>. Letöltve: 2025.12.01.</w:t>
      </w:r>
    </w:p>
    <w:p w14:paraId="1ECB0A9E" w14:textId="77777777" w:rsidR="000C15A7" w:rsidRPr="00117DB7" w:rsidRDefault="000C15A7">
      <w:pPr>
        <w:pStyle w:val="Lbjegyzetszveg"/>
        <w:rPr>
          <w:rFonts w:ascii="Book Antiqua" w:hAnsi="Book Antiqua" w:cs="Times New Roman"/>
          <w:sz w:val="22"/>
          <w:szCs w:val="22"/>
        </w:rPr>
      </w:pPr>
    </w:p>
    <w:p w14:paraId="6443D226" w14:textId="77777777" w:rsidR="000C15A7" w:rsidRDefault="000C15A7" w:rsidP="000C15A7">
      <w:pPr>
        <w:pStyle w:val="Lbjegyzetszveg"/>
        <w:jc w:val="center"/>
        <w:rPr>
          <w:rFonts w:ascii="Times New Roman" w:hAnsi="Times New Roman" w:cs="Times New Roman"/>
        </w:rPr>
      </w:pPr>
    </w:p>
    <w:p w14:paraId="4E39E935" w14:textId="77777777" w:rsidR="000C15A7" w:rsidRDefault="000C15A7" w:rsidP="000C15A7">
      <w:pPr>
        <w:pStyle w:val="Lbjegyzetszveg"/>
        <w:jc w:val="center"/>
        <w:rPr>
          <w:rFonts w:ascii="Times New Roman" w:hAnsi="Times New Roman" w:cs="Times New Roman"/>
        </w:rPr>
      </w:pPr>
    </w:p>
    <w:p w14:paraId="7CA79BA0" w14:textId="77777777" w:rsidR="000C15A7" w:rsidRDefault="000C15A7" w:rsidP="000C15A7">
      <w:pPr>
        <w:pStyle w:val="Lbjegyzetszveg"/>
        <w:jc w:val="center"/>
        <w:rPr>
          <w:rFonts w:ascii="Times New Roman" w:hAnsi="Times New Roman" w:cs="Times New Roman"/>
        </w:rPr>
      </w:pPr>
    </w:p>
    <w:p w14:paraId="6B68CF64" w14:textId="6E0C2DBE" w:rsidR="000C15A7" w:rsidRPr="000C15A7" w:rsidRDefault="000C15A7" w:rsidP="000C15A7">
      <w:pPr>
        <w:pStyle w:val="Lbjegyzetszveg"/>
        <w:jc w:val="center"/>
        <w:rPr>
          <w:rFonts w:ascii="Times New Roman" w:hAnsi="Times New Roman" w:cs="Times New Roman"/>
          <w:b/>
          <w:bCs/>
        </w:rPr>
      </w:pPr>
      <w:r w:rsidRPr="000C15A7">
        <w:rPr>
          <w:rFonts w:ascii="Times New Roman" w:hAnsi="Times New Roman" w:cs="Times New Roman"/>
          <w:b/>
          <w:bCs/>
        </w:rPr>
        <w:t>- - -</w:t>
      </w:r>
    </w:p>
    <w:p w14:paraId="4338C17F" w14:textId="77777777" w:rsidR="000C15A7" w:rsidRDefault="000C15A7">
      <w:pPr>
        <w:pStyle w:val="Lbjegyzetszveg"/>
        <w:rPr>
          <w:rFonts w:ascii="Times New Roman" w:hAnsi="Times New Roman" w:cs="Times New Roman"/>
        </w:rPr>
      </w:pPr>
    </w:p>
    <w:p w14:paraId="25BE6E4B" w14:textId="058DEDF6" w:rsidR="000C15A7" w:rsidRPr="00117DB7" w:rsidRDefault="000C15A7" w:rsidP="000C15A7">
      <w:pPr>
        <w:pStyle w:val="Lbjegyzetszveg"/>
        <w:jc w:val="both"/>
        <w:rPr>
          <w:rFonts w:ascii="Book Antiqua" w:hAnsi="Book Antiqua" w:cs="Times New Roman"/>
          <w:sz w:val="28"/>
          <w:szCs w:val="28"/>
        </w:rPr>
      </w:pPr>
      <w:r w:rsidRPr="00117DB7">
        <w:rPr>
          <w:rStyle w:val="Lbjegyzet-hivatkozs"/>
          <w:rFonts w:ascii="Book Antiqua" w:hAnsi="Book Antiqua"/>
          <w:sz w:val="28"/>
          <w:szCs w:val="28"/>
        </w:rPr>
        <w:sym w:font="Symbol" w:char="F02A"/>
      </w:r>
      <w:r w:rsidRPr="00117DB7">
        <w:rPr>
          <w:rFonts w:ascii="Book Antiqua" w:hAnsi="Book Antiqua" w:cs="Times New Roman"/>
          <w:sz w:val="28"/>
          <w:szCs w:val="28"/>
        </w:rPr>
        <w:t>Déry Tibor kisregény</w:t>
      </w:r>
      <w:r w:rsidR="00987679" w:rsidRPr="00117DB7">
        <w:rPr>
          <w:rFonts w:ascii="Book Antiqua" w:hAnsi="Book Antiqua" w:cs="Times New Roman"/>
          <w:sz w:val="28"/>
          <w:szCs w:val="28"/>
        </w:rPr>
        <w:t xml:space="preserve">e, a </w:t>
      </w:r>
      <w:r w:rsidR="00987679" w:rsidRPr="00117DB7">
        <w:rPr>
          <w:rFonts w:ascii="Book Antiqua" w:hAnsi="Book Antiqua" w:cs="Times New Roman"/>
          <w:i/>
          <w:iCs/>
          <w:sz w:val="28"/>
          <w:szCs w:val="28"/>
        </w:rPr>
        <w:t xml:space="preserve">Kedves </w:t>
      </w:r>
      <w:proofErr w:type="spellStart"/>
      <w:r w:rsidR="00987679" w:rsidRPr="00117DB7">
        <w:rPr>
          <w:rFonts w:ascii="Book Antiqua" w:hAnsi="Book Antiqua" w:cs="Times New Roman"/>
          <w:i/>
          <w:iCs/>
          <w:sz w:val="28"/>
          <w:szCs w:val="28"/>
        </w:rPr>
        <w:t>bópeer</w:t>
      </w:r>
      <w:proofErr w:type="spellEnd"/>
      <w:proofErr w:type="gramStart"/>
      <w:r w:rsidR="00987679" w:rsidRPr="00117DB7">
        <w:rPr>
          <w:rFonts w:ascii="Book Antiqua" w:hAnsi="Book Antiqua" w:cs="Times New Roman"/>
          <w:i/>
          <w:iCs/>
          <w:sz w:val="28"/>
          <w:szCs w:val="28"/>
        </w:rPr>
        <w:t>…!</w:t>
      </w:r>
      <w:proofErr w:type="gramEnd"/>
      <w:r w:rsidR="00987679" w:rsidRPr="00117DB7">
        <w:rPr>
          <w:rFonts w:ascii="Book Antiqua" w:hAnsi="Book Antiqua" w:cs="Times New Roman"/>
          <w:sz w:val="28"/>
          <w:szCs w:val="28"/>
        </w:rPr>
        <w:t xml:space="preserve"> </w:t>
      </w:r>
      <w:r w:rsidRPr="00117DB7">
        <w:rPr>
          <w:rFonts w:ascii="Book Antiqua" w:hAnsi="Book Antiqua" w:cs="Times New Roman"/>
          <w:sz w:val="28"/>
          <w:szCs w:val="28"/>
        </w:rPr>
        <w:t xml:space="preserve"> </w:t>
      </w:r>
      <w:proofErr w:type="gramStart"/>
      <w:r w:rsidRPr="00117DB7">
        <w:rPr>
          <w:rFonts w:ascii="Book Antiqua" w:hAnsi="Book Antiqua" w:cs="Times New Roman"/>
          <w:sz w:val="28"/>
          <w:szCs w:val="28"/>
        </w:rPr>
        <w:t>először</w:t>
      </w:r>
      <w:proofErr w:type="gramEnd"/>
      <w:r w:rsidRPr="00117DB7">
        <w:rPr>
          <w:rFonts w:ascii="Book Antiqua" w:hAnsi="Book Antiqua" w:cs="Times New Roman"/>
          <w:sz w:val="28"/>
          <w:szCs w:val="28"/>
        </w:rPr>
        <w:t xml:space="preserve"> az Új Írás 1973/júniusi és júliusi szám</w:t>
      </w:r>
      <w:r w:rsidR="00987679" w:rsidRPr="00117DB7">
        <w:rPr>
          <w:rFonts w:ascii="Book Antiqua" w:hAnsi="Book Antiqua" w:cs="Times New Roman"/>
          <w:sz w:val="28"/>
          <w:szCs w:val="28"/>
        </w:rPr>
        <w:t>ában</w:t>
      </w:r>
      <w:r w:rsidRPr="00117DB7">
        <w:rPr>
          <w:rFonts w:ascii="Book Antiqua" w:hAnsi="Book Antiqua" w:cs="Times New Roman"/>
          <w:sz w:val="28"/>
          <w:szCs w:val="28"/>
        </w:rPr>
        <w:t xml:space="preserve"> </w:t>
      </w:r>
      <w:r w:rsidR="00987679" w:rsidRPr="00117DB7">
        <w:rPr>
          <w:rFonts w:ascii="Book Antiqua" w:hAnsi="Book Antiqua" w:cs="Times New Roman"/>
          <w:sz w:val="28"/>
          <w:szCs w:val="28"/>
        </w:rPr>
        <w:t>jelent meg</w:t>
      </w:r>
      <w:r w:rsidRPr="00117DB7">
        <w:rPr>
          <w:rFonts w:ascii="Book Antiqua" w:hAnsi="Book Antiqua" w:cs="Times New Roman"/>
          <w:sz w:val="28"/>
          <w:szCs w:val="28"/>
        </w:rPr>
        <w:t>, két részletben. </w:t>
      </w:r>
      <w:r w:rsidRPr="00117DB7">
        <w:rPr>
          <w:rFonts w:ascii="Book Antiqua" w:hAnsi="Book Antiqua" w:cs="Times New Roman"/>
          <w:i/>
          <w:iCs/>
          <w:sz w:val="28"/>
          <w:szCs w:val="28"/>
        </w:rPr>
        <w:t xml:space="preserve">(a </w:t>
      </w:r>
      <w:proofErr w:type="spellStart"/>
      <w:r w:rsidRPr="00117DB7">
        <w:rPr>
          <w:rFonts w:ascii="Book Antiqua" w:hAnsi="Book Antiqua" w:cs="Times New Roman"/>
          <w:i/>
          <w:iCs/>
          <w:sz w:val="28"/>
          <w:szCs w:val="28"/>
        </w:rPr>
        <w:t>szerk</w:t>
      </w:r>
      <w:proofErr w:type="spellEnd"/>
      <w:r w:rsidRPr="00117DB7">
        <w:rPr>
          <w:rFonts w:ascii="Book Antiqua" w:hAnsi="Book Antiqua" w:cs="Times New Roman"/>
          <w:i/>
          <w:iCs/>
          <w:sz w:val="28"/>
          <w:szCs w:val="28"/>
        </w:rPr>
        <w:t>.)</w:t>
      </w:r>
    </w:p>
    <w:p w14:paraId="5FF71A72" w14:textId="77777777" w:rsidR="000C15A7" w:rsidRPr="00117DB7" w:rsidRDefault="000C15A7">
      <w:pPr>
        <w:pStyle w:val="Lbjegyzetszveg"/>
        <w:rPr>
          <w:rFonts w:ascii="Book Antiqua" w:hAnsi="Book Antiqua"/>
          <w:sz w:val="28"/>
          <w:szCs w:val="2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D0138" w14:textId="77777777" w:rsidR="0081236F" w:rsidRDefault="008123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D050D"/>
    <w:multiLevelType w:val="hybridMultilevel"/>
    <w:tmpl w:val="DD1282A8"/>
    <w:lvl w:ilvl="0" w:tplc="85581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31D6A"/>
    <w:multiLevelType w:val="hybridMultilevel"/>
    <w:tmpl w:val="5C9C57C4"/>
    <w:lvl w:ilvl="0" w:tplc="C65AF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61"/>
    <w:rsid w:val="00005ADE"/>
    <w:rsid w:val="00013C6B"/>
    <w:rsid w:val="000231B8"/>
    <w:rsid w:val="00033E36"/>
    <w:rsid w:val="00034F6A"/>
    <w:rsid w:val="000476CE"/>
    <w:rsid w:val="000568F3"/>
    <w:rsid w:val="00056C01"/>
    <w:rsid w:val="00067FCD"/>
    <w:rsid w:val="00086156"/>
    <w:rsid w:val="00090491"/>
    <w:rsid w:val="00097B07"/>
    <w:rsid w:val="000A6537"/>
    <w:rsid w:val="000B16E7"/>
    <w:rsid w:val="000C15A7"/>
    <w:rsid w:val="000D0C9A"/>
    <w:rsid w:val="000D1500"/>
    <w:rsid w:val="0010049C"/>
    <w:rsid w:val="00100869"/>
    <w:rsid w:val="001058F7"/>
    <w:rsid w:val="00111FF1"/>
    <w:rsid w:val="00117DB7"/>
    <w:rsid w:val="001245CD"/>
    <w:rsid w:val="00130B71"/>
    <w:rsid w:val="00131AC9"/>
    <w:rsid w:val="001378DE"/>
    <w:rsid w:val="0014786F"/>
    <w:rsid w:val="00155961"/>
    <w:rsid w:val="001566B2"/>
    <w:rsid w:val="00171940"/>
    <w:rsid w:val="00183C2D"/>
    <w:rsid w:val="001A0D6D"/>
    <w:rsid w:val="001B1D41"/>
    <w:rsid w:val="001C3F3B"/>
    <w:rsid w:val="001C64C0"/>
    <w:rsid w:val="001D68D9"/>
    <w:rsid w:val="001E7A8A"/>
    <w:rsid w:val="001F6B78"/>
    <w:rsid w:val="002015D9"/>
    <w:rsid w:val="002025F5"/>
    <w:rsid w:val="00203373"/>
    <w:rsid w:val="00203F29"/>
    <w:rsid w:val="0021382C"/>
    <w:rsid w:val="0021699B"/>
    <w:rsid w:val="00220245"/>
    <w:rsid w:val="00233E20"/>
    <w:rsid w:val="00237227"/>
    <w:rsid w:val="0024316F"/>
    <w:rsid w:val="00243AFF"/>
    <w:rsid w:val="00250D3A"/>
    <w:rsid w:val="00251261"/>
    <w:rsid w:val="00253A82"/>
    <w:rsid w:val="00264759"/>
    <w:rsid w:val="00295C1D"/>
    <w:rsid w:val="002A2CCD"/>
    <w:rsid w:val="002B5565"/>
    <w:rsid w:val="002C38E2"/>
    <w:rsid w:val="002C3F95"/>
    <w:rsid w:val="002C5C5C"/>
    <w:rsid w:val="002D1656"/>
    <w:rsid w:val="002D2BA4"/>
    <w:rsid w:val="002E7EFC"/>
    <w:rsid w:val="00300F88"/>
    <w:rsid w:val="003016F5"/>
    <w:rsid w:val="00305DEA"/>
    <w:rsid w:val="003173B7"/>
    <w:rsid w:val="00334113"/>
    <w:rsid w:val="00341C4A"/>
    <w:rsid w:val="00345ACE"/>
    <w:rsid w:val="00350989"/>
    <w:rsid w:val="00352C3A"/>
    <w:rsid w:val="00357CEF"/>
    <w:rsid w:val="00364D98"/>
    <w:rsid w:val="00365059"/>
    <w:rsid w:val="003870E1"/>
    <w:rsid w:val="0039269E"/>
    <w:rsid w:val="003A014A"/>
    <w:rsid w:val="003B039F"/>
    <w:rsid w:val="003C3C66"/>
    <w:rsid w:val="003D31FC"/>
    <w:rsid w:val="003D701D"/>
    <w:rsid w:val="003D71F5"/>
    <w:rsid w:val="003D72F7"/>
    <w:rsid w:val="003E2F12"/>
    <w:rsid w:val="003F0960"/>
    <w:rsid w:val="003F7EC8"/>
    <w:rsid w:val="00400C49"/>
    <w:rsid w:val="00402585"/>
    <w:rsid w:val="00420EDF"/>
    <w:rsid w:val="0043078E"/>
    <w:rsid w:val="00431765"/>
    <w:rsid w:val="00431B6E"/>
    <w:rsid w:val="00433853"/>
    <w:rsid w:val="00435F0C"/>
    <w:rsid w:val="00435F8C"/>
    <w:rsid w:val="00445FCE"/>
    <w:rsid w:val="00451747"/>
    <w:rsid w:val="0045184E"/>
    <w:rsid w:val="004535D3"/>
    <w:rsid w:val="00463F55"/>
    <w:rsid w:val="004677F7"/>
    <w:rsid w:val="00470595"/>
    <w:rsid w:val="00471BA4"/>
    <w:rsid w:val="004742A3"/>
    <w:rsid w:val="00474B87"/>
    <w:rsid w:val="0048372E"/>
    <w:rsid w:val="004837B1"/>
    <w:rsid w:val="00487DAA"/>
    <w:rsid w:val="00493E65"/>
    <w:rsid w:val="0049569E"/>
    <w:rsid w:val="004A67B3"/>
    <w:rsid w:val="004C77CB"/>
    <w:rsid w:val="004D43DB"/>
    <w:rsid w:val="004D7BFD"/>
    <w:rsid w:val="004F16EE"/>
    <w:rsid w:val="004F4985"/>
    <w:rsid w:val="004F73C7"/>
    <w:rsid w:val="005053D9"/>
    <w:rsid w:val="00511AEA"/>
    <w:rsid w:val="0051436D"/>
    <w:rsid w:val="005146CB"/>
    <w:rsid w:val="005220D8"/>
    <w:rsid w:val="0052473E"/>
    <w:rsid w:val="0053423B"/>
    <w:rsid w:val="00542FE2"/>
    <w:rsid w:val="00546014"/>
    <w:rsid w:val="005702E4"/>
    <w:rsid w:val="005733CF"/>
    <w:rsid w:val="00573E7C"/>
    <w:rsid w:val="00590E21"/>
    <w:rsid w:val="00595AA9"/>
    <w:rsid w:val="00597C5C"/>
    <w:rsid w:val="005A3FEB"/>
    <w:rsid w:val="005A4680"/>
    <w:rsid w:val="005A4B64"/>
    <w:rsid w:val="005B4573"/>
    <w:rsid w:val="005B6103"/>
    <w:rsid w:val="005C168C"/>
    <w:rsid w:val="005C29AB"/>
    <w:rsid w:val="005C3002"/>
    <w:rsid w:val="005C5C4A"/>
    <w:rsid w:val="005D4CD7"/>
    <w:rsid w:val="005E0279"/>
    <w:rsid w:val="005E2F5D"/>
    <w:rsid w:val="005E31A7"/>
    <w:rsid w:val="005E44CD"/>
    <w:rsid w:val="00604126"/>
    <w:rsid w:val="00611E73"/>
    <w:rsid w:val="006144EB"/>
    <w:rsid w:val="00621AA5"/>
    <w:rsid w:val="006306FF"/>
    <w:rsid w:val="00633515"/>
    <w:rsid w:val="00640538"/>
    <w:rsid w:val="00644913"/>
    <w:rsid w:val="006604AC"/>
    <w:rsid w:val="00663A8D"/>
    <w:rsid w:val="00664CE2"/>
    <w:rsid w:val="006902B3"/>
    <w:rsid w:val="00694A94"/>
    <w:rsid w:val="006A2C1C"/>
    <w:rsid w:val="006A4450"/>
    <w:rsid w:val="006A5A4F"/>
    <w:rsid w:val="006B0A3B"/>
    <w:rsid w:val="006B208B"/>
    <w:rsid w:val="006C15CB"/>
    <w:rsid w:val="006C2EA4"/>
    <w:rsid w:val="006C40AE"/>
    <w:rsid w:val="006D5417"/>
    <w:rsid w:val="006E6E2D"/>
    <w:rsid w:val="006E7690"/>
    <w:rsid w:val="006F0BC1"/>
    <w:rsid w:val="0070172B"/>
    <w:rsid w:val="00704889"/>
    <w:rsid w:val="00704AD2"/>
    <w:rsid w:val="00715770"/>
    <w:rsid w:val="0072457F"/>
    <w:rsid w:val="0072533A"/>
    <w:rsid w:val="007265B9"/>
    <w:rsid w:val="00744D5F"/>
    <w:rsid w:val="007641F4"/>
    <w:rsid w:val="00773DAA"/>
    <w:rsid w:val="00777336"/>
    <w:rsid w:val="00797488"/>
    <w:rsid w:val="007A038D"/>
    <w:rsid w:val="007A118A"/>
    <w:rsid w:val="007A267C"/>
    <w:rsid w:val="007A2C0B"/>
    <w:rsid w:val="007A42C6"/>
    <w:rsid w:val="007A70E6"/>
    <w:rsid w:val="007B0203"/>
    <w:rsid w:val="007C20F1"/>
    <w:rsid w:val="007C5D0C"/>
    <w:rsid w:val="007C7099"/>
    <w:rsid w:val="007D68CB"/>
    <w:rsid w:val="007E4AB6"/>
    <w:rsid w:val="007F469E"/>
    <w:rsid w:val="007F4872"/>
    <w:rsid w:val="0081236F"/>
    <w:rsid w:val="0081280A"/>
    <w:rsid w:val="008133DA"/>
    <w:rsid w:val="008162A7"/>
    <w:rsid w:val="00816604"/>
    <w:rsid w:val="008233DC"/>
    <w:rsid w:val="00824950"/>
    <w:rsid w:val="00833162"/>
    <w:rsid w:val="00834473"/>
    <w:rsid w:val="00844407"/>
    <w:rsid w:val="00845C99"/>
    <w:rsid w:val="00862638"/>
    <w:rsid w:val="00863A2D"/>
    <w:rsid w:val="008673DD"/>
    <w:rsid w:val="00867590"/>
    <w:rsid w:val="008743C1"/>
    <w:rsid w:val="00887C41"/>
    <w:rsid w:val="00893E1D"/>
    <w:rsid w:val="008A4DAF"/>
    <w:rsid w:val="008C1B13"/>
    <w:rsid w:val="008D6BB3"/>
    <w:rsid w:val="008E6000"/>
    <w:rsid w:val="0090486D"/>
    <w:rsid w:val="00911157"/>
    <w:rsid w:val="00923933"/>
    <w:rsid w:val="00923D70"/>
    <w:rsid w:val="00926963"/>
    <w:rsid w:val="00930E78"/>
    <w:rsid w:val="00947404"/>
    <w:rsid w:val="00955E16"/>
    <w:rsid w:val="00961F56"/>
    <w:rsid w:val="0097250D"/>
    <w:rsid w:val="0098026B"/>
    <w:rsid w:val="0098523C"/>
    <w:rsid w:val="00987679"/>
    <w:rsid w:val="00993CC8"/>
    <w:rsid w:val="009943D5"/>
    <w:rsid w:val="009C5D6F"/>
    <w:rsid w:val="009D6728"/>
    <w:rsid w:val="009E62AF"/>
    <w:rsid w:val="009E7478"/>
    <w:rsid w:val="009F3BA9"/>
    <w:rsid w:val="009F68C7"/>
    <w:rsid w:val="00A125E0"/>
    <w:rsid w:val="00A1317E"/>
    <w:rsid w:val="00A15118"/>
    <w:rsid w:val="00A17D4D"/>
    <w:rsid w:val="00A22478"/>
    <w:rsid w:val="00A24675"/>
    <w:rsid w:val="00A25AD4"/>
    <w:rsid w:val="00A412A7"/>
    <w:rsid w:val="00A457B2"/>
    <w:rsid w:val="00A64EBF"/>
    <w:rsid w:val="00A672D7"/>
    <w:rsid w:val="00A67335"/>
    <w:rsid w:val="00A70583"/>
    <w:rsid w:val="00A74A45"/>
    <w:rsid w:val="00A769CC"/>
    <w:rsid w:val="00A8043C"/>
    <w:rsid w:val="00A81BA0"/>
    <w:rsid w:val="00A83EAC"/>
    <w:rsid w:val="00A84442"/>
    <w:rsid w:val="00A85DF9"/>
    <w:rsid w:val="00AA1FEF"/>
    <w:rsid w:val="00AA4580"/>
    <w:rsid w:val="00AB2084"/>
    <w:rsid w:val="00AB4F4F"/>
    <w:rsid w:val="00AB5FCF"/>
    <w:rsid w:val="00AF099B"/>
    <w:rsid w:val="00AF2132"/>
    <w:rsid w:val="00AF2D7B"/>
    <w:rsid w:val="00AF5A11"/>
    <w:rsid w:val="00B00057"/>
    <w:rsid w:val="00B017BF"/>
    <w:rsid w:val="00B022CD"/>
    <w:rsid w:val="00B1047D"/>
    <w:rsid w:val="00B134FE"/>
    <w:rsid w:val="00B258BF"/>
    <w:rsid w:val="00B26901"/>
    <w:rsid w:val="00B31F0E"/>
    <w:rsid w:val="00B44B92"/>
    <w:rsid w:val="00B5646C"/>
    <w:rsid w:val="00B62E28"/>
    <w:rsid w:val="00B676CE"/>
    <w:rsid w:val="00B740C4"/>
    <w:rsid w:val="00B864ED"/>
    <w:rsid w:val="00B93A06"/>
    <w:rsid w:val="00B95E64"/>
    <w:rsid w:val="00BB463C"/>
    <w:rsid w:val="00BB7330"/>
    <w:rsid w:val="00BB7CBB"/>
    <w:rsid w:val="00BC60CE"/>
    <w:rsid w:val="00BD0C9F"/>
    <w:rsid w:val="00BD16B0"/>
    <w:rsid w:val="00BD2B64"/>
    <w:rsid w:val="00BE0443"/>
    <w:rsid w:val="00BE355F"/>
    <w:rsid w:val="00BF2D80"/>
    <w:rsid w:val="00BF2DFF"/>
    <w:rsid w:val="00C0134F"/>
    <w:rsid w:val="00C02973"/>
    <w:rsid w:val="00C030DF"/>
    <w:rsid w:val="00C03F83"/>
    <w:rsid w:val="00C14ABC"/>
    <w:rsid w:val="00C2039E"/>
    <w:rsid w:val="00C317D9"/>
    <w:rsid w:val="00C532CB"/>
    <w:rsid w:val="00C56678"/>
    <w:rsid w:val="00C87D2E"/>
    <w:rsid w:val="00CA0710"/>
    <w:rsid w:val="00CA5956"/>
    <w:rsid w:val="00CA7061"/>
    <w:rsid w:val="00CD0BD6"/>
    <w:rsid w:val="00CD7927"/>
    <w:rsid w:val="00CE1A80"/>
    <w:rsid w:val="00CE5CBC"/>
    <w:rsid w:val="00CE7B64"/>
    <w:rsid w:val="00CF0FA0"/>
    <w:rsid w:val="00CF44C4"/>
    <w:rsid w:val="00D10383"/>
    <w:rsid w:val="00D1627C"/>
    <w:rsid w:val="00D22A41"/>
    <w:rsid w:val="00D2366C"/>
    <w:rsid w:val="00D3230D"/>
    <w:rsid w:val="00D370D4"/>
    <w:rsid w:val="00D431E3"/>
    <w:rsid w:val="00D464E7"/>
    <w:rsid w:val="00D46EAC"/>
    <w:rsid w:val="00D678C7"/>
    <w:rsid w:val="00D86273"/>
    <w:rsid w:val="00DB6A94"/>
    <w:rsid w:val="00DC5FA9"/>
    <w:rsid w:val="00DE1E7F"/>
    <w:rsid w:val="00DF3A51"/>
    <w:rsid w:val="00DF71DF"/>
    <w:rsid w:val="00E0021E"/>
    <w:rsid w:val="00E0384C"/>
    <w:rsid w:val="00E03FB5"/>
    <w:rsid w:val="00E119E8"/>
    <w:rsid w:val="00E30DA1"/>
    <w:rsid w:val="00E310B2"/>
    <w:rsid w:val="00E47760"/>
    <w:rsid w:val="00E64E32"/>
    <w:rsid w:val="00E64F84"/>
    <w:rsid w:val="00E7542F"/>
    <w:rsid w:val="00E8175D"/>
    <w:rsid w:val="00E85E5B"/>
    <w:rsid w:val="00E86181"/>
    <w:rsid w:val="00E94F37"/>
    <w:rsid w:val="00EA032D"/>
    <w:rsid w:val="00EB3109"/>
    <w:rsid w:val="00EC10BF"/>
    <w:rsid w:val="00ED020F"/>
    <w:rsid w:val="00ED1B6A"/>
    <w:rsid w:val="00EE53FE"/>
    <w:rsid w:val="00F10C3D"/>
    <w:rsid w:val="00F1518B"/>
    <w:rsid w:val="00F153E8"/>
    <w:rsid w:val="00F2139C"/>
    <w:rsid w:val="00F2412D"/>
    <w:rsid w:val="00F25187"/>
    <w:rsid w:val="00F31666"/>
    <w:rsid w:val="00F416D3"/>
    <w:rsid w:val="00F52E9F"/>
    <w:rsid w:val="00F54DB6"/>
    <w:rsid w:val="00F55FF6"/>
    <w:rsid w:val="00F61FB1"/>
    <w:rsid w:val="00F70EDA"/>
    <w:rsid w:val="00F73000"/>
    <w:rsid w:val="00F815F0"/>
    <w:rsid w:val="00F8183E"/>
    <w:rsid w:val="00F83704"/>
    <w:rsid w:val="00F90D07"/>
    <w:rsid w:val="00F914AA"/>
    <w:rsid w:val="00F97071"/>
    <w:rsid w:val="00FA22E7"/>
    <w:rsid w:val="00FB6784"/>
    <w:rsid w:val="00FC082B"/>
    <w:rsid w:val="00FC408A"/>
    <w:rsid w:val="00FC5FEE"/>
    <w:rsid w:val="00FC7362"/>
    <w:rsid w:val="00FD6AD2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D97A"/>
  <w15:chartTrackingRefBased/>
  <w15:docId w15:val="{CAB85B7D-8957-4AEC-9864-F0D9C8E8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51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1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1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1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1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1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1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1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1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1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1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1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126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126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126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126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126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126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1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5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1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1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1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126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126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126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1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126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1261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E2F1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E2F1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E2F1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1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236F"/>
  </w:style>
  <w:style w:type="paragraph" w:styleId="llb">
    <w:name w:val="footer"/>
    <w:basedOn w:val="Norml"/>
    <w:link w:val="llbChar"/>
    <w:uiPriority w:val="99"/>
    <w:unhideWhenUsed/>
    <w:rsid w:val="0081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236F"/>
  </w:style>
  <w:style w:type="paragraph" w:styleId="Vltozat">
    <w:name w:val="Revision"/>
    <w:hidden/>
    <w:uiPriority w:val="99"/>
    <w:semiHidden/>
    <w:rsid w:val="00BF2D80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F2412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2412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2412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412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412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8743C1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743C1"/>
    <w:rPr>
      <w:color w:val="605E5C"/>
      <w:shd w:val="clear" w:color="auto" w:fill="E1DFDD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83EAC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83EAC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A83E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0D7C-0E26-4C85-96F7-BE1425A9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4176</Words>
  <Characters>28819</Characters>
  <Application>Microsoft Office Word</Application>
  <DocSecurity>0</DocSecurity>
  <Lines>240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Széchenyi</dc:creator>
  <cp:keywords/>
  <dc:description/>
  <cp:lastModifiedBy>Otthon</cp:lastModifiedBy>
  <cp:revision>2</cp:revision>
  <dcterms:created xsi:type="dcterms:W3CDTF">2026-03-06T08:06:00Z</dcterms:created>
  <dcterms:modified xsi:type="dcterms:W3CDTF">2026-03-06T08:06:00Z</dcterms:modified>
</cp:coreProperties>
</file>