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28" w:rsidRPr="00613528" w:rsidRDefault="007E5BDF" w:rsidP="00613528">
      <w:pPr>
        <w:spacing w:after="0" w:line="360" w:lineRule="auto"/>
        <w:rPr>
          <w:rFonts w:ascii="Book Antiqua" w:hAnsi="Book Antiqua" w:cs="Times New Roman"/>
          <w:sz w:val="36"/>
          <w:szCs w:val="36"/>
        </w:rPr>
      </w:pPr>
      <w:r w:rsidRPr="00613528">
        <w:rPr>
          <w:rFonts w:ascii="Book Antiqua" w:hAnsi="Book Antiqua" w:cs="Times New Roman"/>
          <w:sz w:val="36"/>
          <w:szCs w:val="36"/>
        </w:rPr>
        <w:t>Sumonyi Zoltán</w:t>
      </w:r>
      <w:r w:rsidR="00036689" w:rsidRPr="00613528">
        <w:rPr>
          <w:rFonts w:ascii="Book Antiqua" w:hAnsi="Book Antiqua" w:cs="Times New Roman"/>
          <w:sz w:val="36"/>
          <w:szCs w:val="36"/>
        </w:rPr>
        <w:t xml:space="preserve">   </w:t>
      </w:r>
    </w:p>
    <w:p w:rsidR="007E5BDF" w:rsidRPr="00613528" w:rsidRDefault="00036689" w:rsidP="00613528">
      <w:pPr>
        <w:spacing w:after="120" w:line="240" w:lineRule="auto"/>
        <w:rPr>
          <w:rFonts w:ascii="Book Antiqua" w:hAnsi="Book Antiqua" w:cs="Times New Roman"/>
          <w:i/>
          <w:sz w:val="40"/>
          <w:szCs w:val="40"/>
        </w:rPr>
      </w:pPr>
      <w:r w:rsidRPr="00613528">
        <w:rPr>
          <w:rFonts w:ascii="Book Antiqua" w:hAnsi="Book Antiqua" w:cs="Times New Roman"/>
          <w:i/>
          <w:sz w:val="40"/>
          <w:szCs w:val="40"/>
        </w:rPr>
        <w:t xml:space="preserve">A </w:t>
      </w:r>
      <w:r w:rsidR="00613528" w:rsidRPr="00613528">
        <w:rPr>
          <w:rFonts w:ascii="Book Antiqua" w:hAnsi="Book Antiqua" w:cs="Times New Roman"/>
          <w:i/>
          <w:sz w:val="40"/>
          <w:szCs w:val="40"/>
        </w:rPr>
        <w:t>szövőszék</w:t>
      </w:r>
      <w:r w:rsidRPr="00613528">
        <w:rPr>
          <w:rFonts w:ascii="Book Antiqua" w:hAnsi="Book Antiqua" w:cs="Times New Roman"/>
          <w:i/>
          <w:sz w:val="40"/>
          <w:szCs w:val="40"/>
        </w:rPr>
        <w:t xml:space="preserve"> P</w:t>
      </w:r>
      <w:r w:rsidR="00613528" w:rsidRPr="00613528">
        <w:rPr>
          <w:rFonts w:ascii="Book Antiqua" w:hAnsi="Book Antiqua" w:cs="Times New Roman"/>
          <w:i/>
          <w:sz w:val="40"/>
          <w:szCs w:val="40"/>
        </w:rPr>
        <w:t>aganinije</w:t>
      </w:r>
    </w:p>
    <w:p w:rsidR="00036689" w:rsidRPr="00613528" w:rsidRDefault="00036689" w:rsidP="00613528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613528">
        <w:rPr>
          <w:rFonts w:ascii="Book Antiqua" w:hAnsi="Book Antiqua" w:cs="Times New Roman"/>
          <w:b/>
          <w:sz w:val="28"/>
          <w:szCs w:val="28"/>
        </w:rPr>
        <w:t xml:space="preserve">Kiss Katalin </w:t>
      </w:r>
      <w:bookmarkStart w:id="0" w:name="_GoBack"/>
      <w:r w:rsidR="001E1ED6" w:rsidRPr="001E1ED6">
        <w:rPr>
          <w:rFonts w:ascii="Book Antiqua" w:hAnsi="Book Antiqua" w:cs="Times New Roman"/>
          <w:b/>
          <w:sz w:val="28"/>
          <w:szCs w:val="28"/>
        </w:rPr>
        <w:t xml:space="preserve">'Utak egyszarvúval és anélkül' című </w:t>
      </w:r>
      <w:bookmarkEnd w:id="0"/>
      <w:r w:rsidRPr="00613528">
        <w:rPr>
          <w:rFonts w:ascii="Book Antiqua" w:hAnsi="Book Antiqua" w:cs="Times New Roman"/>
          <w:b/>
          <w:sz w:val="28"/>
          <w:szCs w:val="28"/>
        </w:rPr>
        <w:t>kiállítása</w:t>
      </w:r>
    </w:p>
    <w:p w:rsidR="00036689" w:rsidRPr="00613528" w:rsidRDefault="00036689" w:rsidP="00613528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:rsidR="00C727EA" w:rsidRPr="00613528" w:rsidRDefault="00036689" w:rsidP="00613528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3528">
        <w:rPr>
          <w:rFonts w:ascii="Book Antiqua" w:hAnsi="Book Antiqua" w:cs="Times New Roman"/>
          <w:sz w:val="28"/>
          <w:szCs w:val="28"/>
        </w:rPr>
        <w:t xml:space="preserve">Ezt az enyhén képzavaros, de jobb esetben is szinesztéziás bejegyzést március elején írtam a Facebookra Kiss Katalin </w:t>
      </w:r>
      <w:r w:rsidRPr="00613528">
        <w:rPr>
          <w:rFonts w:ascii="Book Antiqua" w:hAnsi="Book Antiqua" w:cs="Times New Roman"/>
          <w:i/>
          <w:sz w:val="28"/>
          <w:szCs w:val="28"/>
        </w:rPr>
        <w:t>Havas táj</w:t>
      </w:r>
      <w:r w:rsidR="00103ADD" w:rsidRPr="00613528">
        <w:rPr>
          <w:rFonts w:ascii="Book Antiqua" w:hAnsi="Book Antiqua" w:cs="Times New Roman"/>
          <w:sz w:val="28"/>
          <w:szCs w:val="28"/>
        </w:rPr>
        <w:t xml:space="preserve"> című képe alá. Mert egy pillanat alatt elbűvölt a látvány, a puszta hómező </w:t>
      </w:r>
      <w:r w:rsidR="00C727EA" w:rsidRPr="00613528">
        <w:rPr>
          <w:rFonts w:ascii="Book Antiqua" w:hAnsi="Book Antiqua" w:cs="Times New Roman"/>
          <w:sz w:val="28"/>
          <w:szCs w:val="28"/>
        </w:rPr>
        <w:t>horizontja fölötti ég, amelynek kék derengésében tükröződik a hó hullámzó végtelen</w:t>
      </w:r>
      <w:r w:rsidR="00843C93" w:rsidRPr="00613528">
        <w:rPr>
          <w:rFonts w:ascii="Book Antiqua" w:hAnsi="Book Antiqua" w:cs="Times New Roman"/>
          <w:sz w:val="28"/>
          <w:szCs w:val="28"/>
        </w:rPr>
        <w:t xml:space="preserve">je. </w:t>
      </w:r>
      <w:r w:rsidR="00103ADD" w:rsidRPr="00613528">
        <w:rPr>
          <w:rFonts w:ascii="Book Antiqua" w:hAnsi="Book Antiqua" w:cs="Times New Roman"/>
          <w:sz w:val="28"/>
          <w:szCs w:val="28"/>
        </w:rPr>
        <w:t xml:space="preserve">De utána </w:t>
      </w:r>
      <w:r w:rsidR="00C727EA" w:rsidRPr="00613528">
        <w:rPr>
          <w:rFonts w:ascii="Book Antiqua" w:hAnsi="Book Antiqua" w:cs="Times New Roman"/>
          <w:sz w:val="28"/>
          <w:szCs w:val="28"/>
        </w:rPr>
        <w:t>mindjárt éreztem, hogy ezt a hozzászólást sokan</w:t>
      </w:r>
      <w:r w:rsidR="00BD40D6" w:rsidRPr="00613528">
        <w:rPr>
          <w:rFonts w:ascii="Book Antiqua" w:hAnsi="Book Antiqua" w:cs="Times New Roman"/>
          <w:sz w:val="28"/>
          <w:szCs w:val="28"/>
        </w:rPr>
        <w:t xml:space="preserve"> értelmetlennek tarják</w:t>
      </w:r>
      <w:r w:rsidR="00C727EA" w:rsidRPr="00613528">
        <w:rPr>
          <w:rFonts w:ascii="Book Antiqua" w:hAnsi="Book Antiqua" w:cs="Times New Roman"/>
          <w:sz w:val="28"/>
          <w:szCs w:val="28"/>
        </w:rPr>
        <w:t xml:space="preserve">, a műkritikusok meg elnézően mosolyognak rajta, jobb lenne kitörölni. Aztán meg arra gondoltam, hogy hát én nem vagyok műkritikus, leginkább csak költő, s a költő megengedhet magának ilyen léha, hirtelen ötleteket. </w:t>
      </w:r>
    </w:p>
    <w:p w:rsidR="00FB062E" w:rsidRPr="00613528" w:rsidRDefault="003D38D5" w:rsidP="00613528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D38D5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1841500</wp:posOffset>
            </wp:positionH>
            <wp:positionV relativeFrom="paragraph">
              <wp:posOffset>897255</wp:posOffset>
            </wp:positionV>
            <wp:extent cx="4058920" cy="3352800"/>
            <wp:effectExtent l="0" t="0" r="0" b="0"/>
            <wp:wrapSquare wrapText="bothSides"/>
            <wp:docPr id="1" name="Kép 1" descr="C:\Users\Otthon\Desktop\91kézirat\sumonyi\Kiss_Katalin_Holgy_egyszarvuval_II_1996_pamutvaszon_kezi_himzes_155x125cm_Foto_Sulyok_Mik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1kézirat\sumonyi\Kiss_Katalin_Holgy_egyszarvuval_II_1996_pamutvaszon_kezi_himzes_155x125cm_Foto_Sulyok_Mikl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8" t="5106" r="4418" b="3712"/>
                    <a:stretch/>
                  </pic:blipFill>
                  <pic:spPr bwMode="auto">
                    <a:xfrm>
                      <a:off x="0" y="0"/>
                      <a:ext cx="405892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87D" w:rsidRPr="00613528">
        <w:rPr>
          <w:rFonts w:ascii="Book Antiqua" w:hAnsi="Book Antiqua" w:cs="Times New Roman"/>
          <w:sz w:val="28"/>
          <w:szCs w:val="28"/>
        </w:rPr>
        <w:t xml:space="preserve">Persze, ne beszéljek olyan tájképről, amely most nem szerepel a kiállításon! De ugyanezt elmondhatom az </w:t>
      </w:r>
      <w:r w:rsidR="00DF187D" w:rsidRPr="00613528">
        <w:rPr>
          <w:rFonts w:ascii="Book Antiqua" w:hAnsi="Book Antiqua" w:cs="Times New Roman"/>
          <w:i/>
          <w:sz w:val="28"/>
          <w:szCs w:val="28"/>
        </w:rPr>
        <w:t>Átkel</w:t>
      </w:r>
      <w:r w:rsidR="00C04ADA" w:rsidRPr="00613528">
        <w:rPr>
          <w:rFonts w:ascii="Book Antiqua" w:hAnsi="Book Antiqua" w:cs="Times New Roman"/>
          <w:i/>
          <w:sz w:val="28"/>
          <w:szCs w:val="28"/>
        </w:rPr>
        <w:t>ő</w:t>
      </w:r>
      <w:r w:rsidR="00DF187D" w:rsidRPr="00613528">
        <w:rPr>
          <w:rFonts w:ascii="Book Antiqua" w:hAnsi="Book Antiqua" w:cs="Times New Roman"/>
          <w:i/>
          <w:sz w:val="28"/>
          <w:szCs w:val="28"/>
        </w:rPr>
        <w:t>r</w:t>
      </w:r>
      <w:r w:rsidR="00DF187D" w:rsidRPr="00613528">
        <w:rPr>
          <w:rFonts w:ascii="Book Antiqua" w:hAnsi="Book Antiqua" w:cs="Times New Roman"/>
          <w:sz w:val="28"/>
          <w:szCs w:val="28"/>
        </w:rPr>
        <w:t>ől</w:t>
      </w:r>
      <w:r w:rsidR="00C727EA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DF187D" w:rsidRPr="00613528">
        <w:rPr>
          <w:rFonts w:ascii="Book Antiqua" w:hAnsi="Book Antiqua" w:cs="Times New Roman"/>
          <w:sz w:val="28"/>
          <w:szCs w:val="28"/>
        </w:rPr>
        <w:t xml:space="preserve">is, azt megnézhetik a kedves látogatók. Arra a majdnem békésen hullámzó tengerre, a felfordult bárkák piros fenékdeszkáira </w:t>
      </w:r>
      <w:r w:rsidR="008B7251" w:rsidRPr="00613528">
        <w:rPr>
          <w:rFonts w:ascii="Book Antiqua" w:hAnsi="Book Antiqua" w:cs="Times New Roman"/>
          <w:sz w:val="28"/>
          <w:szCs w:val="28"/>
        </w:rPr>
        <w:t xml:space="preserve">egy másik kép kapcsán </w:t>
      </w:r>
      <w:r w:rsidR="00DF187D" w:rsidRPr="00613528">
        <w:rPr>
          <w:rFonts w:ascii="Book Antiqua" w:hAnsi="Book Antiqua" w:cs="Times New Roman"/>
          <w:sz w:val="28"/>
          <w:szCs w:val="28"/>
        </w:rPr>
        <w:t xml:space="preserve">még majd visszatérek. Most </w:t>
      </w:r>
      <w:proofErr w:type="spellStart"/>
      <w:r w:rsidR="00DF187D" w:rsidRPr="00613528">
        <w:rPr>
          <w:rFonts w:ascii="Book Antiqua" w:hAnsi="Book Antiqua" w:cs="Times New Roman"/>
          <w:sz w:val="28"/>
          <w:szCs w:val="28"/>
        </w:rPr>
        <w:t>for</w:t>
      </w:r>
      <w:r>
        <w:rPr>
          <w:rFonts w:ascii="Book Antiqua" w:hAnsi="Book Antiqua" w:cs="Times New Roman"/>
          <w:sz w:val="28"/>
          <w:szCs w:val="28"/>
        </w:rPr>
        <w:t>-</w:t>
      </w:r>
      <w:r w:rsidR="00DF187D" w:rsidRPr="00613528">
        <w:rPr>
          <w:rFonts w:ascii="Book Antiqua" w:hAnsi="Book Antiqua" w:cs="Times New Roman"/>
          <w:sz w:val="28"/>
          <w:szCs w:val="28"/>
        </w:rPr>
        <w:t>duljunk</w:t>
      </w:r>
      <w:proofErr w:type="spellEnd"/>
      <w:r w:rsidR="00DF187D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FB062E" w:rsidRPr="00613528">
        <w:rPr>
          <w:rFonts w:ascii="Book Antiqua" w:hAnsi="Book Antiqua" w:cs="Times New Roman"/>
          <w:sz w:val="28"/>
          <w:szCs w:val="28"/>
        </w:rPr>
        <w:t xml:space="preserve">a kiállítás </w:t>
      </w:r>
      <w:proofErr w:type="spellStart"/>
      <w:r w:rsidR="00FB062E" w:rsidRPr="00613528">
        <w:rPr>
          <w:rFonts w:ascii="Book Antiqua" w:hAnsi="Book Antiqua" w:cs="Times New Roman"/>
          <w:sz w:val="28"/>
          <w:szCs w:val="28"/>
        </w:rPr>
        <w:t>ge</w:t>
      </w:r>
      <w:r>
        <w:rPr>
          <w:rFonts w:ascii="Book Antiqua" w:hAnsi="Book Antiqua" w:cs="Times New Roman"/>
          <w:sz w:val="28"/>
          <w:szCs w:val="28"/>
        </w:rPr>
        <w:t>-</w:t>
      </w:r>
      <w:r w:rsidR="00FB062E" w:rsidRPr="00613528">
        <w:rPr>
          <w:rFonts w:ascii="Book Antiqua" w:hAnsi="Book Antiqua" w:cs="Times New Roman"/>
          <w:sz w:val="28"/>
          <w:szCs w:val="28"/>
        </w:rPr>
        <w:t>rincét</w:t>
      </w:r>
      <w:proofErr w:type="spellEnd"/>
      <w:r w:rsidR="00FB062E" w:rsidRPr="00613528">
        <w:rPr>
          <w:rFonts w:ascii="Book Antiqua" w:hAnsi="Book Antiqua" w:cs="Times New Roman"/>
          <w:sz w:val="28"/>
          <w:szCs w:val="28"/>
        </w:rPr>
        <w:t xml:space="preserve"> adó, és címével is kiemelt egyszarvú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FB062E" w:rsidRPr="00613528">
        <w:rPr>
          <w:rFonts w:ascii="Book Antiqua" w:hAnsi="Book Antiqua" w:cs="Times New Roman"/>
          <w:sz w:val="28"/>
          <w:szCs w:val="28"/>
        </w:rPr>
        <w:t>akra</w:t>
      </w:r>
      <w:proofErr w:type="spellEnd"/>
      <w:r w:rsidR="00FB062E" w:rsidRPr="00613528">
        <w:rPr>
          <w:rFonts w:ascii="Book Antiqua" w:hAnsi="Book Antiqua" w:cs="Times New Roman"/>
          <w:sz w:val="28"/>
          <w:szCs w:val="28"/>
        </w:rPr>
        <w:t>!</w:t>
      </w:r>
    </w:p>
    <w:p w:rsidR="00036689" w:rsidRPr="00613528" w:rsidRDefault="0015770D" w:rsidP="00613528">
      <w:pPr>
        <w:spacing w:after="12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3528">
        <w:rPr>
          <w:rFonts w:ascii="Book Antiqua" w:hAnsi="Book Antiqua" w:cs="Times New Roman"/>
          <w:sz w:val="28"/>
          <w:szCs w:val="28"/>
        </w:rPr>
        <w:t>M</w:t>
      </w:r>
      <w:r w:rsidR="00BD40D6" w:rsidRPr="00613528">
        <w:rPr>
          <w:rFonts w:ascii="Book Antiqua" w:hAnsi="Book Antiqua" w:cs="Times New Roman"/>
          <w:sz w:val="28"/>
          <w:szCs w:val="28"/>
        </w:rPr>
        <w:t xml:space="preserve">ég nem </w:t>
      </w:r>
      <w:proofErr w:type="spellStart"/>
      <w:r w:rsidR="00FB062E" w:rsidRPr="00613528">
        <w:rPr>
          <w:rFonts w:ascii="Book Antiqua" w:hAnsi="Book Antiqua" w:cs="Times New Roman"/>
          <w:sz w:val="28"/>
          <w:szCs w:val="28"/>
        </w:rPr>
        <w:t>emlí</w:t>
      </w:r>
      <w:proofErr w:type="spellEnd"/>
      <w:r w:rsidR="003D38D5">
        <w:rPr>
          <w:rFonts w:ascii="Book Antiqua" w:hAnsi="Book Antiqua" w:cs="Times New Roman"/>
          <w:sz w:val="28"/>
          <w:szCs w:val="28"/>
        </w:rPr>
        <w:t>-</w:t>
      </w:r>
      <w:r w:rsidR="00FB062E" w:rsidRPr="00613528">
        <w:rPr>
          <w:rFonts w:ascii="Book Antiqua" w:hAnsi="Book Antiqua" w:cs="Times New Roman"/>
          <w:sz w:val="28"/>
          <w:szCs w:val="28"/>
        </w:rPr>
        <w:t xml:space="preserve">tettem, </w:t>
      </w:r>
      <w:r w:rsidR="00BD40D6" w:rsidRPr="00613528">
        <w:rPr>
          <w:rFonts w:ascii="Book Antiqua" w:hAnsi="Book Antiqua" w:cs="Times New Roman"/>
          <w:sz w:val="28"/>
          <w:szCs w:val="28"/>
        </w:rPr>
        <w:t xml:space="preserve">hogy </w:t>
      </w:r>
      <w:r w:rsidR="00FB062E" w:rsidRPr="00613528">
        <w:rPr>
          <w:rFonts w:ascii="Book Antiqua" w:hAnsi="Book Antiqua" w:cs="Times New Roman"/>
          <w:sz w:val="28"/>
          <w:szCs w:val="28"/>
        </w:rPr>
        <w:t>majd</w:t>
      </w:r>
      <w:r w:rsidR="003D38D5">
        <w:rPr>
          <w:rFonts w:ascii="Book Antiqua" w:hAnsi="Book Antiqua" w:cs="Times New Roman"/>
          <w:sz w:val="28"/>
          <w:szCs w:val="28"/>
        </w:rPr>
        <w:t>-</w:t>
      </w:r>
      <w:r w:rsidR="00FB062E" w:rsidRPr="00613528">
        <w:rPr>
          <w:rFonts w:ascii="Book Antiqua" w:hAnsi="Book Antiqua" w:cs="Times New Roman"/>
          <w:sz w:val="28"/>
          <w:szCs w:val="28"/>
        </w:rPr>
        <w:t>nem mindenről ver</w:t>
      </w:r>
      <w:r w:rsidR="003D38D5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FB062E" w:rsidRPr="00613528">
        <w:rPr>
          <w:rFonts w:ascii="Book Antiqua" w:hAnsi="Book Antiqua" w:cs="Times New Roman"/>
          <w:sz w:val="28"/>
          <w:szCs w:val="28"/>
        </w:rPr>
        <w:t>sek</w:t>
      </w:r>
      <w:proofErr w:type="spellEnd"/>
      <w:r w:rsidR="00FB062E" w:rsidRPr="00613528">
        <w:rPr>
          <w:rFonts w:ascii="Book Antiqua" w:hAnsi="Book Antiqua" w:cs="Times New Roman"/>
          <w:sz w:val="28"/>
          <w:szCs w:val="28"/>
        </w:rPr>
        <w:t xml:space="preserve"> jutnak eszembe, az egyszarvúról, vagy unikornisról mindjárt egy Apollinaire-vers. </w:t>
      </w:r>
      <w:r w:rsidR="00FB062E" w:rsidRPr="00613528">
        <w:rPr>
          <w:rFonts w:ascii="Book Antiqua" w:hAnsi="Book Antiqua" w:cs="Times New Roman"/>
          <w:i/>
          <w:sz w:val="28"/>
          <w:szCs w:val="28"/>
        </w:rPr>
        <w:t>A</w:t>
      </w:r>
      <w:r w:rsidR="00FB062E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BD40D6" w:rsidRPr="00613528">
        <w:rPr>
          <w:rFonts w:ascii="Book Antiqua" w:hAnsi="Book Antiqua" w:cs="Times New Roman"/>
          <w:i/>
          <w:sz w:val="28"/>
          <w:szCs w:val="28"/>
        </w:rPr>
        <w:t>l</w:t>
      </w:r>
      <w:r w:rsidR="00FB062E" w:rsidRPr="00613528">
        <w:rPr>
          <w:rFonts w:ascii="Book Antiqua" w:hAnsi="Book Antiqua" w:cs="Times New Roman"/>
          <w:i/>
          <w:sz w:val="28"/>
          <w:szCs w:val="28"/>
        </w:rPr>
        <w:t>ator</w:t>
      </w:r>
      <w:r w:rsidR="00FB062E" w:rsidRPr="00613528">
        <w:rPr>
          <w:rFonts w:ascii="Book Antiqua" w:hAnsi="Book Antiqua" w:cs="Times New Roman"/>
          <w:sz w:val="28"/>
          <w:szCs w:val="28"/>
        </w:rPr>
        <w:t xml:space="preserve"> című, hosszú, feleselő poémában van egy versszak:  </w:t>
      </w:r>
    </w:p>
    <w:p w:rsidR="00DF187D" w:rsidRPr="00613528" w:rsidRDefault="00BD40D6" w:rsidP="00613528">
      <w:pPr>
        <w:spacing w:after="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  <w:r w:rsidRPr="00613528">
        <w:rPr>
          <w:rFonts w:ascii="Book Antiqua" w:hAnsi="Book Antiqua" w:cs="Times New Roman"/>
          <w:i/>
          <w:sz w:val="28"/>
          <w:szCs w:val="28"/>
        </w:rPr>
        <w:t xml:space="preserve">Nézd </w:t>
      </w:r>
      <w:r w:rsidR="00141DA4" w:rsidRPr="00613528">
        <w:rPr>
          <w:rFonts w:ascii="Book Antiqua" w:hAnsi="Book Antiqua" w:cs="Times New Roman"/>
          <w:i/>
          <w:sz w:val="28"/>
          <w:szCs w:val="28"/>
        </w:rPr>
        <w:t>nedves szellemi virággal teli vázák</w:t>
      </w:r>
    </w:p>
    <w:p w:rsidR="00141DA4" w:rsidRPr="00613528" w:rsidRDefault="00141DA4" w:rsidP="00613528">
      <w:pPr>
        <w:spacing w:after="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  <w:r w:rsidRPr="00613528">
        <w:rPr>
          <w:rFonts w:ascii="Book Antiqua" w:hAnsi="Book Antiqua" w:cs="Times New Roman"/>
          <w:i/>
          <w:sz w:val="28"/>
          <w:szCs w:val="28"/>
        </w:rPr>
        <w:t xml:space="preserve">Ne </w:t>
      </w:r>
      <w:proofErr w:type="gramStart"/>
      <w:r w:rsidRPr="00613528">
        <w:rPr>
          <w:rFonts w:ascii="Book Antiqua" w:hAnsi="Book Antiqua" w:cs="Times New Roman"/>
          <w:i/>
          <w:sz w:val="28"/>
          <w:szCs w:val="28"/>
        </w:rPr>
        <w:t>menj</w:t>
      </w:r>
      <w:proofErr w:type="gramEnd"/>
      <w:r w:rsidRPr="00613528">
        <w:rPr>
          <w:rFonts w:ascii="Book Antiqua" w:hAnsi="Book Antiqua" w:cs="Times New Roman"/>
          <w:i/>
          <w:sz w:val="28"/>
          <w:szCs w:val="28"/>
        </w:rPr>
        <w:t xml:space="preserve"> minden miénk neked semmi se jut</w:t>
      </w:r>
    </w:p>
    <w:p w:rsidR="00141DA4" w:rsidRPr="00613528" w:rsidRDefault="00141DA4" w:rsidP="00613528">
      <w:pPr>
        <w:spacing w:after="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  <w:r w:rsidRPr="00613528">
        <w:rPr>
          <w:rFonts w:ascii="Book Antiqua" w:hAnsi="Book Antiqua" w:cs="Times New Roman"/>
          <w:i/>
          <w:sz w:val="28"/>
          <w:szCs w:val="28"/>
        </w:rPr>
        <w:t>Halljad szélkórusok plagális ritmikáját</w:t>
      </w:r>
    </w:p>
    <w:p w:rsidR="00613528" w:rsidRDefault="00141DA4" w:rsidP="00613528">
      <w:pPr>
        <w:spacing w:after="12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  <w:r w:rsidRPr="00613528">
        <w:rPr>
          <w:rFonts w:ascii="Book Antiqua" w:hAnsi="Book Antiqua" w:cs="Times New Roman"/>
          <w:i/>
          <w:sz w:val="28"/>
          <w:szCs w:val="28"/>
        </w:rPr>
        <w:t>Fogj íjat s öld meg az egyszarvút vagy a gnút</w:t>
      </w:r>
      <w:r w:rsidR="00BE443A" w:rsidRPr="00613528">
        <w:rPr>
          <w:rFonts w:ascii="Book Antiqua" w:hAnsi="Book Antiqua" w:cs="Times New Roman"/>
          <w:i/>
          <w:sz w:val="28"/>
          <w:szCs w:val="28"/>
        </w:rPr>
        <w:tab/>
      </w:r>
    </w:p>
    <w:p w:rsidR="00141DA4" w:rsidRPr="00613528" w:rsidRDefault="00613528" w:rsidP="00613528">
      <w:pPr>
        <w:spacing w:after="12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i/>
          <w:sz w:val="28"/>
          <w:szCs w:val="28"/>
        </w:rPr>
        <w:t xml:space="preserve">                                              </w:t>
      </w:r>
      <w:r w:rsidRPr="00613528">
        <w:rPr>
          <w:rFonts w:ascii="Book Antiqua" w:hAnsi="Book Antiqua" w:cs="Times New Roman"/>
          <w:sz w:val="28"/>
          <w:szCs w:val="28"/>
        </w:rPr>
        <w:t>Vas István fordítása</w:t>
      </w:r>
    </w:p>
    <w:p w:rsidR="00BE443A" w:rsidRPr="00613528" w:rsidRDefault="00BE443A" w:rsidP="00613528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3528">
        <w:rPr>
          <w:rFonts w:ascii="Book Antiqua" w:hAnsi="Book Antiqua" w:cs="Times New Roman"/>
          <w:sz w:val="28"/>
          <w:szCs w:val="28"/>
        </w:rPr>
        <w:lastRenderedPageBreak/>
        <w:t>É</w:t>
      </w:r>
      <w:r w:rsidR="00A335FD" w:rsidRPr="00613528">
        <w:rPr>
          <w:rFonts w:ascii="Book Antiqua" w:hAnsi="Book Antiqua" w:cs="Times New Roman"/>
          <w:sz w:val="28"/>
          <w:szCs w:val="28"/>
        </w:rPr>
        <w:t>s Rilke is említi az egyszarvút, s egy egész szonett</w:t>
      </w:r>
      <w:r w:rsidR="0015770D" w:rsidRPr="00613528">
        <w:rPr>
          <w:rFonts w:ascii="Book Antiqua" w:hAnsi="Book Antiqua" w:cs="Times New Roman"/>
          <w:sz w:val="28"/>
          <w:szCs w:val="28"/>
        </w:rPr>
        <w:t>et</w:t>
      </w:r>
      <w:r w:rsidR="00A335FD" w:rsidRPr="00613528">
        <w:rPr>
          <w:rFonts w:ascii="Book Antiqua" w:hAnsi="Book Antiqua" w:cs="Times New Roman"/>
          <w:sz w:val="28"/>
          <w:szCs w:val="28"/>
        </w:rPr>
        <w:t xml:space="preserve"> szán neki a </w:t>
      </w:r>
      <w:r w:rsidR="00A335FD" w:rsidRPr="00613528">
        <w:rPr>
          <w:rFonts w:ascii="Book Antiqua" w:hAnsi="Book Antiqua" w:cs="Times New Roman"/>
          <w:i/>
          <w:sz w:val="28"/>
          <w:szCs w:val="28"/>
        </w:rPr>
        <w:t>Szonettek Orfeuszhoz</w:t>
      </w:r>
      <w:r w:rsidR="00A335FD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2B0329" w:rsidRPr="00613528">
        <w:rPr>
          <w:rFonts w:ascii="Book Antiqua" w:hAnsi="Book Antiqua" w:cs="Times New Roman"/>
          <w:sz w:val="28"/>
          <w:szCs w:val="28"/>
        </w:rPr>
        <w:t xml:space="preserve">című ciklus </w:t>
      </w:r>
      <w:r w:rsidR="00A335FD" w:rsidRPr="00613528">
        <w:rPr>
          <w:rFonts w:ascii="Book Antiqua" w:hAnsi="Book Antiqua" w:cs="Times New Roman"/>
          <w:sz w:val="28"/>
          <w:szCs w:val="28"/>
        </w:rPr>
        <w:t>második részében, amely így kezdődik:</w:t>
      </w:r>
    </w:p>
    <w:p w:rsidR="00A335FD" w:rsidRPr="00613528" w:rsidRDefault="00FE58ED" w:rsidP="003D3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before="120" w:after="12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  <w:r w:rsidRPr="00613528">
        <w:rPr>
          <w:rFonts w:ascii="Book Antiqua" w:hAnsi="Book Antiqua" w:cs="Times New Roman"/>
          <w:i/>
          <w:sz w:val="28"/>
          <w:szCs w:val="28"/>
        </w:rPr>
        <w:t>Ó, ez az állat nem is létezik</w:t>
      </w:r>
      <w:r w:rsidR="0093511B" w:rsidRPr="00613528">
        <w:rPr>
          <w:rFonts w:ascii="Book Antiqua" w:hAnsi="Book Antiqua" w:cs="Times New Roman"/>
          <w:i/>
          <w:sz w:val="28"/>
          <w:szCs w:val="28"/>
        </w:rPr>
        <w:t>!</w:t>
      </w:r>
      <w:r w:rsidR="0015770D" w:rsidRPr="00613528">
        <w:rPr>
          <w:rFonts w:ascii="Book Antiqua" w:hAnsi="Book Antiqua" w:cs="Times New Roman"/>
          <w:i/>
          <w:sz w:val="28"/>
          <w:szCs w:val="28"/>
        </w:rPr>
        <w:tab/>
      </w:r>
    </w:p>
    <w:p w:rsidR="00E97350" w:rsidRPr="00613528" w:rsidRDefault="0015770D" w:rsidP="003D38D5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3528">
        <w:rPr>
          <w:rFonts w:ascii="Book Antiqua" w:hAnsi="Book Antiqua" w:cs="Times New Roman"/>
          <w:sz w:val="28"/>
          <w:szCs w:val="28"/>
        </w:rPr>
        <w:t>És valóban nem létezik, noha már évezredek óta elképzelik az emberek</w:t>
      </w:r>
      <w:r w:rsidR="00181F02" w:rsidRPr="00613528">
        <w:rPr>
          <w:rFonts w:ascii="Book Antiqua" w:hAnsi="Book Antiqua" w:cs="Times New Roman"/>
          <w:sz w:val="28"/>
          <w:szCs w:val="28"/>
        </w:rPr>
        <w:t>.</w:t>
      </w:r>
      <w:r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843C93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181F02" w:rsidRPr="00613528">
        <w:rPr>
          <w:rFonts w:ascii="Book Antiqua" w:hAnsi="Book Antiqua" w:cs="Times New Roman"/>
          <w:sz w:val="28"/>
          <w:szCs w:val="28"/>
        </w:rPr>
        <w:t>L</w:t>
      </w:r>
      <w:r w:rsidRPr="00613528">
        <w:rPr>
          <w:rFonts w:ascii="Book Antiqua" w:hAnsi="Book Antiqua" w:cs="Times New Roman"/>
          <w:sz w:val="28"/>
          <w:szCs w:val="28"/>
        </w:rPr>
        <w:t>átható egy 2500 éves görög templom mozaik pad</w:t>
      </w:r>
      <w:r w:rsidR="00181F02" w:rsidRPr="00613528">
        <w:rPr>
          <w:rFonts w:ascii="Book Antiqua" w:hAnsi="Book Antiqua" w:cs="Times New Roman"/>
          <w:sz w:val="28"/>
          <w:szCs w:val="28"/>
        </w:rPr>
        <w:t>la</w:t>
      </w:r>
      <w:r w:rsidRPr="00613528">
        <w:rPr>
          <w:rFonts w:ascii="Book Antiqua" w:hAnsi="Book Antiqua" w:cs="Times New Roman"/>
          <w:sz w:val="28"/>
          <w:szCs w:val="28"/>
        </w:rPr>
        <w:t>tán</w:t>
      </w:r>
      <w:r w:rsidR="00181F02" w:rsidRPr="00613528">
        <w:rPr>
          <w:rFonts w:ascii="Book Antiqua" w:hAnsi="Book Antiqua" w:cs="Times New Roman"/>
          <w:sz w:val="28"/>
          <w:szCs w:val="28"/>
        </w:rPr>
        <w:t xml:space="preserve"> is ez a lótestű, őzlábú és oroszlánfarkú hófehér lény, amelynek egyetlen</w:t>
      </w:r>
      <w:r w:rsidR="00C21EB3" w:rsidRPr="00613528">
        <w:rPr>
          <w:rFonts w:ascii="Book Antiqua" w:hAnsi="Book Antiqua" w:cs="Times New Roman"/>
          <w:sz w:val="28"/>
          <w:szCs w:val="28"/>
        </w:rPr>
        <w:t xml:space="preserve"> csavart</w:t>
      </w:r>
      <w:r w:rsidR="00181F02" w:rsidRPr="00613528">
        <w:rPr>
          <w:rFonts w:ascii="Book Antiqua" w:hAnsi="Book Antiqua" w:cs="Times New Roman"/>
          <w:sz w:val="28"/>
          <w:szCs w:val="28"/>
        </w:rPr>
        <w:t>, túlméretezett rackajuh-szarv nő ki a homlokán.</w:t>
      </w:r>
      <w:r w:rsidR="00C21EB3" w:rsidRPr="00613528">
        <w:rPr>
          <w:rFonts w:ascii="Book Antiqua" w:hAnsi="Book Antiqua" w:cs="Times New Roman"/>
          <w:sz w:val="28"/>
          <w:szCs w:val="28"/>
        </w:rPr>
        <w:t xml:space="preserve"> Később ezt a csodás lény</w:t>
      </w:r>
      <w:r w:rsidR="00E97350" w:rsidRPr="00613528">
        <w:rPr>
          <w:rFonts w:ascii="Book Antiqua" w:hAnsi="Book Antiqua" w:cs="Times New Roman"/>
          <w:sz w:val="28"/>
          <w:szCs w:val="28"/>
        </w:rPr>
        <w:t>t</w:t>
      </w:r>
      <w:r w:rsidR="00C21EB3" w:rsidRPr="00613528">
        <w:rPr>
          <w:rFonts w:ascii="Book Antiqua" w:hAnsi="Book Antiqua" w:cs="Times New Roman"/>
          <w:sz w:val="28"/>
          <w:szCs w:val="28"/>
        </w:rPr>
        <w:t xml:space="preserve"> átvette a kereszténység, Szent Ambrus szerint magát Krisztust jelképezi, a tisztaságot, az igazságot, az élet erejét. És aztán ez a középkori Krisztus-szimbólum elárasztotta a templom</w:t>
      </w:r>
      <w:r w:rsidR="00CC006C" w:rsidRPr="00613528">
        <w:rPr>
          <w:rFonts w:ascii="Book Antiqua" w:hAnsi="Book Antiqua" w:cs="Times New Roman"/>
          <w:sz w:val="28"/>
          <w:szCs w:val="28"/>
        </w:rPr>
        <w:t>ok</w:t>
      </w:r>
      <w:r w:rsidR="00C21EB3" w:rsidRPr="00613528">
        <w:rPr>
          <w:rFonts w:ascii="Book Antiqua" w:hAnsi="Book Antiqua" w:cs="Times New Roman"/>
          <w:sz w:val="28"/>
          <w:szCs w:val="28"/>
        </w:rPr>
        <w:t xml:space="preserve"> és uralkodói </w:t>
      </w:r>
      <w:r w:rsidR="00E97350" w:rsidRPr="00613528">
        <w:rPr>
          <w:rFonts w:ascii="Book Antiqua" w:hAnsi="Book Antiqua" w:cs="Times New Roman"/>
          <w:sz w:val="28"/>
          <w:szCs w:val="28"/>
        </w:rPr>
        <w:t>palot</w:t>
      </w:r>
      <w:r w:rsidR="00CC006C" w:rsidRPr="00613528">
        <w:rPr>
          <w:rFonts w:ascii="Book Antiqua" w:hAnsi="Book Antiqua" w:cs="Times New Roman"/>
          <w:sz w:val="28"/>
          <w:szCs w:val="28"/>
        </w:rPr>
        <w:t xml:space="preserve">ák </w:t>
      </w:r>
      <w:r w:rsidR="00C21EB3" w:rsidRPr="00613528">
        <w:rPr>
          <w:rFonts w:ascii="Book Antiqua" w:hAnsi="Book Antiqua" w:cs="Times New Roman"/>
          <w:sz w:val="28"/>
          <w:szCs w:val="28"/>
        </w:rPr>
        <w:t>fala</w:t>
      </w:r>
      <w:r w:rsidR="00CC006C" w:rsidRPr="00613528">
        <w:rPr>
          <w:rFonts w:ascii="Book Antiqua" w:hAnsi="Book Antiqua" w:cs="Times New Roman"/>
          <w:sz w:val="28"/>
          <w:szCs w:val="28"/>
        </w:rPr>
        <w:t>ina</w:t>
      </w:r>
      <w:r w:rsidR="00C21EB3" w:rsidRPr="00613528">
        <w:rPr>
          <w:rFonts w:ascii="Book Antiqua" w:hAnsi="Book Antiqua" w:cs="Times New Roman"/>
          <w:sz w:val="28"/>
          <w:szCs w:val="28"/>
        </w:rPr>
        <w:t xml:space="preserve">k kárpitjait, </w:t>
      </w:r>
      <w:r w:rsidR="00E97350" w:rsidRPr="00613528">
        <w:rPr>
          <w:rFonts w:ascii="Book Antiqua" w:hAnsi="Book Antiqua" w:cs="Times New Roman"/>
          <w:sz w:val="28"/>
          <w:szCs w:val="28"/>
        </w:rPr>
        <w:t xml:space="preserve">láthatóak például a Comói katedrális nagy kollekciójában, vagy Raffaello festményeként a Villa Borghesében, </w:t>
      </w:r>
      <w:r w:rsidR="00E97350" w:rsidRPr="00613528">
        <w:rPr>
          <w:rFonts w:ascii="Book Antiqua" w:hAnsi="Book Antiqua" w:cs="Times New Roman"/>
          <w:i/>
          <w:sz w:val="28"/>
          <w:szCs w:val="28"/>
        </w:rPr>
        <w:t>Hölgy</w:t>
      </w:r>
      <w:r w:rsidR="007E5BDF" w:rsidRPr="00613528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gramStart"/>
      <w:r w:rsidR="00C01353" w:rsidRPr="00613528">
        <w:rPr>
          <w:rFonts w:ascii="Book Antiqua" w:hAnsi="Book Antiqua" w:cs="Times New Roman"/>
          <w:i/>
          <w:sz w:val="28"/>
          <w:szCs w:val="28"/>
        </w:rPr>
        <w:t>egyszarvúval</w:t>
      </w:r>
      <w:proofErr w:type="gramEnd"/>
      <w:r w:rsidR="00C01353" w:rsidRPr="00613528">
        <w:rPr>
          <w:rFonts w:ascii="Book Antiqua" w:hAnsi="Book Antiqua" w:cs="Times New Roman"/>
          <w:i/>
          <w:sz w:val="28"/>
          <w:szCs w:val="28"/>
        </w:rPr>
        <w:t xml:space="preserve"> </w:t>
      </w:r>
      <w:r w:rsidR="00E97350" w:rsidRPr="00613528">
        <w:rPr>
          <w:rFonts w:ascii="Book Antiqua" w:hAnsi="Book Antiqua" w:cs="Times New Roman"/>
          <w:sz w:val="28"/>
          <w:szCs w:val="28"/>
        </w:rPr>
        <w:t xml:space="preserve">címmel. </w:t>
      </w:r>
    </w:p>
    <w:p w:rsidR="0015770D" w:rsidRPr="00613528" w:rsidRDefault="003D38D5" w:rsidP="003D38D5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D38D5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2056130</wp:posOffset>
            </wp:positionV>
            <wp:extent cx="3524250" cy="2038350"/>
            <wp:effectExtent l="0" t="0" r="0" b="0"/>
            <wp:wrapSquare wrapText="bothSides"/>
            <wp:docPr id="2" name="Kép 2" descr="C:\Users\Otthon\Desktop\91kézirat\sumonyi\Kiss_Katalin_Kis_Fohasz_2014_gobelinorso_pamutvaszon_selyem_himzes_18x2_5x40cm_Foto_Sulyok_Miklos másola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91kézirat\sumonyi\Kiss_Katalin_Kis_Fohasz_2014_gobelinorso_pamutvaszon_selyem_himzes_18x2_5x40cm_Foto_Sulyok_Miklos másolat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6" t="16670" r="15112" b="11978"/>
                    <a:stretch/>
                  </pic:blipFill>
                  <pic:spPr bwMode="auto">
                    <a:xfrm>
                      <a:off x="0" y="0"/>
                      <a:ext cx="3524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350" w:rsidRPr="00613528">
        <w:rPr>
          <w:rFonts w:ascii="Book Antiqua" w:hAnsi="Book Antiqua" w:cs="Times New Roman"/>
          <w:sz w:val="28"/>
          <w:szCs w:val="28"/>
        </w:rPr>
        <w:t xml:space="preserve">De miként válik Kiss Katalinnak szinte címerállatává az egyszarvú? </w:t>
      </w:r>
      <w:r w:rsidR="00BD70C9" w:rsidRPr="00613528">
        <w:rPr>
          <w:rFonts w:ascii="Book Antiqua" w:hAnsi="Book Antiqua" w:cs="Times New Roman"/>
          <w:sz w:val="28"/>
          <w:szCs w:val="28"/>
        </w:rPr>
        <w:t xml:space="preserve">Úgy, hogy Raffaello képét gondolatban rámontírozza </w:t>
      </w:r>
      <w:r w:rsidR="00F075EB" w:rsidRPr="00613528">
        <w:rPr>
          <w:rFonts w:ascii="Book Antiqua" w:hAnsi="Book Antiqua" w:cs="Times New Roman"/>
          <w:sz w:val="28"/>
          <w:szCs w:val="28"/>
        </w:rPr>
        <w:t xml:space="preserve">a régen oly divatos konyhai falvédőkre, a falvédők varrásos technikájával, s meghagyva </w:t>
      </w:r>
      <w:proofErr w:type="spellStart"/>
      <w:r w:rsidR="00F075EB" w:rsidRPr="00613528">
        <w:rPr>
          <w:rFonts w:ascii="Book Antiqua" w:hAnsi="Book Antiqua" w:cs="Times New Roman"/>
          <w:sz w:val="28"/>
          <w:szCs w:val="28"/>
        </w:rPr>
        <w:t>eny</w:t>
      </w:r>
      <w:r>
        <w:rPr>
          <w:rFonts w:ascii="Book Antiqua" w:hAnsi="Book Antiqua" w:cs="Times New Roman"/>
          <w:sz w:val="28"/>
          <w:szCs w:val="28"/>
        </w:rPr>
        <w:t>-</w:t>
      </w:r>
      <w:r w:rsidR="00F075EB" w:rsidRPr="00613528">
        <w:rPr>
          <w:rFonts w:ascii="Book Antiqua" w:hAnsi="Book Antiqua" w:cs="Times New Roman"/>
          <w:sz w:val="28"/>
          <w:szCs w:val="28"/>
        </w:rPr>
        <w:t>hén</w:t>
      </w:r>
      <w:proofErr w:type="spellEnd"/>
      <w:r w:rsidR="00F075EB" w:rsidRPr="00613528">
        <w:rPr>
          <w:rFonts w:ascii="Book Antiqua" w:hAnsi="Book Antiqua" w:cs="Times New Roman"/>
          <w:sz w:val="28"/>
          <w:szCs w:val="28"/>
        </w:rPr>
        <w:t xml:space="preserve"> hímsoviniszta szövegeiket, hogy aszongya: </w:t>
      </w:r>
      <w:r w:rsidR="00F075EB" w:rsidRPr="00613528">
        <w:rPr>
          <w:rFonts w:ascii="Book Antiqua" w:hAnsi="Book Antiqua" w:cs="Times New Roman"/>
          <w:i/>
          <w:sz w:val="28"/>
          <w:szCs w:val="28"/>
        </w:rPr>
        <w:t>Nékem olyan asszony kell, ki ha beteg is, felkel!</w:t>
      </w:r>
      <w:r w:rsidR="00F075EB" w:rsidRPr="00613528">
        <w:rPr>
          <w:rFonts w:ascii="Book Antiqua" w:hAnsi="Book Antiqua" w:cs="Times New Roman"/>
          <w:sz w:val="28"/>
          <w:szCs w:val="28"/>
        </w:rPr>
        <w:t xml:space="preserve"> És így tovább. De persze mai környezetben, porszívóval,</w:t>
      </w:r>
      <w:r w:rsidR="001741B0" w:rsidRPr="00613528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1741B0" w:rsidRPr="00613528">
        <w:rPr>
          <w:rFonts w:ascii="Book Antiqua" w:hAnsi="Book Antiqua" w:cs="Times New Roman"/>
          <w:sz w:val="28"/>
          <w:szCs w:val="28"/>
        </w:rPr>
        <w:t>Batmannel</w:t>
      </w:r>
      <w:proofErr w:type="spellEnd"/>
      <w:r w:rsidR="001741B0" w:rsidRPr="00613528">
        <w:rPr>
          <w:rFonts w:ascii="Book Antiqua" w:hAnsi="Book Antiqua" w:cs="Times New Roman"/>
          <w:sz w:val="28"/>
          <w:szCs w:val="28"/>
        </w:rPr>
        <w:t xml:space="preserve">, </w:t>
      </w:r>
      <w:r w:rsidR="00F075EB" w:rsidRPr="00613528">
        <w:rPr>
          <w:rFonts w:ascii="Book Antiqua" w:hAnsi="Book Antiqua" w:cs="Times New Roman"/>
          <w:sz w:val="28"/>
          <w:szCs w:val="28"/>
        </w:rPr>
        <w:t>kólával. Hat ilyen szellemes falvédőt láthatunk i</w:t>
      </w:r>
      <w:r w:rsidR="0082798D" w:rsidRPr="00613528">
        <w:rPr>
          <w:rFonts w:ascii="Book Antiqua" w:hAnsi="Book Antiqua" w:cs="Times New Roman"/>
          <w:sz w:val="28"/>
          <w:szCs w:val="28"/>
        </w:rPr>
        <w:t>tt</w:t>
      </w:r>
      <w:r w:rsidR="001741B0" w:rsidRPr="00613528">
        <w:rPr>
          <w:rFonts w:ascii="Book Antiqua" w:hAnsi="Book Antiqua" w:cs="Times New Roman"/>
          <w:sz w:val="28"/>
          <w:szCs w:val="28"/>
        </w:rPr>
        <w:t xml:space="preserve">, ám </w:t>
      </w:r>
      <w:r w:rsidR="00F075EB" w:rsidRPr="00613528">
        <w:rPr>
          <w:rFonts w:ascii="Book Antiqua" w:hAnsi="Book Antiqua" w:cs="Times New Roman"/>
          <w:sz w:val="28"/>
          <w:szCs w:val="28"/>
        </w:rPr>
        <w:t>leg</w:t>
      </w:r>
      <w:r w:rsidR="00F66D53">
        <w:rPr>
          <w:rFonts w:ascii="Book Antiqua" w:hAnsi="Book Antiqua" w:cs="Times New Roman"/>
          <w:sz w:val="28"/>
          <w:szCs w:val="28"/>
        </w:rPr>
        <w:t>-</w:t>
      </w:r>
      <w:r w:rsidR="00F075EB" w:rsidRPr="00613528">
        <w:rPr>
          <w:rFonts w:ascii="Book Antiqua" w:hAnsi="Book Antiqua" w:cs="Times New Roman"/>
          <w:sz w:val="28"/>
          <w:szCs w:val="28"/>
        </w:rPr>
        <w:t xml:space="preserve">szellemesebb a hetedik: </w:t>
      </w:r>
      <w:r w:rsidR="0082798D" w:rsidRPr="00613528">
        <w:rPr>
          <w:rFonts w:ascii="Book Antiqua" w:hAnsi="Book Antiqua" w:cs="Times New Roman"/>
          <w:i/>
          <w:sz w:val="28"/>
          <w:szCs w:val="28"/>
        </w:rPr>
        <w:t>Falvédő egyszarvú nélkül</w:t>
      </w:r>
      <w:r w:rsidR="0082798D" w:rsidRPr="00613528">
        <w:rPr>
          <w:rFonts w:ascii="Book Antiqua" w:hAnsi="Book Antiqua" w:cs="Times New Roman"/>
          <w:sz w:val="28"/>
          <w:szCs w:val="28"/>
        </w:rPr>
        <w:t>.</w:t>
      </w:r>
      <w:r w:rsidR="00E97350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82798D" w:rsidRPr="00613528">
        <w:rPr>
          <w:rFonts w:ascii="Book Antiqua" w:hAnsi="Book Antiqua" w:cs="Times New Roman"/>
          <w:sz w:val="28"/>
          <w:szCs w:val="28"/>
        </w:rPr>
        <w:t>Nagy ötlet, nagy talál</w:t>
      </w:r>
      <w:r w:rsidR="00F66D53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82798D" w:rsidRPr="00613528">
        <w:rPr>
          <w:rFonts w:ascii="Book Antiqua" w:hAnsi="Book Antiqua" w:cs="Times New Roman"/>
          <w:sz w:val="28"/>
          <w:szCs w:val="28"/>
        </w:rPr>
        <w:t>mány</w:t>
      </w:r>
      <w:proofErr w:type="spellEnd"/>
      <w:r w:rsidR="004957F6" w:rsidRPr="00613528">
        <w:rPr>
          <w:rFonts w:ascii="Book Antiqua" w:hAnsi="Book Antiqua" w:cs="Times New Roman"/>
          <w:sz w:val="28"/>
          <w:szCs w:val="28"/>
        </w:rPr>
        <w:t>!</w:t>
      </w:r>
      <w:r w:rsidR="0082798D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4957F6" w:rsidRPr="00613528">
        <w:rPr>
          <w:rFonts w:ascii="Book Antiqua" w:hAnsi="Book Antiqua" w:cs="Times New Roman"/>
          <w:sz w:val="28"/>
          <w:szCs w:val="28"/>
        </w:rPr>
        <w:t>H</w:t>
      </w:r>
      <w:r w:rsidR="0082798D" w:rsidRPr="00613528">
        <w:rPr>
          <w:rFonts w:ascii="Book Antiqua" w:hAnsi="Book Antiqua" w:cs="Times New Roman"/>
          <w:sz w:val="28"/>
          <w:szCs w:val="28"/>
        </w:rPr>
        <w:t>iszen a világ összes képének lehetne ilyen címe</w:t>
      </w:r>
      <w:r w:rsidR="004957F6" w:rsidRPr="00613528">
        <w:rPr>
          <w:rFonts w:ascii="Book Antiqua" w:hAnsi="Book Antiqua" w:cs="Times New Roman"/>
          <w:sz w:val="28"/>
          <w:szCs w:val="28"/>
        </w:rPr>
        <w:t>t adni</w:t>
      </w:r>
      <w:r w:rsidR="0082798D" w:rsidRPr="00613528">
        <w:rPr>
          <w:rFonts w:ascii="Book Antiqua" w:hAnsi="Book Antiqua" w:cs="Times New Roman"/>
          <w:sz w:val="28"/>
          <w:szCs w:val="28"/>
        </w:rPr>
        <w:t xml:space="preserve">: Leonardo: </w:t>
      </w:r>
      <w:r w:rsidR="0082798D" w:rsidRPr="00613528">
        <w:rPr>
          <w:rFonts w:ascii="Book Antiqua" w:hAnsi="Book Antiqua" w:cs="Times New Roman"/>
          <w:i/>
          <w:sz w:val="28"/>
          <w:szCs w:val="28"/>
        </w:rPr>
        <w:t xml:space="preserve">Az utolsó vacsora, egyszarvú nélkül, </w:t>
      </w:r>
      <w:r w:rsidR="0082798D" w:rsidRPr="00613528">
        <w:rPr>
          <w:rFonts w:ascii="Book Antiqua" w:hAnsi="Book Antiqua" w:cs="Times New Roman"/>
          <w:sz w:val="28"/>
          <w:szCs w:val="28"/>
        </w:rPr>
        <w:t xml:space="preserve">vagy </w:t>
      </w:r>
      <w:r w:rsidR="001741B0" w:rsidRPr="00613528">
        <w:rPr>
          <w:rFonts w:ascii="Book Antiqua" w:hAnsi="Book Antiqua" w:cs="Times New Roman"/>
          <w:sz w:val="28"/>
          <w:szCs w:val="28"/>
        </w:rPr>
        <w:t xml:space="preserve">Egry József: </w:t>
      </w:r>
      <w:r w:rsidR="00F4411C" w:rsidRPr="00613528">
        <w:rPr>
          <w:rFonts w:ascii="Book Antiqua" w:hAnsi="Book Antiqua" w:cs="Times New Roman"/>
          <w:i/>
          <w:sz w:val="28"/>
          <w:szCs w:val="28"/>
        </w:rPr>
        <w:t xml:space="preserve">Önarckép napsütésben, </w:t>
      </w:r>
      <w:r w:rsidR="001741B0" w:rsidRPr="00613528">
        <w:rPr>
          <w:rFonts w:ascii="Book Antiqua" w:hAnsi="Book Antiqua" w:cs="Times New Roman"/>
          <w:i/>
          <w:sz w:val="28"/>
          <w:szCs w:val="28"/>
        </w:rPr>
        <w:t xml:space="preserve">egyszarvú nélkül. </w:t>
      </w:r>
    </w:p>
    <w:p w:rsidR="004957F6" w:rsidRPr="00613528" w:rsidRDefault="004957F6" w:rsidP="003D38D5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3528">
        <w:rPr>
          <w:rFonts w:ascii="Book Antiqua" w:hAnsi="Book Antiqua" w:cs="Times New Roman"/>
          <w:sz w:val="28"/>
          <w:szCs w:val="28"/>
        </w:rPr>
        <w:t>Persze, itt kell el</w:t>
      </w:r>
      <w:r w:rsidR="003D38D5">
        <w:rPr>
          <w:rFonts w:ascii="Book Antiqua" w:hAnsi="Book Antiqua" w:cs="Times New Roman"/>
          <w:sz w:val="28"/>
          <w:szCs w:val="28"/>
        </w:rPr>
        <w:t>-</w:t>
      </w:r>
      <w:r w:rsidRPr="00613528">
        <w:rPr>
          <w:rFonts w:ascii="Book Antiqua" w:hAnsi="Book Antiqua" w:cs="Times New Roman"/>
          <w:sz w:val="28"/>
          <w:szCs w:val="28"/>
        </w:rPr>
        <w:t>mondani, hogy Kiss Kata</w:t>
      </w:r>
      <w:r w:rsidR="00F66D53">
        <w:rPr>
          <w:rFonts w:ascii="Book Antiqua" w:hAnsi="Book Antiqua" w:cs="Times New Roman"/>
          <w:sz w:val="28"/>
          <w:szCs w:val="28"/>
        </w:rPr>
        <w:t>-</w:t>
      </w:r>
      <w:proofErr w:type="spellStart"/>
      <w:r w:rsidRPr="00613528">
        <w:rPr>
          <w:rFonts w:ascii="Book Antiqua" w:hAnsi="Book Antiqua" w:cs="Times New Roman"/>
          <w:sz w:val="28"/>
          <w:szCs w:val="28"/>
        </w:rPr>
        <w:t>lin</w:t>
      </w:r>
      <w:proofErr w:type="spellEnd"/>
      <w:r w:rsidRPr="00613528">
        <w:rPr>
          <w:rFonts w:ascii="Book Antiqua" w:hAnsi="Book Antiqua" w:cs="Times New Roman"/>
          <w:sz w:val="28"/>
          <w:szCs w:val="28"/>
        </w:rPr>
        <w:t xml:space="preserve"> legfőbb erényei közé a szellemesség és a nagy öt</w:t>
      </w:r>
      <w:r w:rsidR="00F66D53">
        <w:rPr>
          <w:rFonts w:ascii="Book Antiqua" w:hAnsi="Book Antiqua" w:cs="Times New Roman"/>
          <w:sz w:val="28"/>
          <w:szCs w:val="28"/>
        </w:rPr>
        <w:t>-</w:t>
      </w:r>
      <w:r w:rsidRPr="00613528">
        <w:rPr>
          <w:rFonts w:ascii="Book Antiqua" w:hAnsi="Book Antiqua" w:cs="Times New Roman"/>
          <w:sz w:val="28"/>
          <w:szCs w:val="28"/>
        </w:rPr>
        <w:t>letek tartoznak. Micsoda nagy ötlet az a cérna</w:t>
      </w:r>
      <w:r w:rsidR="00F66D53">
        <w:rPr>
          <w:rFonts w:ascii="Book Antiqua" w:hAnsi="Book Antiqua" w:cs="Times New Roman"/>
          <w:sz w:val="28"/>
          <w:szCs w:val="28"/>
        </w:rPr>
        <w:t>-</w:t>
      </w:r>
      <w:r w:rsidRPr="00613528">
        <w:rPr>
          <w:rFonts w:ascii="Book Antiqua" w:hAnsi="Book Antiqua" w:cs="Times New Roman"/>
          <w:sz w:val="28"/>
          <w:szCs w:val="28"/>
        </w:rPr>
        <w:t>guriga-szerű valami, ami</w:t>
      </w:r>
      <w:r w:rsidR="00F66D53">
        <w:rPr>
          <w:rFonts w:ascii="Book Antiqua" w:hAnsi="Book Antiqua" w:cs="Times New Roman"/>
          <w:sz w:val="28"/>
          <w:szCs w:val="28"/>
        </w:rPr>
        <w:t>-</w:t>
      </w:r>
      <w:r w:rsidRPr="00613528">
        <w:rPr>
          <w:rFonts w:ascii="Book Antiqua" w:hAnsi="Book Antiqua" w:cs="Times New Roman"/>
          <w:sz w:val="28"/>
          <w:szCs w:val="28"/>
        </w:rPr>
        <w:t>re feltekeri</w:t>
      </w:r>
      <w:r w:rsidR="00C56266" w:rsidRPr="00613528">
        <w:rPr>
          <w:rFonts w:ascii="Book Antiqua" w:hAnsi="Book Antiqua" w:cs="Times New Roman"/>
          <w:sz w:val="28"/>
          <w:szCs w:val="28"/>
        </w:rPr>
        <w:t xml:space="preserve"> a </w:t>
      </w:r>
      <w:r w:rsidR="00C56266" w:rsidRPr="00613528">
        <w:rPr>
          <w:rFonts w:ascii="Book Antiqua" w:hAnsi="Book Antiqua" w:cs="Times New Roman"/>
          <w:i/>
          <w:sz w:val="28"/>
          <w:szCs w:val="28"/>
        </w:rPr>
        <w:t>Fohászt</w:t>
      </w:r>
      <w:r w:rsidRPr="00613528">
        <w:rPr>
          <w:rFonts w:ascii="Book Antiqua" w:hAnsi="Book Antiqua" w:cs="Times New Roman"/>
          <w:sz w:val="28"/>
          <w:szCs w:val="28"/>
        </w:rPr>
        <w:t>, és ha két</w:t>
      </w:r>
      <w:r w:rsidR="008E4A43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C56266" w:rsidRPr="00613528">
        <w:rPr>
          <w:rFonts w:ascii="Book Antiqua" w:hAnsi="Book Antiqua" w:cs="Times New Roman"/>
          <w:sz w:val="28"/>
          <w:szCs w:val="28"/>
        </w:rPr>
        <w:t>gobelin</w:t>
      </w:r>
      <w:r w:rsidR="003D38D5">
        <w:rPr>
          <w:rFonts w:ascii="Book Antiqua" w:hAnsi="Book Antiqua" w:cs="Times New Roman"/>
          <w:sz w:val="28"/>
          <w:szCs w:val="28"/>
        </w:rPr>
        <w:t>-</w:t>
      </w:r>
      <w:r w:rsidR="00C56266" w:rsidRPr="00613528">
        <w:rPr>
          <w:rFonts w:ascii="Book Antiqua" w:hAnsi="Book Antiqua" w:cs="Times New Roman"/>
          <w:sz w:val="28"/>
          <w:szCs w:val="28"/>
        </w:rPr>
        <w:t xml:space="preserve">orsóra </w:t>
      </w:r>
      <w:r w:rsidR="008E4A43" w:rsidRPr="00613528">
        <w:rPr>
          <w:rFonts w:ascii="Book Antiqua" w:hAnsi="Book Antiqua" w:cs="Times New Roman"/>
          <w:sz w:val="28"/>
          <w:szCs w:val="28"/>
        </w:rPr>
        <w:t xml:space="preserve">tekeri, akkor az </w:t>
      </w:r>
      <w:r w:rsidR="008E4A43" w:rsidRPr="00613528">
        <w:rPr>
          <w:rFonts w:ascii="Book Antiqua" w:hAnsi="Book Antiqua" w:cs="Times New Roman"/>
          <w:i/>
          <w:sz w:val="28"/>
          <w:szCs w:val="28"/>
        </w:rPr>
        <w:t xml:space="preserve">Uram irgalmazz </w:t>
      </w:r>
      <w:r w:rsidR="008E4A43" w:rsidRPr="00613528">
        <w:rPr>
          <w:rFonts w:ascii="Book Antiqua" w:hAnsi="Book Antiqua" w:cs="Times New Roman"/>
          <w:sz w:val="28"/>
          <w:szCs w:val="28"/>
        </w:rPr>
        <w:t xml:space="preserve">olyan, mint egy tóratekercs. De hát milyen is lenne? Hiszen a </w:t>
      </w:r>
      <w:r w:rsidR="008E4A43" w:rsidRPr="00613528">
        <w:rPr>
          <w:rFonts w:ascii="Book Antiqua" w:hAnsi="Book Antiqua" w:cs="Times New Roman"/>
          <w:i/>
          <w:sz w:val="28"/>
          <w:szCs w:val="28"/>
        </w:rPr>
        <w:t xml:space="preserve">Mi atyánk, </w:t>
      </w:r>
      <w:r w:rsidR="008E4A43" w:rsidRPr="00613528">
        <w:rPr>
          <w:rFonts w:ascii="Book Antiqua" w:hAnsi="Book Antiqua" w:cs="Times New Roman"/>
          <w:sz w:val="28"/>
          <w:szCs w:val="28"/>
        </w:rPr>
        <w:t xml:space="preserve">vagyis </w:t>
      </w:r>
      <w:r w:rsidR="008E4A43" w:rsidRPr="00613528">
        <w:rPr>
          <w:rFonts w:ascii="Book Antiqua" w:hAnsi="Book Antiqua" w:cs="Times New Roman"/>
          <w:i/>
          <w:sz w:val="28"/>
          <w:szCs w:val="28"/>
        </w:rPr>
        <w:t>Az Úr imája</w:t>
      </w:r>
      <w:r w:rsidR="008E4A43" w:rsidRPr="00613528">
        <w:rPr>
          <w:rFonts w:ascii="Book Antiqua" w:hAnsi="Book Antiqua" w:cs="Times New Roman"/>
          <w:sz w:val="28"/>
          <w:szCs w:val="28"/>
        </w:rPr>
        <w:t xml:space="preserve">, ha valóban Jézus is ezt imádkozta, akkor </w:t>
      </w:r>
      <w:proofErr w:type="gramStart"/>
      <w:r w:rsidR="008E4A43" w:rsidRPr="00613528">
        <w:rPr>
          <w:rFonts w:ascii="Book Antiqua" w:hAnsi="Book Antiqua" w:cs="Times New Roman"/>
          <w:sz w:val="28"/>
          <w:szCs w:val="28"/>
        </w:rPr>
        <w:t>az</w:t>
      </w:r>
      <w:proofErr w:type="gramEnd"/>
      <w:r w:rsidR="008E4A43" w:rsidRPr="00613528">
        <w:rPr>
          <w:rFonts w:ascii="Book Antiqua" w:hAnsi="Book Antiqua" w:cs="Times New Roman"/>
          <w:sz w:val="28"/>
          <w:szCs w:val="28"/>
        </w:rPr>
        <w:t xml:space="preserve"> nem arameus nyelven hangzott először? Egy jól</w:t>
      </w:r>
      <w:r w:rsidR="00F66D53">
        <w:rPr>
          <w:rFonts w:ascii="Book Antiqua" w:hAnsi="Book Antiqua" w:cs="Times New Roman"/>
          <w:sz w:val="28"/>
          <w:szCs w:val="28"/>
        </w:rPr>
        <w:t>-</w:t>
      </w:r>
      <w:r w:rsidR="008E4A43" w:rsidRPr="00613528">
        <w:rPr>
          <w:rFonts w:ascii="Book Antiqua" w:hAnsi="Book Antiqua" w:cs="Times New Roman"/>
          <w:sz w:val="28"/>
          <w:szCs w:val="28"/>
        </w:rPr>
        <w:t xml:space="preserve">képzett, fiatal rabbi szájából? Hát dehogy nem! </w:t>
      </w:r>
      <w:r w:rsidR="00513BA1" w:rsidRPr="00613528">
        <w:rPr>
          <w:rFonts w:ascii="Book Antiqua" w:hAnsi="Book Antiqua" w:cs="Times New Roman"/>
          <w:sz w:val="28"/>
          <w:szCs w:val="28"/>
        </w:rPr>
        <w:t>És ugyanilyen az orsókkal végtelenített</w:t>
      </w:r>
      <w:r w:rsidR="007E5BDF" w:rsidRPr="00613528">
        <w:rPr>
          <w:rFonts w:ascii="Book Antiqua" w:hAnsi="Book Antiqua" w:cs="Times New Roman"/>
          <w:sz w:val="28"/>
          <w:szCs w:val="28"/>
        </w:rPr>
        <w:t xml:space="preserve"> a</w:t>
      </w:r>
      <w:r w:rsidR="00513BA1" w:rsidRPr="00613528">
        <w:rPr>
          <w:rFonts w:ascii="Book Antiqua" w:hAnsi="Book Antiqua" w:cs="Times New Roman"/>
          <w:sz w:val="28"/>
          <w:szCs w:val="28"/>
        </w:rPr>
        <w:t xml:space="preserve"> </w:t>
      </w:r>
      <w:r w:rsidR="00513BA1" w:rsidRPr="00613528">
        <w:rPr>
          <w:rFonts w:ascii="Book Antiqua" w:hAnsi="Book Antiqua" w:cs="Times New Roman"/>
          <w:i/>
          <w:sz w:val="28"/>
          <w:szCs w:val="28"/>
        </w:rPr>
        <w:t>Napok múlása</w:t>
      </w:r>
      <w:r w:rsidR="00513BA1" w:rsidRPr="00613528">
        <w:rPr>
          <w:rFonts w:ascii="Book Antiqua" w:hAnsi="Book Antiqua" w:cs="Times New Roman"/>
          <w:sz w:val="28"/>
          <w:szCs w:val="28"/>
        </w:rPr>
        <w:t xml:space="preserve">, meg a nagy és kis </w:t>
      </w:r>
      <w:r w:rsidR="00513BA1" w:rsidRPr="00613528">
        <w:rPr>
          <w:rFonts w:ascii="Book Antiqua" w:hAnsi="Book Antiqua" w:cs="Times New Roman"/>
          <w:i/>
          <w:sz w:val="28"/>
          <w:szCs w:val="28"/>
        </w:rPr>
        <w:t>Mantra</w:t>
      </w:r>
      <w:r w:rsidR="00513BA1" w:rsidRPr="00613528">
        <w:rPr>
          <w:rFonts w:ascii="Book Antiqua" w:hAnsi="Book Antiqua" w:cs="Times New Roman"/>
          <w:sz w:val="28"/>
          <w:szCs w:val="28"/>
        </w:rPr>
        <w:t xml:space="preserve">, hiszen attól mantra, hogy végtelenül ismétlődik ugyanaz. </w:t>
      </w:r>
      <w:r w:rsidR="00C56266" w:rsidRPr="00613528">
        <w:rPr>
          <w:rFonts w:ascii="Book Antiqua" w:hAnsi="Book Antiqua" w:cs="Times New Roman"/>
          <w:sz w:val="28"/>
          <w:szCs w:val="28"/>
        </w:rPr>
        <w:t xml:space="preserve">Ahogy a napok múlása is. </w:t>
      </w:r>
      <w:r w:rsidR="00513BA1" w:rsidRPr="00613528">
        <w:rPr>
          <w:rFonts w:ascii="Book Antiqua" w:hAnsi="Book Antiqua" w:cs="Times New Roman"/>
          <w:sz w:val="28"/>
          <w:szCs w:val="28"/>
        </w:rPr>
        <w:t xml:space="preserve"> </w:t>
      </w:r>
    </w:p>
    <w:p w:rsidR="00C56266" w:rsidRPr="00613528" w:rsidRDefault="00C56266" w:rsidP="003D38D5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3528">
        <w:rPr>
          <w:rFonts w:ascii="Book Antiqua" w:hAnsi="Book Antiqua" w:cs="Times New Roman"/>
          <w:sz w:val="28"/>
          <w:szCs w:val="28"/>
        </w:rPr>
        <w:t xml:space="preserve">Hanem ebben az orsós ötletben legdöbbenetesebb </w:t>
      </w:r>
      <w:r w:rsidRPr="00613528">
        <w:rPr>
          <w:rFonts w:ascii="Book Antiqua" w:hAnsi="Book Antiqua" w:cs="Times New Roman"/>
          <w:i/>
          <w:sz w:val="28"/>
          <w:szCs w:val="28"/>
        </w:rPr>
        <w:t>Az út vége</w:t>
      </w:r>
      <w:r w:rsidRPr="00613528">
        <w:rPr>
          <w:rFonts w:ascii="Book Antiqua" w:hAnsi="Book Antiqua" w:cs="Times New Roman"/>
          <w:sz w:val="28"/>
          <w:szCs w:val="28"/>
        </w:rPr>
        <w:t xml:space="preserve">. Pontosabban az a végtelen út, ami a végéig elvezet. Egyszál „tyúkbél” </w:t>
      </w:r>
      <w:r w:rsidR="00F66D53" w:rsidRPr="00F66D53">
        <w:rPr>
          <w:rFonts w:ascii="Book Antiqua" w:hAnsi="Book Antiqua" w:cs="Times New Roman"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71755</wp:posOffset>
            </wp:positionV>
            <wp:extent cx="1362075" cy="4457700"/>
            <wp:effectExtent l="0" t="0" r="9525" b="0"/>
            <wp:wrapSquare wrapText="bothSides"/>
            <wp:docPr id="3" name="Kép 3" descr="C:\Users\Otthon\Desktop\91kézirat\sumonyi\Kiss Katalin Az út vé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91kézirat\sumonyi\Kiss Katalin Az út vé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6" r="7350"/>
                    <a:stretch/>
                  </pic:blipFill>
                  <pic:spPr bwMode="auto">
                    <a:xfrm>
                      <a:off x="0" y="0"/>
                      <a:ext cx="1362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528">
        <w:rPr>
          <w:rFonts w:ascii="Book Antiqua" w:hAnsi="Book Antiqua" w:cs="Times New Roman"/>
          <w:sz w:val="28"/>
          <w:szCs w:val="28"/>
        </w:rPr>
        <w:t xml:space="preserve">vasútvonallal a végtelen semmiben. </w:t>
      </w:r>
      <w:r w:rsidR="007618D0" w:rsidRPr="00613528">
        <w:rPr>
          <w:rFonts w:ascii="Book Antiqua" w:hAnsi="Book Antiqua" w:cs="Times New Roman"/>
          <w:sz w:val="28"/>
          <w:szCs w:val="28"/>
        </w:rPr>
        <w:t xml:space="preserve">Mint Radnótinál az </w:t>
      </w:r>
      <w:r w:rsidR="007618D0" w:rsidRPr="00613528">
        <w:rPr>
          <w:rFonts w:ascii="Book Antiqua" w:hAnsi="Book Antiqua" w:cs="Times New Roman"/>
          <w:i/>
          <w:sz w:val="28"/>
          <w:szCs w:val="28"/>
        </w:rPr>
        <w:t>Erőltetett menet</w:t>
      </w:r>
      <w:r w:rsidR="007618D0" w:rsidRPr="00613528">
        <w:rPr>
          <w:rFonts w:ascii="Book Antiqua" w:hAnsi="Book Antiqua" w:cs="Times New Roman"/>
          <w:sz w:val="28"/>
          <w:szCs w:val="28"/>
        </w:rPr>
        <w:t xml:space="preserve">. Mert hát mekkora orsóra lehetne föltekerni az utat Bórtól Abdáig. És az csak Radnóti útjának a vége. Az végső véget, a távolban inkább csak sejteni lehető </w:t>
      </w:r>
      <w:proofErr w:type="spellStart"/>
      <w:r w:rsidR="007618D0" w:rsidRPr="00613528">
        <w:rPr>
          <w:rFonts w:ascii="Book Antiqua" w:hAnsi="Book Antiqua" w:cs="Times New Roman"/>
          <w:i/>
          <w:sz w:val="28"/>
          <w:szCs w:val="28"/>
        </w:rPr>
        <w:t>Arbeit</w:t>
      </w:r>
      <w:proofErr w:type="spellEnd"/>
      <w:r w:rsidR="007618D0" w:rsidRPr="00613528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7618D0" w:rsidRPr="00613528">
        <w:rPr>
          <w:rFonts w:ascii="Book Antiqua" w:hAnsi="Book Antiqua" w:cs="Times New Roman"/>
          <w:i/>
          <w:sz w:val="28"/>
          <w:szCs w:val="28"/>
        </w:rPr>
        <w:t>macht</w:t>
      </w:r>
      <w:proofErr w:type="spellEnd"/>
      <w:r w:rsidR="007618D0" w:rsidRPr="00613528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7618D0" w:rsidRPr="00613528">
        <w:rPr>
          <w:rFonts w:ascii="Book Antiqua" w:hAnsi="Book Antiqua" w:cs="Times New Roman"/>
          <w:i/>
          <w:sz w:val="28"/>
          <w:szCs w:val="28"/>
        </w:rPr>
        <w:t>frei</w:t>
      </w:r>
      <w:r w:rsidR="007618D0" w:rsidRPr="00613528">
        <w:rPr>
          <w:rFonts w:ascii="Book Antiqua" w:hAnsi="Book Antiqua" w:cs="Times New Roman"/>
          <w:sz w:val="28"/>
          <w:szCs w:val="28"/>
        </w:rPr>
        <w:t>t</w:t>
      </w:r>
      <w:proofErr w:type="spellEnd"/>
      <w:r w:rsidR="00815CB1" w:rsidRPr="00613528">
        <w:rPr>
          <w:rFonts w:ascii="Book Antiqua" w:hAnsi="Book Antiqua" w:cs="Times New Roman"/>
          <w:sz w:val="28"/>
          <w:szCs w:val="28"/>
        </w:rPr>
        <w:t xml:space="preserve"> Pilinszky verseiből ismerjük. </w:t>
      </w:r>
      <w:r w:rsidR="00D67B9D" w:rsidRPr="00613528">
        <w:rPr>
          <w:rFonts w:ascii="Book Antiqua" w:hAnsi="Book Antiqua" w:cs="Times New Roman"/>
          <w:sz w:val="28"/>
          <w:szCs w:val="28"/>
        </w:rPr>
        <w:t>Elég csak egyet felidézni:</w:t>
      </w:r>
    </w:p>
    <w:p w:rsidR="00D67B9D" w:rsidRPr="00613528" w:rsidRDefault="00D67B9D" w:rsidP="003D38D5">
      <w:pPr>
        <w:spacing w:before="120" w:after="12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  <w:r w:rsidRPr="00613528">
        <w:rPr>
          <w:rFonts w:ascii="Book Antiqua" w:hAnsi="Book Antiqua" w:cs="Times New Roman"/>
          <w:i/>
          <w:sz w:val="28"/>
          <w:szCs w:val="28"/>
        </w:rPr>
        <w:t>RAVENSBRÜCKI PASSIÓ</w:t>
      </w:r>
    </w:p>
    <w:p w:rsidR="00D67B9D" w:rsidRPr="00613528" w:rsidRDefault="007E187E" w:rsidP="003D38D5">
      <w:pPr>
        <w:pStyle w:val="NormlWeb"/>
        <w:shd w:val="clear" w:color="auto" w:fill="FFFFFF"/>
        <w:spacing w:before="0" w:beforeAutospacing="0" w:after="120" w:afterAutospacing="0"/>
        <w:ind w:left="709"/>
        <w:rPr>
          <w:rFonts w:ascii="Book Antiqua" w:hAnsi="Book Antiqua"/>
          <w:i/>
          <w:color w:val="000000"/>
          <w:sz w:val="28"/>
          <w:szCs w:val="28"/>
        </w:rPr>
      </w:pPr>
      <w:r w:rsidRPr="00613528">
        <w:rPr>
          <w:rFonts w:ascii="Book Antiqua" w:hAnsi="Book Antiqua"/>
          <w:i/>
          <w:color w:val="000000"/>
          <w:sz w:val="28"/>
          <w:szCs w:val="28"/>
        </w:rPr>
        <w:t xml:space="preserve">Kilép a többiek </w:t>
      </w:r>
      <w:proofErr w:type="spellStart"/>
      <w:r w:rsidRPr="00613528">
        <w:rPr>
          <w:rFonts w:ascii="Book Antiqua" w:hAnsi="Book Antiqua"/>
          <w:i/>
          <w:color w:val="000000"/>
          <w:sz w:val="28"/>
          <w:szCs w:val="28"/>
        </w:rPr>
        <w:t>közűl</w:t>
      </w:r>
      <w:proofErr w:type="spellEnd"/>
      <w:r w:rsidRPr="00613528">
        <w:rPr>
          <w:rFonts w:ascii="Book Antiqua" w:hAnsi="Book Antiqua"/>
          <w:i/>
          <w:color w:val="000000"/>
          <w:sz w:val="28"/>
          <w:szCs w:val="28"/>
        </w:rPr>
        <w:t>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megáll a kockacsendben,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 xml:space="preserve">mint </w:t>
      </w:r>
      <w:proofErr w:type="spellStart"/>
      <w:r w:rsidRPr="00613528">
        <w:rPr>
          <w:rFonts w:ascii="Book Antiqua" w:hAnsi="Book Antiqua"/>
          <w:i/>
          <w:color w:val="000000"/>
          <w:sz w:val="28"/>
          <w:szCs w:val="28"/>
        </w:rPr>
        <w:t>vetitett</w:t>
      </w:r>
      <w:proofErr w:type="spellEnd"/>
      <w:r w:rsidRPr="00613528">
        <w:rPr>
          <w:rFonts w:ascii="Book Antiqua" w:hAnsi="Book Antiqua"/>
          <w:i/>
          <w:color w:val="000000"/>
          <w:sz w:val="28"/>
          <w:szCs w:val="28"/>
        </w:rPr>
        <w:t xml:space="preserve"> kép hunyorog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rabruha és fegyencfej.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Félelmetesen maga van,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a pórusait látni,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mindene olyan óriás,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mindene oly parányi.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És nincs tovább. A többi már,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a többi annyi volt csak,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elfelejtett kiáltani</w:t>
      </w:r>
      <w:r w:rsidRPr="00613528">
        <w:rPr>
          <w:rFonts w:ascii="Book Antiqua" w:hAnsi="Book Antiqua"/>
          <w:i/>
          <w:color w:val="000000"/>
          <w:sz w:val="28"/>
          <w:szCs w:val="28"/>
        </w:rPr>
        <w:br/>
        <w:t>mielőtt földre roskadt.</w:t>
      </w:r>
    </w:p>
    <w:p w:rsidR="00800B37" w:rsidRPr="00613528" w:rsidRDefault="00F66D53" w:rsidP="00F66D53">
      <w:pPr>
        <w:pStyle w:val="NormlWeb"/>
        <w:shd w:val="clear" w:color="auto" w:fill="FFFFFF"/>
        <w:spacing w:before="0" w:beforeAutospacing="0" w:after="0" w:afterAutospacing="0"/>
        <w:ind w:firstLine="709"/>
        <w:jc w:val="both"/>
        <w:rPr>
          <w:rFonts w:ascii="Book Antiqua" w:hAnsi="Book Antiqua"/>
          <w:sz w:val="28"/>
          <w:szCs w:val="28"/>
        </w:rPr>
      </w:pPr>
      <w:r w:rsidRPr="00F66D53"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154305</wp:posOffset>
            </wp:positionV>
            <wp:extent cx="2099945" cy="4067175"/>
            <wp:effectExtent l="0" t="0" r="0" b="9525"/>
            <wp:wrapSquare wrapText="bothSides"/>
            <wp:docPr id="4" name="Kép 4" descr="C:\Users\Otthon\Desktop\91kézirat\sumonyi\Kiss_Katalin_Apokalipszis_parafrazis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tthon\Desktop\91kézirat\sumonyi\Kiss_Katalin_Apokalipszis_parafrazis_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" t="3070" r="8421" b="3291"/>
                    <a:stretch/>
                  </pic:blipFill>
                  <pic:spPr bwMode="auto">
                    <a:xfrm>
                      <a:off x="0" y="0"/>
                      <a:ext cx="209994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009" w:rsidRPr="00613528">
        <w:rPr>
          <w:rFonts w:ascii="Book Antiqua" w:hAnsi="Book Antiqua"/>
          <w:sz w:val="28"/>
          <w:szCs w:val="28"/>
        </w:rPr>
        <w:t xml:space="preserve">És végezetül térjünk vissza a futólag már említett </w:t>
      </w:r>
      <w:r w:rsidR="001B0009" w:rsidRPr="00613528">
        <w:rPr>
          <w:rFonts w:ascii="Book Antiqua" w:hAnsi="Book Antiqua"/>
          <w:i/>
          <w:sz w:val="28"/>
          <w:szCs w:val="28"/>
        </w:rPr>
        <w:t xml:space="preserve">Átkelő </w:t>
      </w:r>
      <w:r w:rsidR="001B0009" w:rsidRPr="00613528">
        <w:rPr>
          <w:rFonts w:ascii="Book Antiqua" w:hAnsi="Book Antiqua"/>
          <w:sz w:val="28"/>
          <w:szCs w:val="28"/>
        </w:rPr>
        <w:t xml:space="preserve">című </w:t>
      </w:r>
      <w:r w:rsidR="002D2E76" w:rsidRPr="00613528">
        <w:rPr>
          <w:rFonts w:ascii="Book Antiqua" w:hAnsi="Book Antiqua"/>
          <w:sz w:val="28"/>
          <w:szCs w:val="28"/>
        </w:rPr>
        <w:t xml:space="preserve">faliszőnyegre. Ez engem </w:t>
      </w:r>
      <w:r w:rsidR="002D2E76" w:rsidRPr="00613528">
        <w:rPr>
          <w:rFonts w:ascii="Book Antiqua" w:hAnsi="Book Antiqua"/>
          <w:i/>
          <w:sz w:val="28"/>
          <w:szCs w:val="28"/>
        </w:rPr>
        <w:t>János Jelenéseire</w:t>
      </w:r>
      <w:r w:rsidR="002D2E76" w:rsidRPr="00613528">
        <w:rPr>
          <w:rFonts w:ascii="Book Antiqua" w:hAnsi="Book Antiqua"/>
          <w:sz w:val="28"/>
          <w:szCs w:val="28"/>
        </w:rPr>
        <w:t xml:space="preserve"> emlékeztet, éppen úgy, mint a kiállításon ugyan nem szereplő, de az itt is bemutatott nagyon szép album</w:t>
      </w:r>
      <w:r>
        <w:rPr>
          <w:rFonts w:ascii="Book Antiqua" w:hAnsi="Book Antiqua"/>
          <w:sz w:val="28"/>
          <w:szCs w:val="28"/>
        </w:rPr>
        <w:t>-</w:t>
      </w:r>
      <w:proofErr w:type="spellStart"/>
      <w:r w:rsidR="002D2E76" w:rsidRPr="00613528">
        <w:rPr>
          <w:rFonts w:ascii="Book Antiqua" w:hAnsi="Book Antiqua"/>
          <w:sz w:val="28"/>
          <w:szCs w:val="28"/>
        </w:rPr>
        <w:t>ban</w:t>
      </w:r>
      <w:proofErr w:type="spellEnd"/>
      <w:r w:rsidR="002D2E76" w:rsidRPr="00613528">
        <w:rPr>
          <w:rFonts w:ascii="Book Antiqua" w:hAnsi="Book Antiqua"/>
          <w:sz w:val="28"/>
          <w:szCs w:val="28"/>
        </w:rPr>
        <w:t xml:space="preserve"> látható </w:t>
      </w:r>
      <w:r w:rsidR="002D2E76" w:rsidRPr="00613528">
        <w:rPr>
          <w:rFonts w:ascii="Book Antiqua" w:hAnsi="Book Antiqua"/>
          <w:i/>
          <w:sz w:val="28"/>
          <w:szCs w:val="28"/>
        </w:rPr>
        <w:t>Apokalipszis Parafrázis</w:t>
      </w:r>
      <w:r w:rsidR="002D2E76" w:rsidRPr="00613528">
        <w:rPr>
          <w:rFonts w:ascii="Book Antiqua" w:hAnsi="Book Antiqua"/>
          <w:sz w:val="28"/>
          <w:szCs w:val="28"/>
        </w:rPr>
        <w:t>. Ez a para</w:t>
      </w:r>
      <w:r>
        <w:rPr>
          <w:rFonts w:ascii="Book Antiqua" w:hAnsi="Book Antiqua"/>
          <w:sz w:val="28"/>
          <w:szCs w:val="28"/>
        </w:rPr>
        <w:t>-</w:t>
      </w:r>
      <w:r w:rsidR="002D2E76" w:rsidRPr="00613528">
        <w:rPr>
          <w:rFonts w:ascii="Book Antiqua" w:hAnsi="Book Antiqua"/>
          <w:sz w:val="28"/>
          <w:szCs w:val="28"/>
        </w:rPr>
        <w:t xml:space="preserve">frázis a </w:t>
      </w:r>
      <w:r w:rsidR="004B4B8E" w:rsidRPr="00613528">
        <w:rPr>
          <w:rFonts w:ascii="Book Antiqua" w:hAnsi="Book Antiqua"/>
          <w:sz w:val="28"/>
          <w:szCs w:val="28"/>
        </w:rPr>
        <w:t>harsoná</w:t>
      </w:r>
      <w:r w:rsidR="004E0264" w:rsidRPr="00613528">
        <w:rPr>
          <w:rFonts w:ascii="Book Antiqua" w:hAnsi="Book Antiqua"/>
          <w:sz w:val="28"/>
          <w:szCs w:val="28"/>
        </w:rPr>
        <w:t>ka</w:t>
      </w:r>
      <w:r w:rsidR="004B4B8E" w:rsidRPr="00613528">
        <w:rPr>
          <w:rFonts w:ascii="Book Antiqua" w:hAnsi="Book Antiqua"/>
          <w:sz w:val="28"/>
          <w:szCs w:val="28"/>
        </w:rPr>
        <w:t xml:space="preserve">t </w:t>
      </w:r>
      <w:r w:rsidR="002D2E76" w:rsidRPr="00613528">
        <w:rPr>
          <w:rFonts w:ascii="Book Antiqua" w:hAnsi="Book Antiqua"/>
          <w:sz w:val="28"/>
          <w:szCs w:val="28"/>
        </w:rPr>
        <w:t xml:space="preserve">megfújó </w:t>
      </w:r>
      <w:r w:rsidR="004E0264" w:rsidRPr="00613528">
        <w:rPr>
          <w:rFonts w:ascii="Book Antiqua" w:hAnsi="Book Antiqua"/>
          <w:sz w:val="28"/>
          <w:szCs w:val="28"/>
        </w:rPr>
        <w:t xml:space="preserve">hét angyal </w:t>
      </w:r>
      <w:r w:rsidR="002D2E76" w:rsidRPr="00613528">
        <w:rPr>
          <w:rFonts w:ascii="Book Antiqua" w:hAnsi="Book Antiqua"/>
          <w:sz w:val="28"/>
          <w:szCs w:val="28"/>
        </w:rPr>
        <w:t>egyi</w:t>
      </w:r>
      <w:r>
        <w:rPr>
          <w:rFonts w:ascii="Book Antiqua" w:hAnsi="Book Antiqua"/>
          <w:sz w:val="28"/>
          <w:szCs w:val="28"/>
        </w:rPr>
        <w:t>-</w:t>
      </w:r>
      <w:r w:rsidR="002D2E76" w:rsidRPr="00613528">
        <w:rPr>
          <w:rFonts w:ascii="Book Antiqua" w:hAnsi="Book Antiqua"/>
          <w:sz w:val="28"/>
          <w:szCs w:val="28"/>
        </w:rPr>
        <w:t>k</w:t>
      </w:r>
      <w:r w:rsidR="004E0264" w:rsidRPr="00613528">
        <w:rPr>
          <w:rFonts w:ascii="Book Antiqua" w:hAnsi="Book Antiqua"/>
          <w:sz w:val="28"/>
          <w:szCs w:val="28"/>
        </w:rPr>
        <w:t>ét</w:t>
      </w:r>
      <w:r w:rsidR="002D2E76" w:rsidRPr="00613528">
        <w:rPr>
          <w:rFonts w:ascii="Book Antiqua" w:hAnsi="Book Antiqua"/>
          <w:sz w:val="28"/>
          <w:szCs w:val="28"/>
        </w:rPr>
        <w:t xml:space="preserve"> ábrázolja, s amikor először láttam, éppen az Apokalipszisből írtam </w:t>
      </w:r>
      <w:r w:rsidR="007E5BDF" w:rsidRPr="00613528">
        <w:rPr>
          <w:rFonts w:ascii="Book Antiqua" w:hAnsi="Book Antiqua"/>
          <w:sz w:val="28"/>
          <w:szCs w:val="28"/>
        </w:rPr>
        <w:t xml:space="preserve">verseket </w:t>
      </w:r>
      <w:r w:rsidR="002D2E76" w:rsidRPr="00613528">
        <w:rPr>
          <w:rFonts w:ascii="Book Antiqua" w:hAnsi="Book Antiqua"/>
          <w:sz w:val="28"/>
          <w:szCs w:val="28"/>
        </w:rPr>
        <w:t xml:space="preserve">Gryllus Dániel kérésére. </w:t>
      </w:r>
      <w:r w:rsidR="00F61A89" w:rsidRPr="00613528">
        <w:rPr>
          <w:rFonts w:ascii="Book Antiqua" w:hAnsi="Book Antiqua"/>
          <w:sz w:val="28"/>
          <w:szCs w:val="28"/>
        </w:rPr>
        <w:t xml:space="preserve">S mindjárt elhatároztam, hogy ha meglesznek a dalok és ezekből is hanglemez vagy CD készül, Kiss Katalin </w:t>
      </w:r>
      <w:r w:rsidR="00F61A89" w:rsidRPr="00613528">
        <w:rPr>
          <w:rFonts w:ascii="Book Antiqua" w:hAnsi="Book Antiqua"/>
          <w:i/>
          <w:sz w:val="28"/>
          <w:szCs w:val="28"/>
        </w:rPr>
        <w:t>Apokalipszis</w:t>
      </w:r>
      <w:r w:rsidR="00F61A89" w:rsidRPr="00613528">
        <w:rPr>
          <w:rFonts w:ascii="Book Antiqua" w:hAnsi="Book Antiqua"/>
          <w:sz w:val="28"/>
          <w:szCs w:val="28"/>
        </w:rPr>
        <w:t>e lesz a lemezborítón. Dani soká</w:t>
      </w:r>
      <w:r>
        <w:rPr>
          <w:rFonts w:ascii="Book Antiqua" w:hAnsi="Book Antiqua"/>
          <w:sz w:val="28"/>
          <w:szCs w:val="28"/>
        </w:rPr>
        <w:t>-</w:t>
      </w:r>
      <w:proofErr w:type="spellStart"/>
      <w:r w:rsidR="00F61A89" w:rsidRPr="00613528">
        <w:rPr>
          <w:rFonts w:ascii="Book Antiqua" w:hAnsi="Book Antiqua"/>
          <w:sz w:val="28"/>
          <w:szCs w:val="28"/>
        </w:rPr>
        <w:t>ig</w:t>
      </w:r>
      <w:proofErr w:type="spellEnd"/>
      <w:r w:rsidR="00F61A89" w:rsidRPr="00613528">
        <w:rPr>
          <w:rFonts w:ascii="Book Antiqua" w:hAnsi="Book Antiqua"/>
          <w:sz w:val="28"/>
          <w:szCs w:val="28"/>
        </w:rPr>
        <w:t xml:space="preserve"> nem nyúlt a versekhez, </w:t>
      </w:r>
      <w:r w:rsidR="002B0329" w:rsidRPr="00613528">
        <w:rPr>
          <w:rFonts w:ascii="Book Antiqua" w:hAnsi="Book Antiqua"/>
          <w:sz w:val="28"/>
          <w:szCs w:val="28"/>
        </w:rPr>
        <w:t xml:space="preserve">mert </w:t>
      </w:r>
      <w:r w:rsidR="00155EC3" w:rsidRPr="00613528">
        <w:rPr>
          <w:rFonts w:ascii="Book Antiqua" w:hAnsi="Book Antiqua"/>
          <w:sz w:val="28"/>
          <w:szCs w:val="28"/>
        </w:rPr>
        <w:t xml:space="preserve">mindig csak </w:t>
      </w:r>
      <w:r w:rsidR="002B0329" w:rsidRPr="00613528">
        <w:rPr>
          <w:rFonts w:ascii="Book Antiqua" w:hAnsi="Book Antiqua"/>
          <w:sz w:val="28"/>
          <w:szCs w:val="28"/>
        </w:rPr>
        <w:t xml:space="preserve">a </w:t>
      </w:r>
      <w:r w:rsidR="002B0329" w:rsidRPr="00613528">
        <w:rPr>
          <w:rFonts w:ascii="Book Antiqua" w:hAnsi="Book Antiqua"/>
          <w:i/>
          <w:sz w:val="28"/>
          <w:szCs w:val="28"/>
        </w:rPr>
        <w:t>Pál apostolt</w:t>
      </w:r>
      <w:r w:rsidR="002B0329" w:rsidRPr="00613528">
        <w:rPr>
          <w:rFonts w:ascii="Book Antiqua" w:hAnsi="Book Antiqua"/>
          <w:sz w:val="28"/>
          <w:szCs w:val="28"/>
        </w:rPr>
        <w:t xml:space="preserve">, meg a </w:t>
      </w:r>
      <w:r w:rsidR="002B0329" w:rsidRPr="00613528">
        <w:rPr>
          <w:rFonts w:ascii="Book Antiqua" w:hAnsi="Book Antiqua"/>
          <w:i/>
          <w:sz w:val="28"/>
          <w:szCs w:val="28"/>
        </w:rPr>
        <w:t>Zsoltárok</w:t>
      </w:r>
      <w:r w:rsidR="002B0329" w:rsidRPr="00613528">
        <w:rPr>
          <w:rFonts w:ascii="Book Antiqua" w:hAnsi="Book Antiqua"/>
          <w:sz w:val="28"/>
          <w:szCs w:val="28"/>
        </w:rPr>
        <w:t>at énekelték,</w:t>
      </w:r>
      <w:r w:rsidR="00155EC3" w:rsidRPr="00613528">
        <w:rPr>
          <w:rFonts w:ascii="Book Antiqua" w:hAnsi="Book Antiqua"/>
          <w:sz w:val="28"/>
          <w:szCs w:val="28"/>
        </w:rPr>
        <w:t xml:space="preserve"> </w:t>
      </w:r>
      <w:r w:rsidR="00F61A89" w:rsidRPr="00613528">
        <w:rPr>
          <w:rFonts w:ascii="Book Antiqua" w:hAnsi="Book Antiqua"/>
          <w:sz w:val="28"/>
          <w:szCs w:val="28"/>
        </w:rPr>
        <w:t>de egy hónapja telefonált, hogy elkészült</w:t>
      </w:r>
      <w:r w:rsidR="00155EC3" w:rsidRPr="00613528">
        <w:rPr>
          <w:rFonts w:ascii="Book Antiqua" w:hAnsi="Book Antiqua"/>
          <w:sz w:val="28"/>
          <w:szCs w:val="28"/>
        </w:rPr>
        <w:t xml:space="preserve"> az Apokalipszissel</w:t>
      </w:r>
      <w:r w:rsidR="00F61A89" w:rsidRPr="00613528">
        <w:rPr>
          <w:rFonts w:ascii="Book Antiqua" w:hAnsi="Book Antiqua"/>
          <w:sz w:val="28"/>
          <w:szCs w:val="28"/>
        </w:rPr>
        <w:t xml:space="preserve">, s talán rövidesen lemez is lesz belőlük. Azon pedig Kiss Katalin </w:t>
      </w:r>
      <w:r w:rsidR="00F61A89" w:rsidRPr="00613528">
        <w:rPr>
          <w:rFonts w:ascii="Book Antiqua" w:hAnsi="Book Antiqua"/>
          <w:sz w:val="28"/>
          <w:szCs w:val="28"/>
        </w:rPr>
        <w:lastRenderedPageBreak/>
        <w:t xml:space="preserve">angyala fújja </w:t>
      </w:r>
      <w:r w:rsidR="00155EC3" w:rsidRPr="00613528">
        <w:rPr>
          <w:rFonts w:ascii="Book Antiqua" w:hAnsi="Book Antiqua"/>
          <w:sz w:val="28"/>
          <w:szCs w:val="28"/>
        </w:rPr>
        <w:t xml:space="preserve">majd </w:t>
      </w:r>
      <w:r w:rsidR="00F61A89" w:rsidRPr="00613528">
        <w:rPr>
          <w:rFonts w:ascii="Book Antiqua" w:hAnsi="Book Antiqua"/>
          <w:sz w:val="28"/>
          <w:szCs w:val="28"/>
        </w:rPr>
        <w:t>a</w:t>
      </w:r>
      <w:r w:rsidR="004B4B8E" w:rsidRPr="00613528">
        <w:rPr>
          <w:rFonts w:ascii="Book Antiqua" w:hAnsi="Book Antiqua"/>
          <w:sz w:val="28"/>
          <w:szCs w:val="28"/>
        </w:rPr>
        <w:t xml:space="preserve"> harsonát</w:t>
      </w:r>
      <w:r w:rsidR="00F61A89" w:rsidRPr="00613528">
        <w:rPr>
          <w:rFonts w:ascii="Book Antiqua" w:hAnsi="Book Antiqua"/>
          <w:sz w:val="28"/>
          <w:szCs w:val="28"/>
        </w:rPr>
        <w:t xml:space="preserve">. </w:t>
      </w:r>
      <w:r w:rsidR="00B74F97" w:rsidRPr="00613528">
        <w:rPr>
          <w:rFonts w:ascii="Book Antiqua" w:hAnsi="Book Antiqua"/>
          <w:sz w:val="28"/>
          <w:szCs w:val="28"/>
        </w:rPr>
        <w:t>És most hallgassák meg, sajnos, még zene nélkül,</w:t>
      </w:r>
      <w:r w:rsidR="00155EC3" w:rsidRPr="00613528">
        <w:rPr>
          <w:rFonts w:ascii="Book Antiqua" w:hAnsi="Book Antiqua"/>
          <w:sz w:val="28"/>
          <w:szCs w:val="28"/>
        </w:rPr>
        <w:t xml:space="preserve"> </w:t>
      </w:r>
      <w:r w:rsidR="007E5BDF" w:rsidRPr="00613528">
        <w:rPr>
          <w:rFonts w:ascii="Book Antiqua" w:hAnsi="Book Antiqua"/>
          <w:sz w:val="28"/>
          <w:szCs w:val="28"/>
        </w:rPr>
        <w:t xml:space="preserve">a </w:t>
      </w:r>
      <w:r w:rsidR="00155EC3" w:rsidRPr="00613528">
        <w:rPr>
          <w:rFonts w:ascii="Book Antiqua" w:hAnsi="Book Antiqua"/>
          <w:sz w:val="28"/>
          <w:szCs w:val="28"/>
        </w:rPr>
        <w:t>második angyal jelentését</w:t>
      </w:r>
      <w:r w:rsidR="00B74F97" w:rsidRPr="00613528">
        <w:rPr>
          <w:rFonts w:ascii="Book Antiqua" w:hAnsi="Book Antiqua"/>
          <w:sz w:val="28"/>
          <w:szCs w:val="28"/>
        </w:rPr>
        <w:t>.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>A második harsonaszóra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ab/>
        <w:t>Izzani kezd egy északi hegy.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proofErr w:type="spellStart"/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>Áttetsző</w:t>
      </w:r>
      <w:proofErr w:type="spellEnd"/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>, mint a lámpabúra,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ab/>
        <w:t>Majd repedezve délnek ered,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ab/>
        <w:t xml:space="preserve">Fölmelegítve tengereket. 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>Ekkor a tenger harmada vér lett,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ab/>
        <w:t>Tengeri lények harmada dög.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>Azon a részen semmi élet,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ab/>
        <w:t>Nincs a hajós bárkája mögött,</w:t>
      </w:r>
    </w:p>
    <w:p w:rsidR="00E12848" w:rsidRPr="00613528" w:rsidRDefault="00E12848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  <w:r w:rsidRPr="00613528">
        <w:rPr>
          <w:rFonts w:ascii="Book Antiqua" w:hAnsi="Book Antiqua" w:cs="Times New Roman"/>
          <w:i/>
          <w:color w:val="000000" w:themeColor="text1"/>
          <w:sz w:val="28"/>
          <w:szCs w:val="28"/>
        </w:rPr>
        <w:tab/>
        <w:t>Bárka se látszik a pára fölött.</w:t>
      </w:r>
    </w:p>
    <w:p w:rsidR="00155EC3" w:rsidRPr="00613528" w:rsidRDefault="00155EC3" w:rsidP="00613528">
      <w:pPr>
        <w:spacing w:after="0" w:line="240" w:lineRule="auto"/>
        <w:ind w:firstLine="709"/>
        <w:rPr>
          <w:rFonts w:ascii="Book Antiqua" w:hAnsi="Book Antiqua" w:cs="Times New Roman"/>
          <w:i/>
          <w:color w:val="000000" w:themeColor="text1"/>
          <w:sz w:val="28"/>
          <w:szCs w:val="28"/>
        </w:rPr>
      </w:pPr>
    </w:p>
    <w:p w:rsidR="00560AF1" w:rsidRPr="00613528" w:rsidRDefault="00560AF1" w:rsidP="003D38D5">
      <w:pPr>
        <w:pStyle w:val="NormlWeb"/>
        <w:shd w:val="clear" w:color="auto" w:fill="FFFFFF"/>
        <w:tabs>
          <w:tab w:val="left" w:pos="2030"/>
          <w:tab w:val="left" w:pos="2070"/>
        </w:tabs>
        <w:spacing w:before="0" w:beforeAutospacing="0" w:after="0" w:afterAutospacing="0"/>
        <w:ind w:firstLine="709"/>
        <w:jc w:val="both"/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</w:pP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>Hát, ezen a tengeren kellene majd átkelnünk felfordult csónak</w:t>
      </w:r>
      <w:r w:rsidR="003D38D5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>-</w:t>
      </w:r>
      <w:proofErr w:type="spellStart"/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>jainkon</w:t>
      </w:r>
      <w:proofErr w:type="spellEnd"/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 xml:space="preserve">. </w:t>
      </w:r>
      <w:r w:rsidR="00155EC3"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</w:p>
    <w:p w:rsidR="00B74F97" w:rsidRPr="00613528" w:rsidRDefault="00155EC3" w:rsidP="00613528">
      <w:pPr>
        <w:pStyle w:val="NormlWeb"/>
        <w:shd w:val="clear" w:color="auto" w:fill="FFFFFF"/>
        <w:tabs>
          <w:tab w:val="left" w:pos="2030"/>
          <w:tab w:val="left" w:pos="2070"/>
        </w:tabs>
        <w:spacing w:before="0" w:beforeAutospacing="0" w:after="0" w:afterAutospacing="0"/>
        <w:ind w:firstLine="709"/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</w:pP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 xml:space="preserve">Tisztelt érdeklődők, a kiállítást megnyitom. </w:t>
      </w:r>
    </w:p>
    <w:p w:rsidR="0093511B" w:rsidRPr="00613528" w:rsidRDefault="007E5BDF" w:rsidP="00613528">
      <w:pPr>
        <w:pStyle w:val="NormlWeb"/>
        <w:shd w:val="clear" w:color="auto" w:fill="FFFFFF"/>
        <w:tabs>
          <w:tab w:val="left" w:pos="2070"/>
        </w:tabs>
        <w:spacing w:before="0" w:beforeAutospacing="0" w:after="0" w:afterAutospacing="0"/>
        <w:ind w:firstLine="709"/>
        <w:rPr>
          <w:rFonts w:ascii="Book Antiqua" w:hAnsi="Book Antiqua"/>
          <w:i/>
          <w:sz w:val="28"/>
          <w:szCs w:val="28"/>
        </w:rPr>
      </w:pP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Pr="00613528">
        <w:rPr>
          <w:rFonts w:ascii="Book Antiqua" w:eastAsiaTheme="minorHAnsi" w:hAnsi="Book Antiqua"/>
          <w:color w:val="000000" w:themeColor="text1"/>
          <w:sz w:val="28"/>
          <w:szCs w:val="28"/>
          <w:lang w:eastAsia="en-US"/>
        </w:rPr>
        <w:tab/>
      </w:r>
      <w:r w:rsidR="008B0E08" w:rsidRPr="00613528">
        <w:rPr>
          <w:rFonts w:ascii="Book Antiqua" w:hAnsi="Book Antiqua"/>
          <w:i/>
          <w:sz w:val="28"/>
          <w:szCs w:val="28"/>
        </w:rPr>
        <w:t>2026. április 29.</w:t>
      </w:r>
      <w:r w:rsidR="0093511B" w:rsidRPr="00613528">
        <w:rPr>
          <w:rFonts w:ascii="Book Antiqua" w:hAnsi="Book Antiqua"/>
          <w:i/>
          <w:sz w:val="28"/>
          <w:szCs w:val="28"/>
        </w:rPr>
        <w:tab/>
      </w:r>
      <w:r w:rsidR="008E4A43" w:rsidRPr="00613528">
        <w:rPr>
          <w:rFonts w:ascii="Book Antiqua" w:hAnsi="Book Antiqua"/>
          <w:i/>
          <w:sz w:val="28"/>
          <w:szCs w:val="28"/>
        </w:rPr>
        <w:t xml:space="preserve">    </w:t>
      </w:r>
    </w:p>
    <w:p w:rsidR="00BE443A" w:rsidRPr="00613528" w:rsidRDefault="00BE443A" w:rsidP="00613528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:rsidR="00141DA4" w:rsidRPr="00613528" w:rsidRDefault="00141DA4" w:rsidP="00613528">
      <w:pPr>
        <w:spacing w:after="0" w:line="240" w:lineRule="auto"/>
        <w:ind w:firstLine="709"/>
        <w:jc w:val="right"/>
        <w:rPr>
          <w:rFonts w:ascii="Book Antiqua" w:hAnsi="Book Antiqua" w:cs="Times New Roman"/>
          <w:i/>
          <w:sz w:val="28"/>
          <w:szCs w:val="28"/>
        </w:rPr>
      </w:pPr>
    </w:p>
    <w:p w:rsidR="00141DA4" w:rsidRPr="00613528" w:rsidRDefault="00141DA4" w:rsidP="00613528">
      <w:pPr>
        <w:spacing w:after="0" w:line="240" w:lineRule="auto"/>
        <w:ind w:firstLine="709"/>
        <w:rPr>
          <w:rFonts w:ascii="Book Antiqua" w:hAnsi="Book Antiqua" w:cs="Times New Roman"/>
          <w:i/>
          <w:sz w:val="28"/>
          <w:szCs w:val="28"/>
        </w:rPr>
      </w:pPr>
    </w:p>
    <w:sectPr w:rsidR="00141DA4" w:rsidRPr="00613528" w:rsidSect="0015770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EA" w:rsidRDefault="001E1BEA" w:rsidP="0015770D">
      <w:pPr>
        <w:spacing w:after="0" w:line="240" w:lineRule="auto"/>
      </w:pPr>
      <w:r>
        <w:separator/>
      </w:r>
    </w:p>
  </w:endnote>
  <w:endnote w:type="continuationSeparator" w:id="0">
    <w:p w:rsidR="001E1BEA" w:rsidRDefault="001E1BEA" w:rsidP="0015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EA" w:rsidRDefault="001E1BEA" w:rsidP="0015770D">
      <w:pPr>
        <w:spacing w:after="0" w:line="240" w:lineRule="auto"/>
      </w:pPr>
      <w:r>
        <w:separator/>
      </w:r>
    </w:p>
  </w:footnote>
  <w:footnote w:type="continuationSeparator" w:id="0">
    <w:p w:rsidR="001E1BEA" w:rsidRDefault="001E1BEA" w:rsidP="0015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29" w:rsidRDefault="002B03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9"/>
    <w:rsid w:val="00036689"/>
    <w:rsid w:val="00040AB2"/>
    <w:rsid w:val="000A6CB1"/>
    <w:rsid w:val="00103ADD"/>
    <w:rsid w:val="00141DA4"/>
    <w:rsid w:val="00155EC3"/>
    <w:rsid w:val="0015770D"/>
    <w:rsid w:val="001741B0"/>
    <w:rsid w:val="00181F02"/>
    <w:rsid w:val="001A0115"/>
    <w:rsid w:val="001B0009"/>
    <w:rsid w:val="001E1BEA"/>
    <w:rsid w:val="001E1ED6"/>
    <w:rsid w:val="002B0329"/>
    <w:rsid w:val="002D2E76"/>
    <w:rsid w:val="00304111"/>
    <w:rsid w:val="00335BE7"/>
    <w:rsid w:val="003D38D5"/>
    <w:rsid w:val="00412FCC"/>
    <w:rsid w:val="004957F6"/>
    <w:rsid w:val="004B4B8E"/>
    <w:rsid w:val="004E0264"/>
    <w:rsid w:val="00513BA1"/>
    <w:rsid w:val="00537896"/>
    <w:rsid w:val="00560AF1"/>
    <w:rsid w:val="00613528"/>
    <w:rsid w:val="00672CB5"/>
    <w:rsid w:val="007618D0"/>
    <w:rsid w:val="0076397F"/>
    <w:rsid w:val="007E187E"/>
    <w:rsid w:val="007E5BDF"/>
    <w:rsid w:val="00800B37"/>
    <w:rsid w:val="00815CB1"/>
    <w:rsid w:val="0082798D"/>
    <w:rsid w:val="00843C93"/>
    <w:rsid w:val="008B0E08"/>
    <w:rsid w:val="008B7251"/>
    <w:rsid w:val="008E4A43"/>
    <w:rsid w:val="00914321"/>
    <w:rsid w:val="0093511B"/>
    <w:rsid w:val="009B149F"/>
    <w:rsid w:val="00A0317B"/>
    <w:rsid w:val="00A335FD"/>
    <w:rsid w:val="00A4243D"/>
    <w:rsid w:val="00B74F97"/>
    <w:rsid w:val="00BD40D6"/>
    <w:rsid w:val="00BD70C9"/>
    <w:rsid w:val="00BE443A"/>
    <w:rsid w:val="00C01353"/>
    <w:rsid w:val="00C04ADA"/>
    <w:rsid w:val="00C21EB3"/>
    <w:rsid w:val="00C56266"/>
    <w:rsid w:val="00C727EA"/>
    <w:rsid w:val="00CA1473"/>
    <w:rsid w:val="00CC006C"/>
    <w:rsid w:val="00D67B9D"/>
    <w:rsid w:val="00D82C90"/>
    <w:rsid w:val="00DF187D"/>
    <w:rsid w:val="00E12848"/>
    <w:rsid w:val="00E31D15"/>
    <w:rsid w:val="00E97350"/>
    <w:rsid w:val="00F075EB"/>
    <w:rsid w:val="00F4411C"/>
    <w:rsid w:val="00F61A89"/>
    <w:rsid w:val="00F66D53"/>
    <w:rsid w:val="00FB062E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FED5B-94D7-4C8A-B395-350A447C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7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770D"/>
  </w:style>
  <w:style w:type="paragraph" w:styleId="llb">
    <w:name w:val="footer"/>
    <w:basedOn w:val="Norml"/>
    <w:link w:val="llbChar"/>
    <w:uiPriority w:val="99"/>
    <w:unhideWhenUsed/>
    <w:rsid w:val="00157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770D"/>
  </w:style>
  <w:style w:type="paragraph" w:styleId="NormlWeb">
    <w:name w:val="Normal (Web)"/>
    <w:basedOn w:val="Norml"/>
    <w:uiPriority w:val="99"/>
    <w:unhideWhenUsed/>
    <w:rsid w:val="007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Otthon</cp:lastModifiedBy>
  <cp:revision>2</cp:revision>
  <cp:lastPrinted>2026-04-29T12:37:00Z</cp:lastPrinted>
  <dcterms:created xsi:type="dcterms:W3CDTF">2026-05-05T07:01:00Z</dcterms:created>
  <dcterms:modified xsi:type="dcterms:W3CDTF">2026-05-05T07:01:00Z</dcterms:modified>
</cp:coreProperties>
</file>