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668" w:rsidRPr="00806B41" w:rsidRDefault="00A42668" w:rsidP="00806B41">
      <w:pPr>
        <w:pStyle w:val="Cmsor2"/>
        <w:spacing w:before="0" w:after="0" w:line="360" w:lineRule="auto"/>
        <w:jc w:val="both"/>
        <w:rPr>
          <w:rFonts w:ascii="Book Antiqua" w:eastAsia="Barlow Condensed Medium" w:hAnsi="Book Antiqua" w:cs="Barlow Condensed Medium"/>
          <w:sz w:val="36"/>
          <w:szCs w:val="36"/>
        </w:rPr>
      </w:pPr>
      <w:r w:rsidRPr="00806B41">
        <w:rPr>
          <w:rFonts w:ascii="Book Antiqua" w:eastAsia="Lora" w:hAnsi="Book Antiqua" w:cs="Lora"/>
          <w:iCs/>
          <w:sz w:val="36"/>
          <w:szCs w:val="36"/>
        </w:rPr>
        <w:t>Balázs Zsolt</w:t>
      </w:r>
      <w:r w:rsidRPr="00806B41">
        <w:rPr>
          <w:rFonts w:ascii="Book Antiqua" w:eastAsia="Barlow Condensed Medium" w:hAnsi="Book Antiqua" w:cs="Barlow Condensed Medium"/>
          <w:sz w:val="36"/>
          <w:szCs w:val="36"/>
        </w:rPr>
        <w:t xml:space="preserve"> </w:t>
      </w:r>
    </w:p>
    <w:p w:rsidR="00A42668" w:rsidRPr="00806B41" w:rsidRDefault="00A42668" w:rsidP="00806B41">
      <w:pPr>
        <w:pStyle w:val="Cmsor2"/>
        <w:spacing w:before="0" w:line="240" w:lineRule="auto"/>
        <w:jc w:val="both"/>
        <w:rPr>
          <w:rFonts w:ascii="Book Antiqua" w:eastAsia="Barlow Condensed Medium" w:hAnsi="Book Antiqua" w:cs="Barlow Condensed Medium"/>
          <w:i/>
          <w:sz w:val="40"/>
          <w:szCs w:val="40"/>
        </w:rPr>
      </w:pPr>
      <w:r w:rsidRPr="00806B41">
        <w:rPr>
          <w:rFonts w:ascii="Book Antiqua" w:eastAsia="Barlow Condensed Medium" w:hAnsi="Book Antiqua" w:cs="Barlow Condensed Medium"/>
          <w:i/>
          <w:sz w:val="40"/>
          <w:szCs w:val="40"/>
        </w:rPr>
        <w:t>A puszta VízŐrzői</w:t>
      </w:r>
    </w:p>
    <w:p w:rsidR="00806B41" w:rsidRPr="00806B41" w:rsidRDefault="00806B41" w:rsidP="00806B41">
      <w:pPr>
        <w:spacing w:line="360" w:lineRule="auto"/>
        <w:rPr>
          <w:b/>
          <w:sz w:val="28"/>
          <w:szCs w:val="28"/>
        </w:rPr>
      </w:pPr>
      <w:r w:rsidRPr="00806B41">
        <w:rPr>
          <w:rFonts w:ascii="Book Antiqua" w:hAnsi="Book Antiqua" w:cs="Times New Roman"/>
          <w:b/>
          <w:sz w:val="28"/>
          <w:szCs w:val="28"/>
        </w:rPr>
        <w:t>a szerző Ami marad végül című fotókönyvének II. előszava</w:t>
      </w:r>
    </w:p>
    <w:p w:rsidR="00A42668" w:rsidRPr="00A42668" w:rsidRDefault="00A42668" w:rsidP="00A42668">
      <w:pPr>
        <w:spacing w:line="240" w:lineRule="auto"/>
        <w:ind w:firstLine="709"/>
        <w:jc w:val="both"/>
        <w:rPr>
          <w:rFonts w:ascii="Book Antiqua" w:eastAsia="Lora" w:hAnsi="Book Antiqua" w:cs="Lora"/>
          <w:sz w:val="28"/>
          <w:szCs w:val="28"/>
        </w:rPr>
      </w:pPr>
      <w:r w:rsidRPr="00A42668">
        <w:rPr>
          <w:rFonts w:ascii="Book Antiqua" w:eastAsia="Lora" w:hAnsi="Book Antiqua" w:cs="Lora"/>
          <w:sz w:val="28"/>
          <w:szCs w:val="28"/>
        </w:rPr>
        <w:t>2024 júliusában egy terepi fotózás után elhatároztam, hogy többet nem szeretném az aszályt fotózni, nem szeretném többet a felperzselt mezőket, kiégett kukoricást, megrepedt tómedreket, tönkrement tanyákat megörökíteni. Hetek óta rosszul aludtam, és dühös is voltam, hogy két év alatt nem változott semmi, a 2022-es történelmi aszály óta sem történt változás a vízgazdálkodásban. Tavasszal rengeteg víz folyt el, most megint rengeteg víz hiányzik, valahol kibillent az egyensúly. Hogy objektív maradhassak, leálltam.</w:t>
      </w:r>
    </w:p>
    <w:p w:rsidR="00A42668" w:rsidRPr="00A42668" w:rsidRDefault="00843C0A" w:rsidP="00A42668">
      <w:pPr>
        <w:spacing w:line="240" w:lineRule="auto"/>
        <w:ind w:firstLine="709"/>
        <w:jc w:val="both"/>
        <w:rPr>
          <w:rFonts w:ascii="Book Antiqua" w:eastAsia="Lora" w:hAnsi="Book Antiqua" w:cs="Lora"/>
          <w:sz w:val="28"/>
          <w:szCs w:val="28"/>
        </w:rPr>
      </w:pPr>
      <w:r w:rsidRPr="00843C0A">
        <w:rPr>
          <w:rFonts w:ascii="Book Antiqua" w:eastAsia="Lora" w:hAnsi="Book Antiqua" w:cs="Lora"/>
          <w:noProof/>
          <w:sz w:val="28"/>
          <w:szCs w:val="28"/>
          <w:lang w:val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60325</wp:posOffset>
            </wp:positionV>
            <wp:extent cx="3783965" cy="2838450"/>
            <wp:effectExtent l="0" t="0" r="6985" b="0"/>
            <wp:wrapSquare wrapText="bothSides"/>
            <wp:docPr id="3" name="Kép 3" descr="C:\Users\Otthon\Downloads\2_DSC0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ownloads\2_DSC05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668" w:rsidRPr="00A42668">
        <w:rPr>
          <w:rFonts w:ascii="Book Antiqua" w:eastAsia="Lora" w:hAnsi="Book Antiqua" w:cs="Lora"/>
          <w:sz w:val="28"/>
          <w:szCs w:val="28"/>
        </w:rPr>
        <w:t>Pár hónappal ko</w:t>
      </w:r>
      <w:r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rábban találtam meg a VízŐrzőket. Nézem ezt a maroknyi civilt, he</w:t>
      </w:r>
      <w:r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lyieket és nem helyie</w:t>
      </w:r>
      <w:r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ket egyaránt, ahogy megpróbálják útját áll</w:t>
      </w:r>
      <w:r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ni a víznek. Földből és ágakból gátakat építe</w:t>
      </w:r>
      <w:r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nek a vízelvezető csa</w:t>
      </w:r>
      <w:r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tornákban.</w:t>
      </w:r>
    </w:p>
    <w:p w:rsidR="00A42668" w:rsidRPr="00A42668" w:rsidRDefault="001B635D" w:rsidP="00843C0A">
      <w:pPr>
        <w:spacing w:line="240" w:lineRule="auto"/>
        <w:ind w:firstLine="567"/>
        <w:jc w:val="both"/>
        <w:rPr>
          <w:rFonts w:ascii="Book Antiqua" w:eastAsia="Lora" w:hAnsi="Book Antiqua" w:cs="Lora"/>
          <w:sz w:val="28"/>
          <w:szCs w:val="28"/>
        </w:rPr>
      </w:pPr>
      <w:r w:rsidRPr="00D9441A">
        <w:rPr>
          <w:rFonts w:ascii="Book Antiqua" w:eastAsia="Barlow Condensed Medium" w:hAnsi="Book Antiqua" w:cs="Barlow Condensed Medium"/>
          <w:i/>
          <w:noProof/>
          <w:sz w:val="40"/>
          <w:szCs w:val="40"/>
          <w:lang w:val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915670</wp:posOffset>
            </wp:positionV>
            <wp:extent cx="3403600" cy="2552700"/>
            <wp:effectExtent l="0" t="0" r="6350" b="0"/>
            <wp:wrapSquare wrapText="bothSides"/>
            <wp:docPr id="2" name="Kép 2" descr="C:\Users\Otthon\Downloads\1_DSC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ownloads\1_DSC05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62167E" wp14:editId="0505A04A">
                <wp:simplePos x="0" y="0"/>
                <wp:positionH relativeFrom="column">
                  <wp:posOffset>4567555</wp:posOffset>
                </wp:positionH>
                <wp:positionV relativeFrom="paragraph">
                  <wp:posOffset>467995</wp:posOffset>
                </wp:positionV>
                <wp:extent cx="1152525" cy="142875"/>
                <wp:effectExtent l="0" t="0" r="9525" b="9525"/>
                <wp:wrapSquare wrapText="bothSides"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B635D" w:rsidRPr="001B635D" w:rsidRDefault="001B635D" w:rsidP="001B635D">
                            <w:pPr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</w:pPr>
                            <w:r w:rsidRPr="001B635D"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>Vízőrzők akcióban</w:t>
                            </w:r>
                          </w:p>
                          <w:p w:rsidR="001B635D" w:rsidRPr="00586741" w:rsidRDefault="001B635D" w:rsidP="001B635D">
                            <w:pPr>
                              <w:pStyle w:val="Kpalrs"/>
                              <w:rPr>
                                <w:rFonts w:ascii="Book Antiqua" w:eastAsia="Lora" w:hAnsi="Book Antiqua" w:cs="Lor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2167E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left:0;text-align:left;margin-left:359.65pt;margin-top:36.85pt;width:90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" stroked="f">
                <v:textbox inset="0,0,0,0">
                  <w:txbxContent>
                    <w:p w:rsidR="001B635D" w:rsidRPr="001B635D" w:rsidRDefault="001B635D" w:rsidP="001B635D">
                      <w:pPr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</w:pPr>
                      <w:r w:rsidRPr="001B635D"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>Vízőrzők akcióban</w:t>
                      </w:r>
                    </w:p>
                    <w:p w:rsidR="001B635D" w:rsidRPr="00586741" w:rsidRDefault="001B635D" w:rsidP="001B635D">
                      <w:pPr>
                        <w:pStyle w:val="Kpalrs"/>
                        <w:rPr>
                          <w:rFonts w:ascii="Book Antiqua" w:eastAsia="Lora" w:hAnsi="Book Antiqua" w:cs="Lora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2668" w:rsidRPr="00A42668">
        <w:rPr>
          <w:rFonts w:ascii="Book Antiqua" w:eastAsia="Lora" w:hAnsi="Book Antiqua" w:cs="Lora"/>
          <w:sz w:val="28"/>
          <w:szCs w:val="28"/>
        </w:rPr>
        <w:t>Távolról apró han</w:t>
      </w:r>
      <w:r w:rsidR="00843C0A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gyák sziszifuszi küzdel</w:t>
      </w:r>
      <w:r w:rsidR="00843C0A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mének tűnik. Nők és férfiak, fiatal és idős, lapátolnak, vödröket cipelnek. Senki sem kérte meg őket erre. Csinálják, ki-ki másért. Van, aki klíma</w:t>
      </w:r>
      <w:r w:rsidR="00843C0A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szorongó, van, aki a társaság miatt, van, aki csak dolgozni szeretne. Ritmusra fel és le adagol, tölt, ürít. Lenyűgöző aktusa ez a teremtésnek, az élni akarás vágyának.</w:t>
      </w:r>
    </w:p>
    <w:p w:rsidR="00A42668" w:rsidRPr="00A42668" w:rsidRDefault="001B635D" w:rsidP="00A42668">
      <w:pPr>
        <w:spacing w:line="240" w:lineRule="auto"/>
        <w:ind w:firstLine="709"/>
        <w:jc w:val="both"/>
        <w:rPr>
          <w:rFonts w:ascii="Book Antiqua" w:eastAsia="Lora" w:hAnsi="Book Antiqua" w:cs="Lor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8EEBC9" wp14:editId="75F846EC">
                <wp:simplePos x="0" y="0"/>
                <wp:positionH relativeFrom="column">
                  <wp:posOffset>-80645</wp:posOffset>
                </wp:positionH>
                <wp:positionV relativeFrom="paragraph">
                  <wp:posOffset>702945</wp:posOffset>
                </wp:positionV>
                <wp:extent cx="3403600" cy="171450"/>
                <wp:effectExtent l="0" t="0" r="6350" b="0"/>
                <wp:wrapSquare wrapText="bothSides"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B635D" w:rsidRPr="001B635D" w:rsidRDefault="001B635D" w:rsidP="001B635D">
                            <w:pPr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</w:pPr>
                            <w:r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 xml:space="preserve">                          </w:t>
                            </w:r>
                            <w:r w:rsidRPr="001B635D"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>András, vízőrző, az ásás utáni pihenőn</w:t>
                            </w:r>
                          </w:p>
                          <w:p w:rsidR="001B635D" w:rsidRPr="008930A3" w:rsidRDefault="001B635D" w:rsidP="001B635D">
                            <w:pPr>
                              <w:pStyle w:val="Kpalrs"/>
                              <w:rPr>
                                <w:rFonts w:ascii="Book Antiqua" w:eastAsia="Barlow Condensed Medium" w:hAnsi="Book Antiqua" w:cs="Barlow Condensed Medium"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EBC9" id="Szövegdoboz 9" o:spid="_x0000_s1027" type="#_x0000_t202" style="position:absolute;left:0;text-align:left;margin-left:-6.35pt;margin-top:55.35pt;width:268pt;height:13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" stroked="f">
                <v:textbox inset="0,0,0,0">
                  <w:txbxContent>
                    <w:p w:rsidR="001B635D" w:rsidRPr="001B635D" w:rsidRDefault="001B635D" w:rsidP="001B635D">
                      <w:pPr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</w:pPr>
                      <w:r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 xml:space="preserve">                          </w:t>
                      </w:r>
                      <w:r w:rsidRPr="001B635D"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>András, vízőrző, az ásás utáni pihenőn</w:t>
                      </w:r>
                    </w:p>
                    <w:p w:rsidR="001B635D" w:rsidRPr="008930A3" w:rsidRDefault="001B635D" w:rsidP="001B635D">
                      <w:pPr>
                        <w:pStyle w:val="Kpalrs"/>
                        <w:rPr>
                          <w:rFonts w:ascii="Book Antiqua" w:eastAsia="Barlow Condensed Medium" w:hAnsi="Book Antiqua" w:cs="Barlow Condensed Medium"/>
                          <w:noProof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2668" w:rsidRPr="00A42668">
        <w:rPr>
          <w:rFonts w:ascii="Book Antiqua" w:eastAsia="Lora" w:hAnsi="Book Antiqua" w:cs="Lora"/>
          <w:sz w:val="28"/>
          <w:szCs w:val="28"/>
        </w:rPr>
        <w:t xml:space="preserve">A víz pedig idővel majd lassan szétterül, kifolyik a földekre, eláraszt, megtelik a levegő is újra nedvességgel, </w:t>
      </w:r>
      <w:r w:rsidR="00A42668" w:rsidRPr="00A42668">
        <w:rPr>
          <w:rFonts w:ascii="Book Antiqua" w:eastAsia="Lora" w:hAnsi="Book Antiqua" w:cs="Lora"/>
          <w:sz w:val="28"/>
          <w:szCs w:val="28"/>
        </w:rPr>
        <w:lastRenderedPageBreak/>
        <w:t>és megjelennek tavasszal a költő madarak, jönnek az esők, és újra élettől lesz nyüzsgő és hangos minden. Egy zsebkendőnyi terület. Még százaléka sincs a 100 évvel ezelőtti vízborításnak.</w:t>
      </w:r>
    </w:p>
    <w:p w:rsidR="00806B41" w:rsidRDefault="001B635D" w:rsidP="00472ECD">
      <w:pPr>
        <w:spacing w:line="240" w:lineRule="auto"/>
        <w:ind w:firstLine="709"/>
        <w:jc w:val="both"/>
        <w:rPr>
          <w:rFonts w:ascii="Book Antiqua" w:eastAsia="Lora" w:hAnsi="Book Antiqua" w:cs="Lora"/>
          <w:sz w:val="28"/>
          <w:szCs w:val="28"/>
        </w:rPr>
      </w:pPr>
      <w:r w:rsidRPr="00843C0A">
        <w:rPr>
          <w:rFonts w:ascii="Book Antiqua" w:eastAsia="Lora" w:hAnsi="Book Antiqua" w:cs="Lora"/>
          <w:noProof/>
          <w:sz w:val="28"/>
          <w:szCs w:val="28"/>
          <w:lang w:val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27305</wp:posOffset>
            </wp:positionV>
            <wp:extent cx="3833495" cy="2875280"/>
            <wp:effectExtent l="0" t="0" r="0" b="1270"/>
            <wp:wrapSquare wrapText="bothSides"/>
            <wp:docPr id="4" name="Kép 4" descr="C:\Users\Otthon\Downloads\5_DSC0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ownloads\5_DSC01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668" w:rsidRPr="00A42668">
        <w:rPr>
          <w:rFonts w:ascii="Book Antiqua" w:eastAsia="Lora" w:hAnsi="Book Antiqua" w:cs="Lora"/>
          <w:sz w:val="28"/>
          <w:szCs w:val="28"/>
        </w:rPr>
        <w:t>Ideiglenes vízborí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tás, ez a természetes. Nyáron ki fog száradni. Lehet kezdeni ismét, télen, tavasszal, mikor lesz megint víz, ha lesz megint víz. Vegyesek az érzéseim.</w:t>
      </w:r>
    </w:p>
    <w:p w:rsidR="00A42668" w:rsidRPr="00A42668" w:rsidRDefault="001B635D" w:rsidP="00806B41">
      <w:pPr>
        <w:spacing w:line="240" w:lineRule="auto"/>
        <w:ind w:firstLine="709"/>
        <w:jc w:val="both"/>
        <w:rPr>
          <w:rFonts w:ascii="Book Antiqua" w:eastAsia="Lora" w:hAnsi="Book Antiqua" w:cs="Lor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732B21" wp14:editId="774A8C18">
                <wp:simplePos x="0" y="0"/>
                <wp:positionH relativeFrom="column">
                  <wp:posOffset>2033905</wp:posOffset>
                </wp:positionH>
                <wp:positionV relativeFrom="paragraph">
                  <wp:posOffset>1115695</wp:posOffset>
                </wp:positionV>
                <wp:extent cx="3833495" cy="180975"/>
                <wp:effectExtent l="0" t="0" r="0" b="9525"/>
                <wp:wrapSquare wrapText="bothSides"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349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B635D" w:rsidRPr="001B635D" w:rsidRDefault="001B635D" w:rsidP="001B635D">
                            <w:pPr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</w:pPr>
                            <w:r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 xml:space="preserve">                                                             </w:t>
                            </w:r>
                            <w:r w:rsidRPr="001B635D"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 xml:space="preserve">Hol van a kutya elásva? </w:t>
                            </w:r>
                          </w:p>
                          <w:p w:rsidR="001B635D" w:rsidRPr="001B635D" w:rsidRDefault="001B635D" w:rsidP="001B635D">
                            <w:pPr>
                              <w:pStyle w:val="Kpalrs"/>
                              <w:rPr>
                                <w:rFonts w:ascii="Book Antiqua" w:eastAsia="Lora" w:hAnsi="Book Antiqua" w:cs="Lora"/>
                                <w:noProof/>
                                <w:sz w:val="28"/>
                                <w:szCs w:val="28"/>
                                <w:lang w:val="hu-HU"/>
                              </w:rPr>
                            </w:pPr>
                            <w:r>
                              <w:rPr>
                                <w:rFonts w:ascii="Book Antiqua" w:eastAsia="Lora" w:hAnsi="Book Antiqua" w:cs="Lora"/>
                                <w:noProof/>
                                <w:sz w:val="28"/>
                                <w:szCs w:val="28"/>
                                <w:lang w:val="hu-H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2B21" id="Szövegdoboz 10" o:spid="_x0000_s1028" type="#_x0000_t202" style="position:absolute;left:0;text-align:left;margin-left:160.15pt;margin-top:87.85pt;width:301.85pt;height:1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" stroked="f">
                <v:textbox inset="0,0,0,0">
                  <w:txbxContent>
                    <w:p w:rsidR="001B635D" w:rsidRPr="001B635D" w:rsidRDefault="001B635D" w:rsidP="001B635D">
                      <w:pPr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</w:pPr>
                      <w:r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 xml:space="preserve">                                                             </w:t>
                      </w:r>
                      <w:r w:rsidRPr="001B635D"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 xml:space="preserve">Hol van a kutya elásva? </w:t>
                      </w:r>
                    </w:p>
                    <w:p w:rsidR="001B635D" w:rsidRPr="001B635D" w:rsidRDefault="001B635D" w:rsidP="001B635D">
                      <w:pPr>
                        <w:pStyle w:val="Kpalrs"/>
                        <w:rPr>
                          <w:rFonts w:ascii="Book Antiqua" w:eastAsia="Lora" w:hAnsi="Book Antiqua" w:cs="Lora"/>
                          <w:noProof/>
                          <w:sz w:val="28"/>
                          <w:szCs w:val="28"/>
                          <w:lang w:val="hu-HU"/>
                        </w:rPr>
                      </w:pPr>
                      <w:r>
                        <w:rPr>
                          <w:rFonts w:ascii="Book Antiqua" w:eastAsia="Lora" w:hAnsi="Book Antiqua" w:cs="Lora"/>
                          <w:noProof/>
                          <w:sz w:val="28"/>
                          <w:szCs w:val="28"/>
                          <w:lang w:val="hu-HU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2668" w:rsidRPr="00A42668">
        <w:rPr>
          <w:rFonts w:ascii="Book Antiqua" w:eastAsia="Lora" w:hAnsi="Book Antiqua" w:cs="Lora"/>
          <w:sz w:val="28"/>
          <w:szCs w:val="28"/>
        </w:rPr>
        <w:t>Nekem ez nem tű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nik igazságos küzde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lemnek. Valahogy mint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ha visszakerülne az em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ber a startvonalra, évről évre, újra és újra. A nyári aszály előtt hullámként terjed a VízŐrzés. Egyre több csapat alakul önkéntes alapon. Vannak már pusztai, lápi, sárréti VízŐrzők. Próbálják megfogni és megtartani a vizet, azt a keveset, ami még maradt, mert minden cseppje öröm. Évtizedekkel korábban még tavak borította táj, amely mára kiszáradt.</w:t>
      </w:r>
    </w:p>
    <w:p w:rsidR="00A42668" w:rsidRPr="00A42668" w:rsidRDefault="00843C0A" w:rsidP="00806B41">
      <w:pPr>
        <w:spacing w:line="240" w:lineRule="auto"/>
        <w:ind w:firstLine="709"/>
        <w:jc w:val="both"/>
        <w:rPr>
          <w:rFonts w:ascii="Book Antiqua" w:eastAsia="Lora" w:hAnsi="Book Antiqua" w:cs="Lora"/>
          <w:sz w:val="28"/>
          <w:szCs w:val="28"/>
        </w:rPr>
      </w:pPr>
      <w:r w:rsidRPr="00843C0A">
        <w:rPr>
          <w:rFonts w:ascii="Book Antiqua" w:eastAsia="Lora" w:hAnsi="Book Antiqua" w:cs="Lora"/>
          <w:noProof/>
          <w:sz w:val="28"/>
          <w:szCs w:val="28"/>
          <w:lang w:val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895350</wp:posOffset>
            </wp:positionV>
            <wp:extent cx="3904615" cy="2929255"/>
            <wp:effectExtent l="0" t="0" r="635" b="4445"/>
            <wp:wrapSquare wrapText="bothSides"/>
            <wp:docPr id="6" name="Kép 6" descr="C:\Users\Otthon\Downloads\7_DSC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ownloads\7_DSC00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668" w:rsidRPr="00A42668">
        <w:rPr>
          <w:rFonts w:ascii="Book Antiqua" w:eastAsia="Lora" w:hAnsi="Book Antiqua" w:cs="Lora"/>
          <w:sz w:val="28"/>
          <w:szCs w:val="28"/>
        </w:rPr>
        <w:t>Két hektárnyi területet sikerült újra vízzel beborítani öt hónapra, egy vízlevezető csatorna elzárásával. Olyan közösségformáló ereje van a víznek, hogy átadóünnepséget szerveztek ez alkalomból, a környék, sőt az ország csodájára jár, kontinensnyi érdeklődés és öröm övezi. A há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borúk, politikai játsz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mák közepette, egy tucat ember türelme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sen, büszkén és kissé zavartan viseli ezt a nagy érdeklődést, hi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szen ők csak élni sze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retnének a hétköz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napokban, ez pedig víz nélkül, a félsivatag közepén elég nehéz.</w:t>
      </w:r>
    </w:p>
    <w:p w:rsidR="00A42668" w:rsidRPr="00A42668" w:rsidRDefault="001B635D" w:rsidP="00806B41">
      <w:pPr>
        <w:spacing w:line="240" w:lineRule="auto"/>
        <w:ind w:firstLine="709"/>
        <w:jc w:val="both"/>
        <w:rPr>
          <w:rFonts w:ascii="Book Antiqua" w:eastAsia="Lora" w:hAnsi="Book Antiqua" w:cs="Lor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F27D95" wp14:editId="53C8A7AD">
                <wp:simplePos x="0" y="0"/>
                <wp:positionH relativeFrom="column">
                  <wp:posOffset>-13970</wp:posOffset>
                </wp:positionH>
                <wp:positionV relativeFrom="paragraph">
                  <wp:posOffset>421640</wp:posOffset>
                </wp:positionV>
                <wp:extent cx="3904615" cy="219075"/>
                <wp:effectExtent l="0" t="0" r="635" b="9525"/>
                <wp:wrapSquare wrapText="bothSides"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61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B635D" w:rsidRPr="001B635D" w:rsidRDefault="001B635D" w:rsidP="001B635D">
                            <w:pPr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</w:pPr>
                            <w:r w:rsidRPr="001B635D"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 xml:space="preserve">                                                            </w:t>
                            </w:r>
                            <w:r w:rsidR="00FB4496"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 xml:space="preserve">            </w:t>
                            </w:r>
                            <w:r w:rsidRPr="001B635D"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>Hódgát</w:t>
                            </w:r>
                            <w:r w:rsidRPr="001B635D">
                              <w:rPr>
                                <w:rFonts w:ascii="Book Antiqua" w:eastAsiaTheme="minorHAnsi" w:hAnsi="Book Antiqua" w:cstheme="minorBidi"/>
                                <w:b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 xml:space="preserve"> </w:t>
                            </w:r>
                            <w:r w:rsidRPr="00FB4496"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>készítés</w:t>
                            </w:r>
                          </w:p>
                          <w:p w:rsidR="001B635D" w:rsidRPr="001B635D" w:rsidRDefault="001B635D" w:rsidP="001B635D">
                            <w:pPr>
                              <w:pStyle w:val="Kpalrs"/>
                              <w:rPr>
                                <w:rFonts w:ascii="Book Antiqua" w:eastAsia="Lora" w:hAnsi="Book Antiqua" w:cs="Lor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27D95" id="Szövegdoboz 11" o:spid="_x0000_s1029" type="#_x0000_t202" style="position:absolute;left:0;text-align:left;margin-left:-1.1pt;margin-top:33.2pt;width:307.45pt;height:17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" stroked="f">
                <v:textbox inset="0,0,0,0">
                  <w:txbxContent>
                    <w:p w:rsidR="001B635D" w:rsidRPr="001B635D" w:rsidRDefault="001B635D" w:rsidP="001B635D">
                      <w:pPr>
                        <w:rPr>
                          <w:rFonts w:ascii="Book Antiqua" w:eastAsiaTheme="minorHAnsi" w:hAnsi="Book Antiqua" w:cstheme="minorBidi"/>
                          <w:b/>
                          <w:i/>
                          <w:sz w:val="24"/>
                          <w:szCs w:val="24"/>
                          <w:lang w:val="hu-HU" w:eastAsia="en-US"/>
                        </w:rPr>
                      </w:pPr>
                      <w:r w:rsidRPr="001B635D"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 xml:space="preserve">                                                            </w:t>
                      </w:r>
                      <w:r w:rsidR="00FB4496"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 xml:space="preserve">            </w:t>
                      </w:r>
                      <w:r w:rsidRPr="001B635D"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>Hódgát</w:t>
                      </w:r>
                      <w:r w:rsidRPr="001B635D">
                        <w:rPr>
                          <w:rFonts w:ascii="Book Antiqua" w:eastAsiaTheme="minorHAnsi" w:hAnsi="Book Antiqua" w:cstheme="minorBidi"/>
                          <w:b/>
                          <w:i/>
                          <w:sz w:val="24"/>
                          <w:szCs w:val="24"/>
                          <w:lang w:val="hu-HU" w:eastAsia="en-US"/>
                        </w:rPr>
                        <w:t xml:space="preserve"> </w:t>
                      </w:r>
                      <w:r w:rsidRPr="00FB4496"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>készítés</w:t>
                      </w:r>
                    </w:p>
                    <w:p w:rsidR="001B635D" w:rsidRPr="001B635D" w:rsidRDefault="001B635D" w:rsidP="001B635D">
                      <w:pPr>
                        <w:pStyle w:val="Kpalrs"/>
                        <w:rPr>
                          <w:rFonts w:ascii="Book Antiqua" w:eastAsia="Lora" w:hAnsi="Book Antiqua" w:cs="Lora"/>
                          <w:b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2668" w:rsidRPr="00A42668">
        <w:rPr>
          <w:rFonts w:ascii="Book Antiqua" w:eastAsia="Lora" w:hAnsi="Book Antiqua" w:cs="Lora"/>
          <w:sz w:val="28"/>
          <w:szCs w:val="28"/>
        </w:rPr>
        <w:t>A szomszédos falvakban viszont ez nem nagy öröm. Hoz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lastRenderedPageBreak/>
        <w:t xml:space="preserve">zájuk így most a visszatartott vízből kevesebb jut, alacsonyabb lett a tavak vízszintje. Ők is élni szeretnének. És vajon mennyi idő kell, hogy annyira elszántak, elkeseredettek legyenek, hogy ha nem tudnak máshonnan vizet visszatartani, vagy a vízhasználat felosztásáról megegyezni, akkor a két település között konfliktus alakuljon ki a víz birtoklásáért? Kinek a tulajdonában van a víz? Aki fakasztja? Aki visszatartja? Aki használja? Aki megveszi? Hol van ennek a határa? Lehetséges ennek egyáltalán </w:t>
      </w:r>
      <w:r w:rsidR="00472ECD" w:rsidRPr="00472ECD">
        <w:rPr>
          <w:rFonts w:ascii="Book Antiqua" w:eastAsia="Lora" w:hAnsi="Book Antiqua" w:cs="Lora"/>
          <w:noProof/>
          <w:sz w:val="28"/>
          <w:szCs w:val="28"/>
          <w:lang w:val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1624330</wp:posOffset>
            </wp:positionV>
            <wp:extent cx="4205605" cy="3154045"/>
            <wp:effectExtent l="0" t="0" r="4445" b="8255"/>
            <wp:wrapSquare wrapText="bothSides"/>
            <wp:docPr id="7" name="Kép 7" descr="C:\Users\Otthon\Downloads\8_DSC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ownloads\8_DSC00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668" w:rsidRPr="00A42668">
        <w:rPr>
          <w:rFonts w:ascii="Book Antiqua" w:eastAsia="Lora" w:hAnsi="Book Antiqua" w:cs="Lora"/>
          <w:sz w:val="28"/>
          <w:szCs w:val="28"/>
        </w:rPr>
        <w:t>határt szabni? És ha igen, eljön majd egyszer az az idő is, amikor a felhőknek is útját akarjuk áll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ni, és terelni helyről helyre, oszlatni és duzzasztani némi csapadék reményé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ben, üzemszerűen – egy átlagos nap indulásaként, ébre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A42668" w:rsidRPr="00A42668">
        <w:rPr>
          <w:rFonts w:ascii="Book Antiqua" w:eastAsia="Lora" w:hAnsi="Book Antiqua" w:cs="Lora"/>
          <w:sz w:val="28"/>
          <w:szCs w:val="28"/>
        </w:rPr>
        <w:t>dés után, a reggeli kávéfőzés kísé</w:t>
      </w:r>
      <w:r w:rsidR="00472ECD">
        <w:rPr>
          <w:rFonts w:ascii="Book Antiqua" w:eastAsia="Lora" w:hAnsi="Book Antiqua" w:cs="Lora"/>
          <w:sz w:val="28"/>
          <w:szCs w:val="28"/>
        </w:rPr>
        <w:t>-</w:t>
      </w:r>
      <w:r w:rsidR="00FB449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BB9D50" wp14:editId="518EE6DE">
                <wp:simplePos x="0" y="0"/>
                <wp:positionH relativeFrom="column">
                  <wp:posOffset>1643380</wp:posOffset>
                </wp:positionH>
                <wp:positionV relativeFrom="paragraph">
                  <wp:posOffset>4778375</wp:posOffset>
                </wp:positionV>
                <wp:extent cx="4205605" cy="152400"/>
                <wp:effectExtent l="0" t="0" r="4445" b="0"/>
                <wp:wrapSquare wrapText="bothSides"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B4496" w:rsidRPr="00FB4496" w:rsidRDefault="00FB4496" w:rsidP="00FB4496">
                            <w:pPr>
                              <w:spacing w:after="160" w:line="259" w:lineRule="auto"/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</w:pPr>
                            <w:r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 xml:space="preserve">                                                                              </w:t>
                            </w:r>
                            <w:r w:rsidRPr="00FB4496">
                              <w:rPr>
                                <w:rFonts w:ascii="Book Antiqua" w:eastAsiaTheme="minorHAnsi" w:hAnsi="Book Antiqua" w:cstheme="minorBidi"/>
                                <w:i/>
                                <w:sz w:val="24"/>
                                <w:szCs w:val="24"/>
                                <w:lang w:val="hu-HU" w:eastAsia="en-US"/>
                              </w:rPr>
                              <w:t>A hódgát kellékei</w:t>
                            </w:r>
                          </w:p>
                          <w:p w:rsidR="00FB4496" w:rsidRPr="006B2B2E" w:rsidRDefault="00FB4496" w:rsidP="00FB4496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9D50" id="Szövegdoboz 12" o:spid="_x0000_s1030" type="#_x0000_t202" style="position:absolute;left:0;text-align:left;margin-left:129.4pt;margin-top:376.25pt;width:331.15pt;height:1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" stroked="f">
                <v:textbox inset="0,0,0,0">
                  <w:txbxContent>
                    <w:p w:rsidR="00FB4496" w:rsidRPr="00FB4496" w:rsidRDefault="00FB4496" w:rsidP="00FB4496">
                      <w:pPr>
                        <w:spacing w:after="160" w:line="259" w:lineRule="auto"/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</w:pPr>
                      <w:r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 xml:space="preserve">                                                                              </w:t>
                      </w:r>
                      <w:r w:rsidRPr="00FB4496">
                        <w:rPr>
                          <w:rFonts w:ascii="Book Antiqua" w:eastAsiaTheme="minorHAnsi" w:hAnsi="Book Antiqua" w:cstheme="minorBidi"/>
                          <w:i/>
                          <w:sz w:val="24"/>
                          <w:szCs w:val="24"/>
                          <w:lang w:val="hu-HU" w:eastAsia="en-US"/>
                        </w:rPr>
                        <w:t>A hódgát kellékei</w:t>
                      </w:r>
                    </w:p>
                    <w:p w:rsidR="00FB4496" w:rsidRPr="006B2B2E" w:rsidRDefault="00FB4496" w:rsidP="00FB4496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2668" w:rsidRPr="00A42668">
        <w:rPr>
          <w:rFonts w:ascii="Book Antiqua" w:eastAsia="Lora" w:hAnsi="Book Antiqua" w:cs="Lora"/>
          <w:sz w:val="28"/>
          <w:szCs w:val="28"/>
        </w:rPr>
        <w:t>retében?</w:t>
      </w:r>
    </w:p>
    <w:p w:rsidR="008B6AA5" w:rsidRDefault="00A42668" w:rsidP="00A42668">
      <w:pPr>
        <w:spacing w:line="240" w:lineRule="auto"/>
        <w:ind w:firstLine="709"/>
        <w:rPr>
          <w:rFonts w:ascii="Book Antiqua" w:eastAsia="Lora" w:hAnsi="Book Antiqua" w:cs="Lora"/>
          <w:sz w:val="28"/>
          <w:szCs w:val="28"/>
        </w:rPr>
      </w:pPr>
      <w:r w:rsidRPr="00A42668">
        <w:rPr>
          <w:rFonts w:ascii="Book Antiqua" w:eastAsia="Lora" w:hAnsi="Book Antiqua" w:cs="Lora"/>
          <w:i/>
          <w:iCs/>
          <w:sz w:val="28"/>
          <w:szCs w:val="28"/>
        </w:rPr>
        <w:br/>
      </w:r>
      <w:r w:rsidR="00472ECD">
        <w:rPr>
          <w:rFonts w:ascii="Book Antiqua" w:eastAsia="Lora" w:hAnsi="Book Antiqua" w:cs="Lora"/>
          <w:i/>
          <w:iCs/>
          <w:sz w:val="28"/>
          <w:szCs w:val="28"/>
        </w:rPr>
        <w:tab/>
      </w:r>
      <w:r w:rsidR="00472ECD">
        <w:rPr>
          <w:rFonts w:ascii="Book Antiqua" w:eastAsia="Lora" w:hAnsi="Book Antiqua" w:cs="Lora"/>
          <w:i/>
          <w:iCs/>
          <w:sz w:val="28"/>
          <w:szCs w:val="28"/>
        </w:rPr>
        <w:tab/>
      </w:r>
      <w:r w:rsidR="00472ECD">
        <w:rPr>
          <w:rFonts w:ascii="Book Antiqua" w:eastAsia="Lora" w:hAnsi="Book Antiqua" w:cs="Lora"/>
          <w:i/>
          <w:iCs/>
          <w:sz w:val="28"/>
          <w:szCs w:val="28"/>
        </w:rPr>
        <w:tab/>
      </w:r>
      <w:r w:rsidR="00472ECD">
        <w:rPr>
          <w:rFonts w:ascii="Book Antiqua" w:eastAsia="Lora" w:hAnsi="Book Antiqua" w:cs="Lora"/>
          <w:i/>
          <w:iCs/>
          <w:sz w:val="28"/>
          <w:szCs w:val="28"/>
        </w:rPr>
        <w:tab/>
      </w:r>
      <w:r w:rsidR="00472ECD">
        <w:rPr>
          <w:rFonts w:ascii="Book Antiqua" w:eastAsia="Lora" w:hAnsi="Book Antiqua" w:cs="Lora"/>
          <w:i/>
          <w:iCs/>
          <w:sz w:val="28"/>
          <w:szCs w:val="28"/>
        </w:rPr>
        <w:tab/>
      </w:r>
      <w:r w:rsidR="00472ECD">
        <w:rPr>
          <w:rFonts w:ascii="Book Antiqua" w:eastAsia="Lora" w:hAnsi="Book Antiqua" w:cs="Lora"/>
          <w:i/>
          <w:iCs/>
          <w:sz w:val="28"/>
          <w:szCs w:val="28"/>
        </w:rPr>
        <w:tab/>
      </w:r>
      <w:r w:rsidR="00472ECD">
        <w:rPr>
          <w:rFonts w:ascii="Book Antiqua" w:eastAsia="Lora" w:hAnsi="Book Antiqua" w:cs="Lora"/>
          <w:i/>
          <w:iCs/>
          <w:sz w:val="28"/>
          <w:szCs w:val="28"/>
        </w:rPr>
        <w:tab/>
      </w:r>
      <w:r w:rsidR="00472ECD">
        <w:rPr>
          <w:rFonts w:ascii="Book Antiqua" w:eastAsia="Lora" w:hAnsi="Book Antiqua" w:cs="Lora"/>
          <w:i/>
          <w:iCs/>
          <w:sz w:val="28"/>
          <w:szCs w:val="28"/>
        </w:rPr>
        <w:tab/>
      </w:r>
      <w:r w:rsidRPr="00A42668">
        <w:rPr>
          <w:rFonts w:ascii="Book Antiqua" w:eastAsia="Lora" w:hAnsi="Book Antiqua" w:cs="Lora"/>
          <w:i/>
          <w:iCs/>
          <w:sz w:val="28"/>
          <w:szCs w:val="28"/>
        </w:rPr>
        <w:t>Budapest, 2025. július 17.</w:t>
      </w:r>
      <w:r w:rsidRPr="00A42668">
        <w:rPr>
          <w:rFonts w:ascii="Book Antiqua" w:eastAsia="Lora" w:hAnsi="Book Antiqua" w:cs="Lora"/>
          <w:sz w:val="28"/>
          <w:szCs w:val="28"/>
        </w:rPr>
        <w:t xml:space="preserve"> </w:t>
      </w:r>
    </w:p>
    <w:p w:rsidR="00F22D8B" w:rsidRDefault="00F22D8B" w:rsidP="00A42668">
      <w:pPr>
        <w:spacing w:line="240" w:lineRule="auto"/>
        <w:ind w:firstLine="709"/>
        <w:rPr>
          <w:rFonts w:ascii="Book Antiqua" w:eastAsia="Lora" w:hAnsi="Book Antiqua" w:cs="Lora"/>
          <w:sz w:val="28"/>
          <w:szCs w:val="28"/>
        </w:rPr>
      </w:pPr>
    </w:p>
    <w:p w:rsidR="00FB4496" w:rsidRDefault="00FB4496" w:rsidP="00F22D8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hu-HU"/>
        </w:rPr>
      </w:pPr>
    </w:p>
    <w:p w:rsidR="00FB4496" w:rsidRDefault="00FB4496" w:rsidP="00F22D8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hu-HU"/>
        </w:rPr>
      </w:pPr>
    </w:p>
    <w:p w:rsidR="00F22D8B" w:rsidRPr="00F22D8B" w:rsidRDefault="00591104" w:rsidP="00F22D8B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</w:pPr>
      <w:r w:rsidRPr="00194609">
        <w:rPr>
          <w:noProof/>
          <w:lang w:val="hu-HU"/>
        </w:rPr>
        <w:drawing>
          <wp:anchor distT="0" distB="0" distL="114300" distR="114300" simplePos="0" relativeHeight="251659264" behindDoc="0" locked="0" layoutInCell="1" allowOverlap="1" wp14:anchorId="75EADC7E" wp14:editId="4E19C5A8">
            <wp:simplePos x="0" y="0"/>
            <wp:positionH relativeFrom="column">
              <wp:posOffset>-52070</wp:posOffset>
            </wp:positionH>
            <wp:positionV relativeFrom="paragraph">
              <wp:posOffset>215265</wp:posOffset>
            </wp:positionV>
            <wp:extent cx="3067050" cy="2229485"/>
            <wp:effectExtent l="0" t="0" r="0" b="0"/>
            <wp:wrapSquare wrapText="bothSides"/>
            <wp:docPr id="1" name="Kép 1" descr="C:\Users\Otthon\Desktop\92kézirat\Beolvasott_202605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92kézirat\Beolvasott_20260503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D8B" w:rsidRPr="00F22D8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hu-HU"/>
        </w:rPr>
        <w:t>A könyv megvásárolható:</w:t>
      </w:r>
    </w:p>
    <w:p w:rsidR="00F22D8B" w:rsidRPr="00F22D8B" w:rsidRDefault="00F22D8B" w:rsidP="00F22D8B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</w:pPr>
      <w:r w:rsidRPr="00F22D8B"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  <w:t>Budapesten: Robert Capa Kortárs Fotográfiai Központ, ISBN+ könyvesbolt, Műcsarnok - Kunsthalle, Fuga</w:t>
      </w:r>
    </w:p>
    <w:p w:rsidR="00F22D8B" w:rsidRPr="00F22D8B" w:rsidRDefault="00F22D8B" w:rsidP="00F22D8B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</w:pPr>
      <w:r w:rsidRPr="00F22D8B"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  <w:t xml:space="preserve">Párizsban:  Jeu de Paume, Le Monte </w:t>
      </w:r>
      <w:bookmarkStart w:id="0" w:name="_GoBack"/>
      <w:bookmarkEnd w:id="0"/>
      <w:r w:rsidRPr="00F22D8B"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  <w:t>en l’Air, Librairie Le Delta, Parallèles</w:t>
      </w:r>
      <w:r w:rsidRPr="00F22D8B"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  <w:br/>
        <w:t>Marseille-ben: Librairie Maupetit, Histoire de l’oeil</w:t>
      </w:r>
    </w:p>
    <w:p w:rsidR="00591104" w:rsidRDefault="00F22D8B" w:rsidP="00F22D8B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</w:pPr>
      <w:r w:rsidRPr="00F22D8B"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  <w:t xml:space="preserve">A kiadónál </w:t>
      </w:r>
    </w:p>
    <w:p w:rsidR="00591104" w:rsidRDefault="00F22D8B" w:rsidP="00F22D8B">
      <w:pP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</w:pPr>
      <w:r w:rsidRPr="00F22D8B"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  <w:t xml:space="preserve">vagy a fotográfus </w:t>
      </w:r>
      <w:r w:rsidR="00591104"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  <w:t xml:space="preserve">weboldalán:        </w:t>
      </w:r>
    </w:p>
    <w:p w:rsidR="00F22D8B" w:rsidRPr="00A42668" w:rsidRDefault="00F22D8B" w:rsidP="00F22D8B">
      <w:pPr>
        <w:spacing w:line="240" w:lineRule="auto"/>
        <w:rPr>
          <w:rFonts w:ascii="Book Antiqua" w:hAnsi="Book Antiqua"/>
          <w:sz w:val="28"/>
          <w:szCs w:val="28"/>
        </w:rPr>
      </w:pPr>
      <w:r w:rsidRPr="00F22D8B"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  <w:t> </w:t>
      </w:r>
      <w:hyperlink r:id="rId12" w:tgtFrame="Q4R2xlvUFxVoLeUoW-JPFys" w:history="1">
        <w:r w:rsidRPr="00F22D8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hu-HU"/>
          </w:rPr>
          <w:t>hecticbooks.com</w:t>
        </w:r>
      </w:hyperlink>
      <w:r w:rsidRPr="00F22D8B">
        <w:rPr>
          <w:rFonts w:ascii="Times New Roman" w:eastAsia="Times New Roman" w:hAnsi="Times New Roman" w:cs="Times New Roman"/>
          <w:color w:val="000000"/>
          <w:sz w:val="27"/>
          <w:szCs w:val="27"/>
          <w:lang w:val="hu-HU"/>
        </w:rPr>
        <w:t>, </w:t>
      </w:r>
      <w:hyperlink r:id="rId13" w:tgtFrame="0BrsHQTat6xz3TU2OdhBNAA" w:history="1">
        <w:r w:rsidRPr="00F22D8B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hu-HU"/>
          </w:rPr>
          <w:t>zsoltbalazs.com</w:t>
        </w:r>
      </w:hyperlink>
    </w:p>
    <w:sectPr w:rsidR="00F22D8B" w:rsidRPr="00A42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F50" w:rsidRDefault="00A50F50" w:rsidP="00A42668">
      <w:pPr>
        <w:spacing w:line="240" w:lineRule="auto"/>
      </w:pPr>
      <w:r>
        <w:separator/>
      </w:r>
    </w:p>
  </w:endnote>
  <w:endnote w:type="continuationSeparator" w:id="0">
    <w:p w:rsidR="00A50F50" w:rsidRDefault="00A50F50" w:rsidP="00A426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ora">
    <w:altName w:val="Times New Roman"/>
    <w:charset w:val="00"/>
    <w:family w:val="auto"/>
    <w:pitch w:val="default"/>
  </w:font>
  <w:font w:name="Barlow Condensed Medium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F50" w:rsidRDefault="00A50F50" w:rsidP="00A42668">
      <w:pPr>
        <w:spacing w:line="240" w:lineRule="auto"/>
      </w:pPr>
      <w:r>
        <w:separator/>
      </w:r>
    </w:p>
  </w:footnote>
  <w:footnote w:type="continuationSeparator" w:id="0">
    <w:p w:rsidR="00A50F50" w:rsidRDefault="00A50F50" w:rsidP="00A426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668"/>
    <w:rsid w:val="001B635D"/>
    <w:rsid w:val="00472ECD"/>
    <w:rsid w:val="00591104"/>
    <w:rsid w:val="00806B41"/>
    <w:rsid w:val="00843C0A"/>
    <w:rsid w:val="008B6AA5"/>
    <w:rsid w:val="009123C9"/>
    <w:rsid w:val="00A37C9D"/>
    <w:rsid w:val="00A42668"/>
    <w:rsid w:val="00A50F50"/>
    <w:rsid w:val="00C2269A"/>
    <w:rsid w:val="00D9441A"/>
    <w:rsid w:val="00F22D8B"/>
    <w:rsid w:val="00FB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6114D"/>
  <w15:chartTrackingRefBased/>
  <w15:docId w15:val="{BAE87C92-AD0E-40DF-A41E-39B46E886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A42668"/>
    <w:pPr>
      <w:spacing w:after="0" w:line="276" w:lineRule="auto"/>
    </w:pPr>
    <w:rPr>
      <w:rFonts w:ascii="Arial" w:eastAsia="Arial" w:hAnsi="Arial" w:cs="Arial"/>
      <w:lang w:val="hu" w:eastAsia="hu-HU"/>
    </w:rPr>
  </w:style>
  <w:style w:type="paragraph" w:styleId="Cmsor2">
    <w:name w:val="heading 2"/>
    <w:basedOn w:val="Norml"/>
    <w:next w:val="Norml"/>
    <w:link w:val="Cmsor2Char"/>
    <w:rsid w:val="00A42668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42668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42668"/>
    <w:rPr>
      <w:rFonts w:ascii="Arial" w:eastAsia="Arial" w:hAnsi="Arial" w:cs="Arial"/>
      <w:lang w:val="hu" w:eastAsia="hu-HU"/>
    </w:rPr>
  </w:style>
  <w:style w:type="paragraph" w:styleId="llb">
    <w:name w:val="footer"/>
    <w:basedOn w:val="Norml"/>
    <w:link w:val="llbChar"/>
    <w:uiPriority w:val="99"/>
    <w:unhideWhenUsed/>
    <w:rsid w:val="00A42668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42668"/>
    <w:rPr>
      <w:rFonts w:ascii="Arial" w:eastAsia="Arial" w:hAnsi="Arial" w:cs="Arial"/>
      <w:lang w:val="hu" w:eastAsia="hu-HU"/>
    </w:rPr>
  </w:style>
  <w:style w:type="character" w:customStyle="1" w:styleId="Cmsor2Char">
    <w:name w:val="Címsor 2 Char"/>
    <w:basedOn w:val="Bekezdsalapbettpusa"/>
    <w:link w:val="Cmsor2"/>
    <w:rsid w:val="00A42668"/>
    <w:rPr>
      <w:rFonts w:ascii="Arial" w:eastAsia="Arial" w:hAnsi="Arial" w:cs="Arial"/>
      <w:sz w:val="32"/>
      <w:szCs w:val="32"/>
      <w:lang w:val="hu"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1B635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zsoltbalazs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hecticbook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3461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2026-06-05T13:09:00Z</dcterms:created>
  <dcterms:modified xsi:type="dcterms:W3CDTF">2026-06-05T13:09:00Z</dcterms:modified>
</cp:coreProperties>
</file>