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0A465E" w14:textId="78AB8B35" w:rsidR="00583FFC" w:rsidRPr="00867068" w:rsidRDefault="00867068" w:rsidP="00867068">
      <w:pPr>
        <w:spacing w:after="0" w:line="360" w:lineRule="auto"/>
        <w:rPr>
          <w:rFonts w:ascii="Book Antiqua" w:hAnsi="Book Antiqua" w:cs="Times New Roman"/>
          <w:color w:val="000000"/>
          <w:sz w:val="36"/>
          <w:szCs w:val="36"/>
          <w:shd w:val="clear" w:color="auto" w:fill="FFFFFF"/>
        </w:rPr>
      </w:pPr>
      <w:proofErr w:type="spellStart"/>
      <w:r w:rsidRPr="00867068">
        <w:rPr>
          <w:rFonts w:ascii="Book Antiqua" w:hAnsi="Book Antiqua" w:cs="Times New Roman"/>
          <w:color w:val="000000"/>
          <w:sz w:val="36"/>
          <w:szCs w:val="36"/>
          <w:shd w:val="clear" w:color="auto" w:fill="FFFFFF"/>
        </w:rPr>
        <w:t>Széplaky</w:t>
      </w:r>
      <w:proofErr w:type="spellEnd"/>
      <w:r w:rsidRPr="00867068">
        <w:rPr>
          <w:rFonts w:ascii="Book Antiqua" w:hAnsi="Book Antiqua" w:cs="Times New Roman"/>
          <w:color w:val="000000"/>
          <w:sz w:val="36"/>
          <w:szCs w:val="36"/>
          <w:shd w:val="clear" w:color="auto" w:fill="FFFFFF"/>
        </w:rPr>
        <w:t xml:space="preserve"> Gerda</w:t>
      </w:r>
    </w:p>
    <w:p w14:paraId="78011972" w14:textId="226EC6F6" w:rsidR="002E5E60" w:rsidRPr="00867068" w:rsidRDefault="002E5E60" w:rsidP="00867068">
      <w:pPr>
        <w:spacing w:after="120" w:line="276" w:lineRule="auto"/>
        <w:rPr>
          <w:rFonts w:ascii="Book Antiqua" w:hAnsi="Book Antiqua" w:cs="Times New Roman"/>
          <w:bCs/>
          <w:i/>
          <w:color w:val="000000"/>
          <w:sz w:val="40"/>
          <w:szCs w:val="40"/>
          <w:shd w:val="clear" w:color="auto" w:fill="FFFFFF"/>
        </w:rPr>
      </w:pPr>
      <w:r w:rsidRPr="00867068">
        <w:rPr>
          <w:rFonts w:ascii="Book Antiqua" w:hAnsi="Book Antiqua" w:cs="Times New Roman"/>
          <w:bCs/>
          <w:i/>
          <w:color w:val="000000"/>
          <w:sz w:val="40"/>
          <w:szCs w:val="40"/>
          <w:shd w:val="clear" w:color="auto" w:fill="FFFFFF"/>
        </w:rPr>
        <w:t>Emlékezzünk a vízre!</w:t>
      </w:r>
    </w:p>
    <w:p w14:paraId="36C5A2EA" w14:textId="2509D44B" w:rsidR="00297CF2" w:rsidRPr="00867068" w:rsidRDefault="002E5E60" w:rsidP="00867068">
      <w:pPr>
        <w:spacing w:after="80" w:line="276" w:lineRule="auto"/>
        <w:rPr>
          <w:rFonts w:ascii="Book Antiqua" w:hAnsi="Book Antiqua" w:cs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 w:rsidRPr="00867068">
        <w:rPr>
          <w:rFonts w:ascii="Book Antiqua" w:hAnsi="Book Antiqua" w:cs="Times New Roman"/>
          <w:b/>
          <w:color w:val="000000"/>
          <w:sz w:val="28"/>
          <w:szCs w:val="28"/>
          <w:shd w:val="clear" w:color="auto" w:fill="FFFFFF"/>
        </w:rPr>
        <w:t>Lenkey</w:t>
      </w:r>
      <w:proofErr w:type="spellEnd"/>
      <w:r w:rsidRPr="00867068">
        <w:rPr>
          <w:rFonts w:ascii="Book Antiqua" w:hAnsi="Book Antiqua" w:cs="Times New Roman"/>
          <w:b/>
          <w:color w:val="000000"/>
          <w:sz w:val="28"/>
          <w:szCs w:val="28"/>
          <w:shd w:val="clear" w:color="auto" w:fill="FFFFFF"/>
        </w:rPr>
        <w:t xml:space="preserve">-Tóth Péter </w:t>
      </w:r>
      <w:r w:rsidR="00294831" w:rsidRPr="00867068">
        <w:rPr>
          <w:rFonts w:ascii="Book Antiqua" w:hAnsi="Book Antiqua" w:cs="Times New Roman"/>
          <w:b/>
          <w:color w:val="000000"/>
          <w:sz w:val="28"/>
          <w:szCs w:val="28"/>
          <w:shd w:val="clear" w:color="auto" w:fill="FFFFFF"/>
        </w:rPr>
        <w:t>Z</w:t>
      </w:r>
      <w:r w:rsidR="00081BDF" w:rsidRPr="00867068">
        <w:rPr>
          <w:rFonts w:ascii="Book Antiqua" w:hAnsi="Book Antiqua" w:cs="Times New Roman"/>
          <w:b/>
          <w:color w:val="000000"/>
          <w:sz w:val="28"/>
          <w:szCs w:val="28"/>
          <w:shd w:val="clear" w:color="auto" w:fill="FFFFFF"/>
        </w:rPr>
        <w:t>úgó</w:t>
      </w:r>
      <w:r w:rsidRPr="00867068">
        <w:rPr>
          <w:rFonts w:ascii="Book Antiqua" w:hAnsi="Book Antiqua" w:cs="Times New Roman"/>
          <w:b/>
          <w:color w:val="000000"/>
          <w:sz w:val="28"/>
          <w:szCs w:val="28"/>
          <w:shd w:val="clear" w:color="auto" w:fill="FFFFFF"/>
        </w:rPr>
        <w:t xml:space="preserve"> című kiállításáról</w:t>
      </w:r>
    </w:p>
    <w:p w14:paraId="338BF47E" w14:textId="28B573AF" w:rsidR="00B73C6C" w:rsidRPr="00EA55E1" w:rsidRDefault="00587039" w:rsidP="00867068">
      <w:pPr>
        <w:spacing w:after="0" w:line="240" w:lineRule="auto"/>
        <w:ind w:firstLine="709"/>
        <w:jc w:val="both"/>
        <w:rPr>
          <w:rFonts w:ascii="Book Antiqua" w:hAnsi="Book Antiqua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EA55E1">
        <w:rPr>
          <w:rFonts w:ascii="Book Antiqua" w:hAnsi="Book Antiqua" w:cs="Times New Roman"/>
          <w:color w:val="000000"/>
          <w:sz w:val="28"/>
          <w:szCs w:val="28"/>
          <w:shd w:val="clear" w:color="auto" w:fill="FFFFFF"/>
        </w:rPr>
        <w:t>Lenkey</w:t>
      </w:r>
      <w:proofErr w:type="spellEnd"/>
      <w:r w:rsidRPr="00EA55E1">
        <w:rPr>
          <w:rFonts w:ascii="Book Antiqua" w:hAnsi="Book Antiqua" w:cs="Times New Roman"/>
          <w:color w:val="000000"/>
          <w:sz w:val="28"/>
          <w:szCs w:val="28"/>
          <w:shd w:val="clear" w:color="auto" w:fill="FFFFFF"/>
        </w:rPr>
        <w:t>-Tóth Péter kiállításán 13 mű</w:t>
      </w:r>
      <w:r w:rsidR="008F2605" w:rsidRPr="00EA55E1">
        <w:rPr>
          <w:rFonts w:ascii="Book Antiqua" w:hAnsi="Book Antiqua" w:cs="Times New Roman"/>
          <w:color w:val="000000"/>
          <w:sz w:val="28"/>
          <w:szCs w:val="28"/>
          <w:shd w:val="clear" w:color="auto" w:fill="FFFFFF"/>
        </w:rPr>
        <w:t xml:space="preserve"> szerepel, </w:t>
      </w:r>
      <w:r w:rsidRPr="00EA55E1">
        <w:rPr>
          <w:rFonts w:ascii="Book Antiqua" w:hAnsi="Book Antiqua" w:cs="Times New Roman"/>
          <w:color w:val="000000"/>
          <w:sz w:val="28"/>
          <w:szCs w:val="28"/>
          <w:shd w:val="clear" w:color="auto" w:fill="FFFFFF"/>
        </w:rPr>
        <w:t xml:space="preserve">melyek mintha ugyanazt a témát járnák körül. Pontosabban formailag, még inkább a színkompozícióban tűnik fel egyezés. Mert minden egyes festményen </w:t>
      </w:r>
      <w:r w:rsidR="00B73C6C" w:rsidRPr="00EA55E1">
        <w:rPr>
          <w:rFonts w:ascii="Book Antiqua" w:hAnsi="Book Antiqua" w:cs="Times New Roman"/>
          <w:color w:val="000000"/>
          <w:sz w:val="28"/>
          <w:szCs w:val="28"/>
          <w:shd w:val="clear" w:color="auto" w:fill="FFFFFF"/>
        </w:rPr>
        <w:t xml:space="preserve">kék motívumok bontakoznak ki a </w:t>
      </w:r>
      <w:r w:rsidRPr="00EA55E1">
        <w:rPr>
          <w:rFonts w:ascii="Book Antiqua" w:hAnsi="Book Antiqua" w:cs="Times New Roman"/>
          <w:color w:val="000000"/>
          <w:sz w:val="28"/>
          <w:szCs w:val="28"/>
          <w:shd w:val="clear" w:color="auto" w:fill="FFFFFF"/>
        </w:rPr>
        <w:t>feketéllő, sötét háttér előtt</w:t>
      </w:r>
      <w:r w:rsidR="00B73C6C" w:rsidRPr="00EA55E1">
        <w:rPr>
          <w:rFonts w:ascii="Book Antiqua" w:hAnsi="Book Antiqua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A55E1">
        <w:rPr>
          <w:rFonts w:ascii="Book Antiqua" w:hAnsi="Book Antiqua" w:cs="Times New Roman"/>
          <w:color w:val="000000"/>
          <w:sz w:val="28"/>
          <w:szCs w:val="28"/>
          <w:shd w:val="clear" w:color="auto" w:fill="FFFFFF"/>
        </w:rPr>
        <w:t>– áttetsző</w:t>
      </w:r>
      <w:r w:rsidR="008F2605" w:rsidRPr="00EA55E1">
        <w:rPr>
          <w:rFonts w:ascii="Book Antiqua" w:hAnsi="Book Antiqua" w:cs="Times New Roman"/>
          <w:color w:val="000000"/>
          <w:sz w:val="28"/>
          <w:szCs w:val="28"/>
          <w:shd w:val="clear" w:color="auto" w:fill="FFFFFF"/>
        </w:rPr>
        <w:t>,</w:t>
      </w:r>
      <w:r w:rsidRPr="00EA55E1">
        <w:rPr>
          <w:rFonts w:ascii="Book Antiqua" w:hAnsi="Book Antiqua" w:cs="Times New Roman"/>
          <w:color w:val="000000"/>
          <w:sz w:val="28"/>
          <w:szCs w:val="28"/>
          <w:shd w:val="clear" w:color="auto" w:fill="FFFFFF"/>
        </w:rPr>
        <w:t xml:space="preserve"> kék </w:t>
      </w:r>
      <w:r w:rsidR="00294831" w:rsidRPr="00EA55E1">
        <w:rPr>
          <w:rFonts w:ascii="Book Antiqua" w:hAnsi="Book Antiqua" w:cs="Times New Roman"/>
          <w:color w:val="000000"/>
          <w:sz w:val="28"/>
          <w:szCs w:val="28"/>
          <w:shd w:val="clear" w:color="auto" w:fill="FFFFFF"/>
        </w:rPr>
        <w:t>motívumok</w:t>
      </w:r>
      <w:r w:rsidR="008F2605" w:rsidRPr="00EA55E1">
        <w:rPr>
          <w:rFonts w:ascii="Book Antiqua" w:hAnsi="Book Antiqua" w:cs="Times New Roman"/>
          <w:color w:val="000000"/>
          <w:sz w:val="28"/>
          <w:szCs w:val="28"/>
          <w:shd w:val="clear" w:color="auto" w:fill="FFFFFF"/>
        </w:rPr>
        <w:t>, amelyek</w:t>
      </w:r>
      <w:r w:rsidR="00294831" w:rsidRPr="00EA55E1">
        <w:rPr>
          <w:rFonts w:ascii="Book Antiqua" w:hAnsi="Book Antiqua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A55E1">
        <w:rPr>
          <w:rFonts w:ascii="Book Antiqua" w:hAnsi="Book Antiqua" w:cs="Times New Roman"/>
          <w:color w:val="000000"/>
          <w:sz w:val="28"/>
          <w:szCs w:val="28"/>
          <w:shd w:val="clear" w:color="auto" w:fill="FFFFFF"/>
        </w:rPr>
        <w:t>a vízre emlékeztet</w:t>
      </w:r>
      <w:r w:rsidR="00294831" w:rsidRPr="00EA55E1">
        <w:rPr>
          <w:rFonts w:ascii="Book Antiqua" w:hAnsi="Book Antiqua" w:cs="Times New Roman"/>
          <w:color w:val="000000"/>
          <w:sz w:val="28"/>
          <w:szCs w:val="28"/>
          <w:shd w:val="clear" w:color="auto" w:fill="FFFFFF"/>
        </w:rPr>
        <w:t>nek</w:t>
      </w:r>
      <w:r w:rsidRPr="00EA55E1">
        <w:rPr>
          <w:rFonts w:ascii="Book Antiqua" w:hAnsi="Book Antiqua" w:cs="Times New Roman"/>
          <w:color w:val="000000"/>
          <w:sz w:val="28"/>
          <w:szCs w:val="28"/>
          <w:shd w:val="clear" w:color="auto" w:fill="FFFFFF"/>
        </w:rPr>
        <w:t>. Ugyanakkor mégsem tudjuk, mit látunk</w:t>
      </w:r>
      <w:r w:rsidR="00316308" w:rsidRPr="00EA55E1">
        <w:rPr>
          <w:rFonts w:ascii="Book Antiqua" w:hAnsi="Book Antiqua" w:cs="Times New Roman"/>
          <w:color w:val="000000"/>
          <w:sz w:val="28"/>
          <w:szCs w:val="28"/>
          <w:shd w:val="clear" w:color="auto" w:fill="FFFFFF"/>
        </w:rPr>
        <w:t>, mert mindenhol mást látunk</w:t>
      </w:r>
      <w:r w:rsidRPr="00EA55E1">
        <w:rPr>
          <w:rFonts w:ascii="Book Antiqua" w:hAnsi="Book Antiqua" w:cs="Times New Roman"/>
          <w:color w:val="000000"/>
          <w:sz w:val="28"/>
          <w:szCs w:val="28"/>
          <w:shd w:val="clear" w:color="auto" w:fill="FFFFFF"/>
        </w:rPr>
        <w:t>. Vízcseppet, vízfolyást, víz</w:t>
      </w:r>
      <w:r w:rsidR="00867068">
        <w:rPr>
          <w:rFonts w:ascii="Book Antiqua" w:hAnsi="Book Antiqua" w:cs="Times New Roman"/>
          <w:color w:val="000000"/>
          <w:sz w:val="28"/>
          <w:szCs w:val="28"/>
          <w:shd w:val="clear" w:color="auto" w:fill="FFFFFF"/>
        </w:rPr>
        <w:t>-</w:t>
      </w:r>
      <w:r w:rsidRPr="00EA55E1">
        <w:rPr>
          <w:rFonts w:ascii="Book Antiqua" w:hAnsi="Book Antiqua" w:cs="Times New Roman"/>
          <w:color w:val="000000"/>
          <w:sz w:val="28"/>
          <w:szCs w:val="28"/>
          <w:shd w:val="clear" w:color="auto" w:fill="FFFFFF"/>
        </w:rPr>
        <w:t>gömböt, vízterítőt</w:t>
      </w:r>
      <w:r w:rsidR="00B73C6C" w:rsidRPr="00EA55E1">
        <w:rPr>
          <w:rFonts w:ascii="Book Antiqua" w:hAnsi="Book Antiqua" w:cs="Times New Roman"/>
          <w:color w:val="000000"/>
          <w:sz w:val="28"/>
          <w:szCs w:val="28"/>
          <w:shd w:val="clear" w:color="auto" w:fill="FFFFFF"/>
        </w:rPr>
        <w:t xml:space="preserve">… </w:t>
      </w:r>
      <w:r w:rsidR="008F2605" w:rsidRPr="00EA55E1">
        <w:rPr>
          <w:rFonts w:ascii="Book Antiqua" w:hAnsi="Book Antiqua" w:cs="Times New Roman"/>
          <w:color w:val="000000"/>
          <w:sz w:val="28"/>
          <w:szCs w:val="28"/>
          <w:shd w:val="clear" w:color="auto" w:fill="FFFFFF"/>
        </w:rPr>
        <w:t>Ám u</w:t>
      </w:r>
      <w:r w:rsidRPr="00EA55E1">
        <w:rPr>
          <w:rFonts w:ascii="Book Antiqua" w:hAnsi="Book Antiqua" w:cs="Times New Roman"/>
          <w:color w:val="000000"/>
          <w:sz w:val="28"/>
          <w:szCs w:val="28"/>
          <w:shd w:val="clear" w:color="auto" w:fill="FFFFFF"/>
        </w:rPr>
        <w:t xml:space="preserve">gyanabból a motivikus-formai megvalósításból </w:t>
      </w:r>
      <w:r w:rsidR="00316308" w:rsidRPr="00EA55E1">
        <w:rPr>
          <w:rFonts w:ascii="Book Antiqua" w:hAnsi="Book Antiqua" w:cs="Times New Roman"/>
          <w:color w:val="000000"/>
          <w:sz w:val="28"/>
          <w:szCs w:val="28"/>
          <w:shd w:val="clear" w:color="auto" w:fill="FFFFFF"/>
        </w:rPr>
        <w:t>sok-sok jelentés bontakozik ki</w:t>
      </w:r>
      <w:r w:rsidR="00583FFC" w:rsidRPr="00EA55E1">
        <w:rPr>
          <w:rFonts w:ascii="Book Antiqua" w:hAnsi="Book Antiqua" w:cs="Times New Roman"/>
          <w:color w:val="000000"/>
          <w:sz w:val="28"/>
          <w:szCs w:val="28"/>
          <w:shd w:val="clear" w:color="auto" w:fill="FFFFFF"/>
        </w:rPr>
        <w:t>, és</w:t>
      </w:r>
      <w:r w:rsidR="00316308" w:rsidRPr="00EA55E1">
        <w:rPr>
          <w:rFonts w:ascii="Book Antiqua" w:hAnsi="Book Antiqua" w:cs="Times New Roman"/>
          <w:color w:val="000000"/>
          <w:sz w:val="28"/>
          <w:szCs w:val="28"/>
          <w:shd w:val="clear" w:color="auto" w:fill="FFFFFF"/>
        </w:rPr>
        <w:t xml:space="preserve"> talán </w:t>
      </w:r>
      <w:r w:rsidR="000439C2" w:rsidRPr="00EA55E1">
        <w:rPr>
          <w:rFonts w:ascii="Book Antiqua" w:hAnsi="Book Antiqua" w:cs="Times New Roman"/>
          <w:color w:val="000000"/>
          <w:sz w:val="28"/>
          <w:szCs w:val="28"/>
          <w:shd w:val="clear" w:color="auto" w:fill="FFFFFF"/>
        </w:rPr>
        <w:t>éppen</w:t>
      </w:r>
      <w:r w:rsidR="00316308" w:rsidRPr="00EA55E1">
        <w:rPr>
          <w:rFonts w:ascii="Book Antiqua" w:hAnsi="Book Antiqua" w:cs="Times New Roman"/>
          <w:color w:val="000000"/>
          <w:sz w:val="28"/>
          <w:szCs w:val="28"/>
          <w:shd w:val="clear" w:color="auto" w:fill="FFFFFF"/>
        </w:rPr>
        <w:t xml:space="preserve"> a monot</w:t>
      </w:r>
      <w:r w:rsidR="00583FFC" w:rsidRPr="00EA55E1">
        <w:rPr>
          <w:rFonts w:ascii="Book Antiqua" w:hAnsi="Book Antiqua" w:cs="Times New Roman"/>
          <w:color w:val="000000"/>
          <w:sz w:val="28"/>
          <w:szCs w:val="28"/>
          <w:shd w:val="clear" w:color="auto" w:fill="FFFFFF"/>
        </w:rPr>
        <w:t>on</w:t>
      </w:r>
      <w:r w:rsidR="00316308" w:rsidRPr="00EA55E1">
        <w:rPr>
          <w:rFonts w:ascii="Book Antiqua" w:hAnsi="Book Antiqua" w:cs="Times New Roman"/>
          <w:color w:val="000000"/>
          <w:sz w:val="28"/>
          <w:szCs w:val="28"/>
          <w:shd w:val="clear" w:color="auto" w:fill="FFFFFF"/>
        </w:rPr>
        <w:t>itás engedi</w:t>
      </w:r>
      <w:r w:rsidR="00B73C6C" w:rsidRPr="00EA55E1">
        <w:rPr>
          <w:rFonts w:ascii="Book Antiqua" w:hAnsi="Book Antiqua" w:cs="Times New Roman"/>
          <w:color w:val="000000"/>
          <w:sz w:val="28"/>
          <w:szCs w:val="28"/>
          <w:shd w:val="clear" w:color="auto" w:fill="FFFFFF"/>
        </w:rPr>
        <w:t xml:space="preserve"> (fekete-kék, fekete-kék)</w:t>
      </w:r>
      <w:r w:rsidR="00316308" w:rsidRPr="00EA55E1">
        <w:rPr>
          <w:rFonts w:ascii="Book Antiqua" w:hAnsi="Book Antiqua" w:cs="Times New Roman"/>
          <w:color w:val="000000"/>
          <w:sz w:val="28"/>
          <w:szCs w:val="28"/>
          <w:shd w:val="clear" w:color="auto" w:fill="FFFFFF"/>
        </w:rPr>
        <w:t xml:space="preserve">, hogy </w:t>
      </w:r>
      <w:r w:rsidR="00B73C6C" w:rsidRPr="00EA55E1">
        <w:rPr>
          <w:rFonts w:ascii="Book Antiqua" w:hAnsi="Book Antiqua" w:cs="Times New Roman"/>
          <w:color w:val="000000"/>
          <w:sz w:val="28"/>
          <w:szCs w:val="28"/>
          <w:shd w:val="clear" w:color="auto" w:fill="FFFFFF"/>
        </w:rPr>
        <w:t>kissé meditatív állapotba kerül</w:t>
      </w:r>
      <w:r w:rsidR="00294831" w:rsidRPr="00EA55E1">
        <w:rPr>
          <w:rFonts w:ascii="Book Antiqua" w:hAnsi="Book Antiqua" w:cs="Times New Roman"/>
          <w:color w:val="000000"/>
          <w:sz w:val="28"/>
          <w:szCs w:val="28"/>
          <w:shd w:val="clear" w:color="auto" w:fill="FFFFFF"/>
        </w:rPr>
        <w:t>ve</w:t>
      </w:r>
      <w:r w:rsidR="00B73C6C" w:rsidRPr="00EA55E1">
        <w:rPr>
          <w:rFonts w:ascii="Book Antiqua" w:hAnsi="Book Antiqua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16308" w:rsidRPr="00EA55E1">
        <w:rPr>
          <w:rFonts w:ascii="Book Antiqua" w:hAnsi="Book Antiqua" w:cs="Times New Roman"/>
          <w:color w:val="000000"/>
          <w:sz w:val="28"/>
          <w:szCs w:val="28"/>
          <w:shd w:val="clear" w:color="auto" w:fill="FFFFFF"/>
        </w:rPr>
        <w:t xml:space="preserve">az </w:t>
      </w:r>
      <w:proofErr w:type="spellStart"/>
      <w:r w:rsidR="00316308" w:rsidRPr="00EA55E1">
        <w:rPr>
          <w:rFonts w:ascii="Book Antiqua" w:hAnsi="Book Antiqua" w:cs="Times New Roman"/>
          <w:color w:val="000000"/>
          <w:sz w:val="28"/>
          <w:szCs w:val="28"/>
          <w:shd w:val="clear" w:color="auto" w:fill="FFFFFF"/>
        </w:rPr>
        <w:t>azo</w:t>
      </w:r>
      <w:r w:rsidR="00867068">
        <w:rPr>
          <w:rFonts w:ascii="Book Antiqua" w:hAnsi="Book Antiqua" w:cs="Times New Roman"/>
          <w:color w:val="000000"/>
          <w:sz w:val="28"/>
          <w:szCs w:val="28"/>
          <w:shd w:val="clear" w:color="auto" w:fill="FFFFFF"/>
        </w:rPr>
        <w:t>-</w:t>
      </w:r>
      <w:r w:rsidR="00316308" w:rsidRPr="00EA55E1">
        <w:rPr>
          <w:rFonts w:ascii="Book Antiqua" w:hAnsi="Book Antiqua" w:cs="Times New Roman"/>
          <w:color w:val="000000"/>
          <w:sz w:val="28"/>
          <w:szCs w:val="28"/>
          <w:shd w:val="clear" w:color="auto" w:fill="FFFFFF"/>
        </w:rPr>
        <w:t>nosság</w:t>
      </w:r>
      <w:proofErr w:type="spellEnd"/>
      <w:r w:rsidR="00316308" w:rsidRPr="00EA55E1">
        <w:rPr>
          <w:rFonts w:ascii="Book Antiqua" w:hAnsi="Book Antiqua" w:cs="Times New Roman"/>
          <w:color w:val="000000"/>
          <w:sz w:val="28"/>
          <w:szCs w:val="28"/>
          <w:shd w:val="clear" w:color="auto" w:fill="FFFFFF"/>
        </w:rPr>
        <w:t xml:space="preserve"> mögötti különbségre fókuszáljunk. </w:t>
      </w:r>
    </w:p>
    <w:p w14:paraId="5B515E81" w14:textId="02B908FD" w:rsidR="00294831" w:rsidRPr="00EA55E1" w:rsidRDefault="000439C2" w:rsidP="00867068">
      <w:pPr>
        <w:spacing w:after="0" w:line="240" w:lineRule="auto"/>
        <w:ind w:firstLine="709"/>
        <w:jc w:val="both"/>
        <w:rPr>
          <w:rFonts w:ascii="Book Antiqua" w:hAnsi="Book Antiqua" w:cs="Times New Roman"/>
          <w:color w:val="000000"/>
          <w:sz w:val="28"/>
          <w:szCs w:val="28"/>
          <w:shd w:val="clear" w:color="auto" w:fill="FFFFFF"/>
        </w:rPr>
      </w:pPr>
      <w:r w:rsidRPr="00EA55E1">
        <w:rPr>
          <w:rFonts w:ascii="Book Antiqua" w:hAnsi="Book Antiqua" w:cs="Times New Roman"/>
          <w:color w:val="000000"/>
          <w:sz w:val="28"/>
          <w:szCs w:val="28"/>
          <w:shd w:val="clear" w:color="auto" w:fill="FFFFFF"/>
        </w:rPr>
        <w:t xml:space="preserve">Ha elsőre nem tudnánk is, mit látunk, a </w:t>
      </w:r>
      <w:r w:rsidR="00B44A87" w:rsidRPr="00EA55E1">
        <w:rPr>
          <w:rFonts w:ascii="Book Antiqua" w:hAnsi="Book Antiqua" w:cs="Times New Roman"/>
          <w:color w:val="000000"/>
          <w:sz w:val="28"/>
          <w:szCs w:val="28"/>
          <w:shd w:val="clear" w:color="auto" w:fill="FFFFFF"/>
        </w:rPr>
        <w:t xml:space="preserve">kiállítás </w:t>
      </w:r>
      <w:r w:rsidR="00316308" w:rsidRPr="00EA55E1">
        <w:rPr>
          <w:rFonts w:ascii="Book Antiqua" w:hAnsi="Book Antiqua" w:cs="Times New Roman"/>
          <w:color w:val="000000"/>
          <w:sz w:val="28"/>
          <w:szCs w:val="28"/>
          <w:shd w:val="clear" w:color="auto" w:fill="FFFFFF"/>
        </w:rPr>
        <w:t>cím</w:t>
      </w:r>
      <w:r w:rsidR="00B44A87" w:rsidRPr="00EA55E1">
        <w:rPr>
          <w:rFonts w:ascii="Book Antiqua" w:hAnsi="Book Antiqua" w:cs="Times New Roman"/>
          <w:color w:val="000000"/>
          <w:sz w:val="28"/>
          <w:szCs w:val="28"/>
          <w:shd w:val="clear" w:color="auto" w:fill="FFFFFF"/>
        </w:rPr>
        <w:t>e</w:t>
      </w:r>
      <w:r w:rsidR="00316308" w:rsidRPr="00EA55E1">
        <w:rPr>
          <w:rFonts w:ascii="Book Antiqua" w:hAnsi="Book Antiqua" w:cs="Times New Roman"/>
          <w:color w:val="000000"/>
          <w:sz w:val="28"/>
          <w:szCs w:val="28"/>
          <w:shd w:val="clear" w:color="auto" w:fill="FFFFFF"/>
        </w:rPr>
        <w:t xml:space="preserve"> seg</w:t>
      </w:r>
      <w:r w:rsidR="00B44A87" w:rsidRPr="00EA55E1">
        <w:rPr>
          <w:rFonts w:ascii="Book Antiqua" w:hAnsi="Book Antiqua" w:cs="Times New Roman"/>
          <w:color w:val="000000"/>
          <w:sz w:val="28"/>
          <w:szCs w:val="28"/>
          <w:shd w:val="clear" w:color="auto" w:fill="FFFFFF"/>
        </w:rPr>
        <w:t>ít</w:t>
      </w:r>
      <w:r w:rsidR="00316308" w:rsidRPr="00EA55E1">
        <w:rPr>
          <w:rFonts w:ascii="Book Antiqua" w:hAnsi="Book Antiqua" w:cs="Times New Roman"/>
          <w:color w:val="000000"/>
          <w:sz w:val="28"/>
          <w:szCs w:val="28"/>
          <w:shd w:val="clear" w:color="auto" w:fill="FFFFFF"/>
        </w:rPr>
        <w:t>: „zúgót” lát</w:t>
      </w:r>
      <w:r w:rsidR="00B73C6C" w:rsidRPr="00EA55E1">
        <w:rPr>
          <w:rFonts w:ascii="Book Antiqua" w:hAnsi="Book Antiqua" w:cs="Times New Roman"/>
          <w:color w:val="000000"/>
          <w:sz w:val="28"/>
          <w:szCs w:val="28"/>
          <w:shd w:val="clear" w:color="auto" w:fill="FFFFFF"/>
        </w:rPr>
        <w:t>un</w:t>
      </w:r>
      <w:r w:rsidR="00316308" w:rsidRPr="00EA55E1">
        <w:rPr>
          <w:rFonts w:ascii="Book Antiqua" w:hAnsi="Book Antiqua" w:cs="Times New Roman"/>
          <w:color w:val="000000"/>
          <w:sz w:val="28"/>
          <w:szCs w:val="28"/>
          <w:shd w:val="clear" w:color="auto" w:fill="FFFFFF"/>
        </w:rPr>
        <w:t>k. De mi a zúgó? Mi zúg és miért?</w:t>
      </w:r>
    </w:p>
    <w:p w14:paraId="39B7AF20" w14:textId="72D18EBE" w:rsidR="00294831" w:rsidRPr="00EA55E1" w:rsidRDefault="00AC739D" w:rsidP="00867068">
      <w:pPr>
        <w:spacing w:after="0" w:line="240" w:lineRule="auto"/>
        <w:ind w:firstLine="709"/>
        <w:jc w:val="both"/>
        <w:rPr>
          <w:rFonts w:ascii="Book Antiqua" w:hAnsi="Book Antiqua" w:cs="Times New Roman"/>
          <w:color w:val="000000"/>
          <w:sz w:val="28"/>
          <w:szCs w:val="28"/>
          <w:shd w:val="clear" w:color="auto" w:fill="FFFFFF"/>
        </w:rPr>
      </w:pPr>
      <w:r w:rsidRPr="00867068">
        <w:rPr>
          <w:rFonts w:ascii="Book Antiqua" w:hAnsi="Book Antiqua" w:cs="Times New Roman"/>
          <w:noProof/>
          <w:color w:val="000000"/>
          <w:sz w:val="28"/>
          <w:szCs w:val="28"/>
          <w:shd w:val="clear" w:color="auto" w:fill="FFFFFF"/>
          <w:lang w:eastAsia="hu-HU"/>
        </w:rPr>
        <w:drawing>
          <wp:anchor distT="0" distB="0" distL="114300" distR="114300" simplePos="0" relativeHeight="251659264" behindDoc="0" locked="0" layoutInCell="1" allowOverlap="1" wp14:anchorId="0E2AE924" wp14:editId="22C7CD20">
            <wp:simplePos x="0" y="0"/>
            <wp:positionH relativeFrom="column">
              <wp:posOffset>43180</wp:posOffset>
            </wp:positionH>
            <wp:positionV relativeFrom="paragraph">
              <wp:posOffset>1567815</wp:posOffset>
            </wp:positionV>
            <wp:extent cx="5581650" cy="3470910"/>
            <wp:effectExtent l="0" t="0" r="0" b="0"/>
            <wp:wrapSquare wrapText="bothSides"/>
            <wp:docPr id="1" name="Kép 1" descr="C:\Users\Otthon\Desktop\92kézirat\széplaky\Zúgó II., 2026, olaj vászon, 90x145 c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tthon\Desktop\92kézirat\széplaky\Zúgó II., 2026, olaj vászon, 90x145 cm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347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01AD" w:rsidRPr="00EA55E1">
        <w:rPr>
          <w:rFonts w:ascii="Book Antiqua" w:hAnsi="Book Antiqua" w:cs="Times New Roman"/>
          <w:color w:val="000000"/>
          <w:sz w:val="28"/>
          <w:szCs w:val="28"/>
          <w:shd w:val="clear" w:color="auto" w:fill="FFFFFF"/>
        </w:rPr>
        <w:t>Ady Endre</w:t>
      </w:r>
      <w:r w:rsidR="00316308" w:rsidRPr="00EA55E1">
        <w:rPr>
          <w:rFonts w:ascii="Book Antiqua" w:hAnsi="Book Antiqua" w:cs="Times New Roman"/>
          <w:color w:val="000000"/>
          <w:sz w:val="28"/>
          <w:szCs w:val="28"/>
          <w:shd w:val="clear" w:color="auto" w:fill="FFFFFF"/>
        </w:rPr>
        <w:t xml:space="preserve"> így fogalmaz egyik költeményében: </w:t>
      </w:r>
      <w:r w:rsidR="00316308" w:rsidRPr="00EA55E1">
        <w:rPr>
          <w:rFonts w:ascii="Book Antiqua" w:eastAsia="Times New Roman" w:hAnsi="Book Antiqua" w:cs="Times New Roman"/>
          <w:sz w:val="28"/>
          <w:szCs w:val="28"/>
          <w:lang w:eastAsia="hu-HU"/>
        </w:rPr>
        <w:t>„</w:t>
      </w:r>
      <w:r w:rsidR="006601AD" w:rsidRPr="00EA55E1">
        <w:rPr>
          <w:rFonts w:ascii="Book Antiqua" w:eastAsia="Times New Roman" w:hAnsi="Book Antiqua" w:cs="Times New Roman"/>
          <w:sz w:val="28"/>
          <w:szCs w:val="28"/>
          <w:lang w:eastAsia="hu-HU"/>
        </w:rPr>
        <w:t>(Vad vágyak vad kalandorának</w:t>
      </w:r>
      <w:r w:rsidR="000439C2" w:rsidRPr="00EA55E1">
        <w:rPr>
          <w:rFonts w:ascii="Book Antiqua" w:hAnsi="Book Antiqua" w:cs="Times New Roman"/>
          <w:color w:val="000000"/>
          <w:sz w:val="28"/>
          <w:szCs w:val="28"/>
          <w:shd w:val="clear" w:color="auto" w:fill="FFFFFF"/>
        </w:rPr>
        <w:t xml:space="preserve"> / </w:t>
      </w:r>
      <w:r w:rsidR="006601AD" w:rsidRPr="00EA55E1">
        <w:rPr>
          <w:rFonts w:ascii="Book Antiqua" w:eastAsia="Times New Roman" w:hAnsi="Book Antiqua" w:cs="Times New Roman"/>
          <w:sz w:val="28"/>
          <w:szCs w:val="28"/>
          <w:lang w:eastAsia="hu-HU"/>
        </w:rPr>
        <w:t>Tart talán?) S térdre hulltam ott.</w:t>
      </w:r>
      <w:r w:rsidR="000439C2" w:rsidRPr="00EA55E1">
        <w:rPr>
          <w:rFonts w:ascii="Book Antiqua" w:hAnsi="Book Antiqua" w:cs="Times New Roman"/>
          <w:color w:val="000000"/>
          <w:sz w:val="28"/>
          <w:szCs w:val="28"/>
          <w:shd w:val="clear" w:color="auto" w:fill="FFFFFF"/>
        </w:rPr>
        <w:t xml:space="preserve"> / </w:t>
      </w:r>
      <w:r w:rsidR="006601AD" w:rsidRPr="00EA55E1">
        <w:rPr>
          <w:rFonts w:ascii="Book Antiqua" w:eastAsia="Times New Roman" w:hAnsi="Book Antiqua" w:cs="Times New Roman"/>
          <w:sz w:val="28"/>
          <w:szCs w:val="28"/>
          <w:lang w:eastAsia="hu-HU"/>
        </w:rPr>
        <w:t>A zúgó Élet partján voltunk</w:t>
      </w:r>
      <w:r w:rsidR="006601AD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>”</w:t>
      </w:r>
      <w:r w:rsidR="000439C2" w:rsidRPr="00EA55E1">
        <w:rPr>
          <w:rFonts w:ascii="Book Antiqua" w:hAnsi="Book Antiqua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16308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 xml:space="preserve">Ez a kép a költői alanynak az aranyon ülő, disznófejű Nagyúrral való harcából bontakozik ki </w:t>
      </w:r>
      <w:r w:rsidR="00316308" w:rsidRPr="00EA55E1">
        <w:rPr>
          <w:rFonts w:ascii="Book Antiqua" w:eastAsia="Times New Roman" w:hAnsi="Book Antiqua" w:cs="Times New Roman"/>
          <w:i/>
          <w:iCs/>
          <w:color w:val="212529"/>
          <w:sz w:val="28"/>
          <w:szCs w:val="28"/>
          <w:lang w:eastAsia="hu-HU"/>
        </w:rPr>
        <w:t>(Harc a Nagyúrral)</w:t>
      </w:r>
      <w:r w:rsidR="00316308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 xml:space="preserve">, aki előtt </w:t>
      </w:r>
      <w:r w:rsidR="00B73C6C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>térdre hull</w:t>
      </w:r>
      <w:r w:rsidR="009D3F20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 xml:space="preserve">, </w:t>
      </w:r>
      <w:r w:rsidR="00316308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 xml:space="preserve">meglékeli </w:t>
      </w:r>
      <w:r w:rsidR="009D3F20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>saját</w:t>
      </w:r>
      <w:r w:rsidR="00316308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 xml:space="preserve"> fejét, hogy nézzen az agyába, nézze meg, ki ő, nézze meg, hogy ellen tud állni, </w:t>
      </w:r>
      <w:r w:rsidR="00B73C6C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>ám</w:t>
      </w:r>
      <w:r w:rsidR="00316308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 xml:space="preserve"> a disznófejű Nagyúr </w:t>
      </w:r>
      <w:r w:rsidR="00B73C6C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>kineveti</w:t>
      </w:r>
      <w:r w:rsidR="00316308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>.</w:t>
      </w:r>
      <w:r w:rsidR="000439C2" w:rsidRPr="00EA55E1">
        <w:rPr>
          <w:rFonts w:ascii="Book Antiqua" w:hAnsi="Book Antiqua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16308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>Zúg tehát az élet, amelynek a partjá</w:t>
      </w:r>
      <w:r w:rsidR="00B73C6C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>ra sodródtunk</w:t>
      </w:r>
      <w:r w:rsidR="00316308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 xml:space="preserve">. </w:t>
      </w:r>
      <w:r w:rsidR="000439C2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>És z</w:t>
      </w:r>
      <w:r w:rsidR="00316308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 xml:space="preserve">úg az erdő, zúg a harang, zúgnak a </w:t>
      </w:r>
      <w:r w:rsidR="00316308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lastRenderedPageBreak/>
        <w:t>gépek, zúg a fejünk. Minden hangos, zúgó körülöttünk</w:t>
      </w:r>
      <w:r w:rsidR="00B73C6C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 xml:space="preserve"> és bennünk</w:t>
      </w:r>
      <w:r w:rsidR="00316308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>.</w:t>
      </w:r>
      <w:r w:rsidR="00294831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 xml:space="preserve"> </w:t>
      </w:r>
      <w:r w:rsidR="00316308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>S van, hogy nem</w:t>
      </w:r>
      <w:r w:rsidR="000439C2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 xml:space="preserve"> egyszerűen</w:t>
      </w:r>
      <w:r w:rsidR="00316308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 xml:space="preserve"> hangos, </w:t>
      </w:r>
      <w:r w:rsidR="009A1987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>hanem</w:t>
      </w:r>
      <w:r w:rsidR="00316308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 xml:space="preserve"> haragos </w:t>
      </w:r>
      <w:r w:rsidR="0074543B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>a z</w:t>
      </w:r>
      <w:r w:rsidR="00316308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>úgolódás.</w:t>
      </w:r>
      <w:r w:rsidR="009A1987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 xml:space="preserve"> Áradást, dühöt, lázadást fejez ki.</w:t>
      </w:r>
      <w:r w:rsidR="000439C2" w:rsidRPr="00EA55E1">
        <w:rPr>
          <w:rFonts w:ascii="Book Antiqua" w:hAnsi="Book Antiqua" w:cs="Times New Roman"/>
          <w:color w:val="000000"/>
          <w:sz w:val="28"/>
          <w:szCs w:val="28"/>
          <w:shd w:val="clear" w:color="auto" w:fill="FFFFFF"/>
        </w:rPr>
        <w:t xml:space="preserve"> Úgy tűnik, a</w:t>
      </w:r>
      <w:r w:rsidR="009A1987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 xml:space="preserve"> hívószó</w:t>
      </w:r>
      <w:r w:rsidR="000439C2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 xml:space="preserve"> (</w:t>
      </w:r>
      <w:r w:rsidR="009A1987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>„zúgó”</w:t>
      </w:r>
      <w:r w:rsidR="000439C2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>)</w:t>
      </w:r>
      <w:r w:rsidR="009A1987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 xml:space="preserve"> egyirányba tereli a gondolatainkat, de</w:t>
      </w:r>
      <w:r w:rsidR="00B73C6C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 xml:space="preserve"> közben szét</w:t>
      </w:r>
      <w:r w:rsidR="009D3F20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 xml:space="preserve"> is </w:t>
      </w:r>
      <w:r w:rsidR="000439C2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>feszíti</w:t>
      </w:r>
      <w:r w:rsidR="00B73C6C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 xml:space="preserve"> a jelentésmezőt, </w:t>
      </w:r>
      <w:r w:rsidR="00294831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 xml:space="preserve">ugyanúgy, </w:t>
      </w:r>
      <w:r w:rsidR="00B73C6C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>ahogyan a képi megfogalmazás. S hát itt</w:t>
      </w:r>
      <w:r w:rsidR="000439C2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>, ezen a kiállításon</w:t>
      </w:r>
      <w:r w:rsidR="00B73C6C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 xml:space="preserve"> nem az erdő, nem a gépek</w:t>
      </w:r>
      <w:r w:rsidR="000439C2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 xml:space="preserve"> zúgnak</w:t>
      </w:r>
      <w:r w:rsidR="00B73C6C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 xml:space="preserve">, hanem </w:t>
      </w:r>
      <w:r w:rsidR="000439C2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 xml:space="preserve">csak </w:t>
      </w:r>
      <w:r w:rsidR="00B73C6C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 xml:space="preserve">a víz. </w:t>
      </w:r>
      <w:r w:rsidR="0074543B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>A</w:t>
      </w:r>
      <w:r w:rsidR="00746B23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 xml:space="preserve"> víz zúgása is lehet hangos, a víz zúgásában is </w:t>
      </w:r>
      <w:proofErr w:type="spellStart"/>
      <w:r w:rsidR="00746B23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>kifejeződhet</w:t>
      </w:r>
      <w:proofErr w:type="spellEnd"/>
      <w:r w:rsidR="00746B23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 xml:space="preserve"> a düh, sőt, a fájdalom, ahogyan azt az orosz népdalból is megtanulhattuk: „Zúg a Volga, sír a Volga, súlyos gálya reng a habján.</w:t>
      </w:r>
      <w:r w:rsidR="001856D5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>”</w:t>
      </w:r>
    </w:p>
    <w:p w14:paraId="03E32F58" w14:textId="4D532877" w:rsidR="00294831" w:rsidRPr="00EA55E1" w:rsidRDefault="00B73C6C" w:rsidP="00867068">
      <w:pPr>
        <w:shd w:val="clear" w:color="auto" w:fill="FFFFFF"/>
        <w:spacing w:after="0" w:line="240" w:lineRule="auto"/>
        <w:ind w:firstLine="709"/>
        <w:jc w:val="both"/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</w:pPr>
      <w:r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>Népies megfogalmazásban a hegyi patakot szok</w:t>
      </w:r>
      <w:r w:rsidR="000439C2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>ás</w:t>
      </w:r>
      <w:r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 xml:space="preserve"> zúgónak nevezni</w:t>
      </w:r>
      <w:r w:rsidR="00746B23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>; a</w:t>
      </w:r>
      <w:r w:rsidR="009D3F20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 xml:space="preserve"> vízesést</w:t>
      </w:r>
      <w:r w:rsidR="000439C2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 xml:space="preserve"> pedig</w:t>
      </w:r>
      <w:r w:rsidR="009D3F20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 xml:space="preserve"> zuhatagnak. Amikor a szikláról alázúdul az addig csörgedező patak, hirtelen hangorkánnal telik meg a </w:t>
      </w:r>
      <w:r w:rsidR="00294831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>táj</w:t>
      </w:r>
      <w:r w:rsidR="009D3F20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>ék. A zuhatag zúgásában ugyanakkor n</w:t>
      </w:r>
      <w:r w:rsidR="00294831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>em</w:t>
      </w:r>
      <w:r w:rsidR="009D3F20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 xml:space="preserve"> düh vagy harag</w:t>
      </w:r>
      <w:r w:rsidR="001856D5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 xml:space="preserve"> van</w:t>
      </w:r>
      <w:r w:rsidR="009D3F20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>, inkább megtisztulást érzékelünk</w:t>
      </w:r>
      <w:r w:rsidR="001856D5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 xml:space="preserve"> benne</w:t>
      </w:r>
      <w:r w:rsidR="009D3F20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>. A vízesés hatalmas robaja</w:t>
      </w:r>
      <w:r w:rsidR="00294831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>, visszhangzó hangja</w:t>
      </w:r>
      <w:r w:rsidR="009D3F20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 xml:space="preserve"> a végtelen természet</w:t>
      </w:r>
      <w:r w:rsidR="001856D5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 xml:space="preserve"> </w:t>
      </w:r>
      <w:r w:rsidR="009D3F20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 xml:space="preserve">egyszerre felkavaró és felemelő zenéjeként </w:t>
      </w:r>
      <w:r w:rsidR="00294831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 xml:space="preserve">fejezi ki </w:t>
      </w:r>
      <w:r w:rsidR="009D3F20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 xml:space="preserve">magát. </w:t>
      </w:r>
      <w:r w:rsidR="001856D5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 xml:space="preserve">Ha olyan hatalmas a zúgás, hogy az szinte félelmetesnek, szorongattatónak tetszik, akkor a minket meghaladó, mérhetetlenül nagy tapasztalatával szembesülünk, mely bennünket a fenségessel szembesít, ahogyan arról </w:t>
      </w:r>
      <w:r w:rsidR="008112C7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 xml:space="preserve">Immanuel </w:t>
      </w:r>
      <w:r w:rsidR="001856D5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 xml:space="preserve">Kant </w:t>
      </w:r>
      <w:r w:rsidR="001856D5" w:rsidRPr="00EA55E1">
        <w:rPr>
          <w:rFonts w:ascii="Book Antiqua" w:eastAsia="Times New Roman" w:hAnsi="Book Antiqua" w:cs="Times New Roman"/>
          <w:i/>
          <w:iCs/>
          <w:color w:val="212529"/>
          <w:sz w:val="28"/>
          <w:szCs w:val="28"/>
          <w:lang w:eastAsia="hu-HU"/>
        </w:rPr>
        <w:t xml:space="preserve">Az ítélőerő kritikája </w:t>
      </w:r>
      <w:r w:rsidR="001856D5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>című művében olvashatunk. Kant a fenséges megnyilvánulásának lehetőségét nemcsak a természetben véli felfedezni, hanem a művészetben is.</w:t>
      </w:r>
    </w:p>
    <w:p w14:paraId="1AEA22B8" w14:textId="214A2DF5" w:rsidR="009D3F20" w:rsidRPr="00EA55E1" w:rsidRDefault="009D3F20" w:rsidP="00867068">
      <w:pPr>
        <w:shd w:val="clear" w:color="auto" w:fill="FFFFFF"/>
        <w:spacing w:after="0" w:line="240" w:lineRule="auto"/>
        <w:ind w:firstLine="709"/>
        <w:jc w:val="both"/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</w:pPr>
      <w:proofErr w:type="spellStart"/>
      <w:r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>Lenkey</w:t>
      </w:r>
      <w:proofErr w:type="spellEnd"/>
      <w:r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 xml:space="preserve">-Tóth Péter kéken zúgó képeit szemlélve mégsem </w:t>
      </w:r>
      <w:r w:rsidR="001856D5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 xml:space="preserve">ezt érzékeljük, nem </w:t>
      </w:r>
      <w:r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 xml:space="preserve">a felkavarodást, </w:t>
      </w:r>
      <w:r w:rsidR="001856D5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 xml:space="preserve">nem </w:t>
      </w:r>
      <w:r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 xml:space="preserve">a hangorkánt, inkább </w:t>
      </w:r>
      <w:r w:rsidR="001856D5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 xml:space="preserve">a </w:t>
      </w:r>
      <w:proofErr w:type="spellStart"/>
      <w:r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>lecsende</w:t>
      </w:r>
      <w:r w:rsidR="00867068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>-</w:t>
      </w:r>
      <w:r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>sedést</w:t>
      </w:r>
      <w:proofErr w:type="spellEnd"/>
      <w:r w:rsidR="001856D5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 xml:space="preserve">, a </w:t>
      </w:r>
      <w:r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>nyugalomra hívást.</w:t>
      </w:r>
      <w:r w:rsidR="00294831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 xml:space="preserve"> Ezt </w:t>
      </w:r>
      <w:r w:rsidR="000131A9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>váltja ki belőlünk</w:t>
      </w:r>
      <w:r w:rsidR="00294831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 xml:space="preserve"> </w:t>
      </w:r>
      <w:r w:rsidR="001856D5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 xml:space="preserve">már önmagában </w:t>
      </w:r>
      <w:r w:rsidR="00294831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>a fekete háttér</w:t>
      </w:r>
      <w:r w:rsidR="002E5E60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 xml:space="preserve"> is, mint</w:t>
      </w:r>
      <w:r w:rsidR="00294831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 xml:space="preserve"> a metafizikai kiüresítés</w:t>
      </w:r>
      <w:r w:rsidR="000131A9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 xml:space="preserve"> vizuális gesztusa</w:t>
      </w:r>
      <w:r w:rsidR="00294831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 xml:space="preserve">. </w:t>
      </w:r>
      <w:r w:rsidR="000131A9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>Úgy érezhetjük, n</w:t>
      </w:r>
      <w:r w:rsidR="00294831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>em e világban vagyunk, ahol zúg és zajlik az élet, ahol mindig új és új impulzusok érnek, új színek, új formák, ahol káosz van és kuszaság; hanem valahol máshol</w:t>
      </w:r>
      <w:r w:rsidR="001856D5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>, ahol végtelen nyugalom van:</w:t>
      </w:r>
      <w:r w:rsidR="00294831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 xml:space="preserve"> </w:t>
      </w:r>
      <w:r w:rsidR="00294831" w:rsidRPr="00EA55E1">
        <w:rPr>
          <w:rFonts w:ascii="Book Antiqua" w:eastAsia="Times New Roman" w:hAnsi="Book Antiqua" w:cs="Times New Roman"/>
          <w:i/>
          <w:iCs/>
          <w:color w:val="212529"/>
          <w:sz w:val="28"/>
          <w:szCs w:val="28"/>
          <w:lang w:eastAsia="hu-HU"/>
        </w:rPr>
        <w:t>odaát</w:t>
      </w:r>
      <w:r w:rsidR="00294831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>.</w:t>
      </w:r>
    </w:p>
    <w:p w14:paraId="5CD93BF5" w14:textId="35D1CBDF" w:rsidR="00C663E9" w:rsidRPr="00EA55E1" w:rsidRDefault="00D643E0" w:rsidP="00867068">
      <w:pPr>
        <w:shd w:val="clear" w:color="auto" w:fill="FFFFFF"/>
        <w:spacing w:after="0" w:line="240" w:lineRule="auto"/>
        <w:ind w:firstLine="709"/>
        <w:jc w:val="both"/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</w:pPr>
      <w:r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>Valóban, a művészet arra való (már ha feltehetjük a mire-valóságára vonatkozó kérdést), hogy kivezessen minket a kaotikus életünkből, átvezessen máshová</w:t>
      </w:r>
      <w:r w:rsidR="001856D5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 xml:space="preserve"> – oda, </w:t>
      </w:r>
      <w:r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 xml:space="preserve">ahonnan rápillanthatunk esendő </w:t>
      </w:r>
      <w:proofErr w:type="spellStart"/>
      <w:r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>egziszten</w:t>
      </w:r>
      <w:r w:rsidR="00867068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>-</w:t>
      </w:r>
      <w:r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>ciánkra</w:t>
      </w:r>
      <w:proofErr w:type="spellEnd"/>
      <w:r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>, létünk értelmére, ahol más összefüggések</w:t>
      </w:r>
      <w:r w:rsidR="001856D5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>et</w:t>
      </w:r>
      <w:r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 xml:space="preserve"> tárhatunk fel. De arra is való, hogy átmosson és megtisztítson. </w:t>
      </w:r>
      <w:r w:rsidR="008112C7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>A</w:t>
      </w:r>
      <w:r w:rsidR="00C663E9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>z esztétikai gondolkodásunkat meghatároz</w:t>
      </w:r>
      <w:r w:rsidR="0074543B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>ó,</w:t>
      </w:r>
      <w:r w:rsidR="00C663E9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 xml:space="preserve"> arisztotelészi </w:t>
      </w:r>
      <w:proofErr w:type="spellStart"/>
      <w:r w:rsidR="00C663E9" w:rsidRPr="00EA55E1">
        <w:rPr>
          <w:rFonts w:ascii="Book Antiqua" w:eastAsia="Times New Roman" w:hAnsi="Book Antiqua" w:cs="Times New Roman"/>
          <w:i/>
          <w:iCs/>
          <w:color w:val="212529"/>
          <w:sz w:val="28"/>
          <w:szCs w:val="28"/>
          <w:lang w:eastAsia="hu-HU"/>
        </w:rPr>
        <w:t>kat</w:t>
      </w:r>
      <w:r w:rsidR="008112C7" w:rsidRPr="00EA55E1">
        <w:rPr>
          <w:rFonts w:ascii="Book Antiqua" w:eastAsia="Times New Roman" w:hAnsi="Book Antiqua" w:cs="Times New Roman"/>
          <w:i/>
          <w:iCs/>
          <w:color w:val="212529"/>
          <w:sz w:val="28"/>
          <w:szCs w:val="28"/>
          <w:lang w:eastAsia="hu-HU"/>
        </w:rPr>
        <w:t>h</w:t>
      </w:r>
      <w:r w:rsidR="00C663E9" w:rsidRPr="00EA55E1">
        <w:rPr>
          <w:rFonts w:ascii="Book Antiqua" w:eastAsia="Times New Roman" w:hAnsi="Book Antiqua" w:cs="Times New Roman"/>
          <w:i/>
          <w:iCs/>
          <w:color w:val="212529"/>
          <w:sz w:val="28"/>
          <w:szCs w:val="28"/>
          <w:lang w:eastAsia="hu-HU"/>
        </w:rPr>
        <w:t>ar</w:t>
      </w:r>
      <w:r w:rsidR="008112C7" w:rsidRPr="00EA55E1">
        <w:rPr>
          <w:rFonts w:ascii="Book Antiqua" w:eastAsia="Times New Roman" w:hAnsi="Book Antiqua" w:cs="Times New Roman"/>
          <w:i/>
          <w:iCs/>
          <w:color w:val="212529"/>
          <w:sz w:val="28"/>
          <w:szCs w:val="28"/>
          <w:lang w:eastAsia="hu-HU"/>
        </w:rPr>
        <w:t>s</w:t>
      </w:r>
      <w:r w:rsidR="00C663E9" w:rsidRPr="00EA55E1">
        <w:rPr>
          <w:rFonts w:ascii="Book Antiqua" w:eastAsia="Times New Roman" w:hAnsi="Book Antiqua" w:cs="Times New Roman"/>
          <w:i/>
          <w:iCs/>
          <w:color w:val="212529"/>
          <w:sz w:val="28"/>
          <w:szCs w:val="28"/>
          <w:lang w:eastAsia="hu-HU"/>
        </w:rPr>
        <w:t>zis</w:t>
      </w:r>
      <w:r w:rsidR="008112C7" w:rsidRPr="00EA55E1">
        <w:rPr>
          <w:rFonts w:ascii="Book Antiqua" w:eastAsia="Times New Roman" w:hAnsi="Book Antiqua" w:cs="Times New Roman"/>
          <w:i/>
          <w:iCs/>
          <w:color w:val="212529"/>
          <w:sz w:val="28"/>
          <w:szCs w:val="28"/>
          <w:lang w:eastAsia="hu-HU"/>
        </w:rPr>
        <w:t>z</w:t>
      </w:r>
      <w:proofErr w:type="spellEnd"/>
      <w:r w:rsidR="00C663E9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 xml:space="preserve">-fogalom </w:t>
      </w:r>
      <w:r w:rsidR="008112C7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 xml:space="preserve">megtisztulást jelent: </w:t>
      </w:r>
      <w:r w:rsidR="00C663E9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>a vízhez kötődik. A műalkotás azáltal tudja kifejteni hatását,</w:t>
      </w:r>
      <w:r w:rsidR="0070442E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 xml:space="preserve"> hogy katarzist okoz</w:t>
      </w:r>
      <w:r w:rsidR="008112C7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 xml:space="preserve">va nemcsak </w:t>
      </w:r>
      <w:r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>felkavar</w:t>
      </w:r>
      <w:r w:rsidR="008112C7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 xml:space="preserve"> és</w:t>
      </w:r>
      <w:r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 xml:space="preserve"> megrendít,</w:t>
      </w:r>
      <w:r w:rsidR="008112C7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 xml:space="preserve"> hanem </w:t>
      </w:r>
      <w:r w:rsidR="0070442E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>át</w:t>
      </w:r>
      <w:r w:rsidR="008112C7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 xml:space="preserve"> is </w:t>
      </w:r>
      <w:r w:rsidR="0070442E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>mo</w:t>
      </w:r>
      <w:r w:rsidR="002E5E60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>s</w:t>
      </w:r>
      <w:r w:rsidR="0070442E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>.</w:t>
      </w:r>
    </w:p>
    <w:p w14:paraId="7B638F66" w14:textId="7D2B46BE" w:rsidR="00B44A87" w:rsidRPr="00EA55E1" w:rsidRDefault="00B44A87" w:rsidP="00867068">
      <w:pPr>
        <w:shd w:val="clear" w:color="auto" w:fill="FFFFFF"/>
        <w:spacing w:after="0" w:line="240" w:lineRule="auto"/>
        <w:ind w:firstLine="709"/>
        <w:jc w:val="both"/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</w:pPr>
      <w:r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>Vallási kontextusban a víz</w:t>
      </w:r>
      <w:r w:rsidR="00137751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>hez</w:t>
      </w:r>
      <w:r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 xml:space="preserve"> gyakorta a beavatás misztériuma kötődik. Keresztelő Szent János a hitet választót, az Istennek felajánlkozó embert nem egyszerűen vízzel érintette, keresztet vetve rá, hanem alányomta a hideg és nedves közeg mélyére, addig tart</w:t>
      </w:r>
      <w:r w:rsidR="00137751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>v</w:t>
      </w:r>
      <w:r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 xml:space="preserve">a ott, mígnem már </w:t>
      </w:r>
      <w:r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lastRenderedPageBreak/>
        <w:t xml:space="preserve">megfulladt szinte, hogy átérezhesse, mit jelent határvonalra érkezni, </w:t>
      </w:r>
      <w:r w:rsidR="00137751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>mit jelent a köztesség</w:t>
      </w:r>
      <w:r w:rsidR="008112C7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 xml:space="preserve">, a </w:t>
      </w:r>
      <w:proofErr w:type="spellStart"/>
      <w:r w:rsidR="00137751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>limin</w:t>
      </w:r>
      <w:r w:rsidR="008112C7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>ali</w:t>
      </w:r>
      <w:r w:rsidR="00137751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>tás</w:t>
      </w:r>
      <w:proofErr w:type="spellEnd"/>
      <w:r w:rsidR="008112C7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 xml:space="preserve"> (</w:t>
      </w:r>
      <w:proofErr w:type="spellStart"/>
      <w:r w:rsidR="008112C7" w:rsidRPr="00EA55E1">
        <w:rPr>
          <w:rFonts w:ascii="Book Antiqua" w:eastAsia="Times New Roman" w:hAnsi="Book Antiqua" w:cs="Times New Roman"/>
          <w:i/>
          <w:iCs/>
          <w:color w:val="212529"/>
          <w:sz w:val="28"/>
          <w:szCs w:val="28"/>
          <w:lang w:eastAsia="hu-HU"/>
        </w:rPr>
        <w:t>limen</w:t>
      </w:r>
      <w:proofErr w:type="spellEnd"/>
      <w:r w:rsidR="008112C7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>: küszöb</w:t>
      </w:r>
      <w:r w:rsidR="00137751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>) állapotába kerülni: átlépni</w:t>
      </w:r>
      <w:r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 xml:space="preserve"> az életből a halálba, </w:t>
      </w:r>
      <w:r w:rsidR="008112C7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 xml:space="preserve">a </w:t>
      </w:r>
      <w:r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 xml:space="preserve">halálból </w:t>
      </w:r>
      <w:r w:rsidR="008112C7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 xml:space="preserve">az </w:t>
      </w:r>
      <w:r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 xml:space="preserve">életbe. </w:t>
      </w:r>
      <w:r w:rsidR="008112C7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>Alighanem e</w:t>
      </w:r>
      <w:r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>z</w:t>
      </w:r>
      <w:r w:rsidR="008112C7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>t tekinthetjük</w:t>
      </w:r>
      <w:r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 xml:space="preserve"> a víz </w:t>
      </w:r>
      <w:r w:rsidR="00137751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 xml:space="preserve">legmélyebb </w:t>
      </w:r>
      <w:r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>szakrális</w:t>
      </w:r>
      <w:r w:rsidR="00137751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 xml:space="preserve"> jelentés</w:t>
      </w:r>
      <w:r w:rsidR="002E5E60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>ének</w:t>
      </w:r>
      <w:r w:rsidR="00137751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>.</w:t>
      </w:r>
    </w:p>
    <w:p w14:paraId="44865A42" w14:textId="459C7854" w:rsidR="0074543B" w:rsidRPr="00EA55E1" w:rsidRDefault="00137751" w:rsidP="00867068">
      <w:pPr>
        <w:shd w:val="clear" w:color="auto" w:fill="FFFFFF"/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>De a</w:t>
      </w:r>
      <w:r w:rsidR="00D643E0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 xml:space="preserve"> vízhez nemcsak a megtisztulás</w:t>
      </w:r>
      <w:r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>, nemcsak a beavatás</w:t>
      </w:r>
      <w:r w:rsidR="00D643E0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 xml:space="preserve"> köthető, hanem </w:t>
      </w:r>
      <w:r w:rsidR="00231518" w:rsidRPr="00EA55E1">
        <w:rPr>
          <w:rFonts w:ascii="Book Antiqua" w:hAnsi="Book Antiqua" w:cs="Times New Roman"/>
          <w:sz w:val="28"/>
          <w:szCs w:val="28"/>
        </w:rPr>
        <w:t xml:space="preserve">a hullámzás jelensége </w:t>
      </w:r>
      <w:r w:rsidR="00D643E0" w:rsidRPr="00EA55E1">
        <w:rPr>
          <w:rFonts w:ascii="Book Antiqua" w:hAnsi="Book Antiqua" w:cs="Times New Roman"/>
          <w:sz w:val="28"/>
          <w:szCs w:val="28"/>
        </w:rPr>
        <w:t>is, mely</w:t>
      </w:r>
      <w:r w:rsidR="00B44A87" w:rsidRPr="00EA55E1">
        <w:rPr>
          <w:rFonts w:ascii="Book Antiqua" w:hAnsi="Book Antiqua" w:cs="Times New Roman"/>
          <w:sz w:val="28"/>
          <w:szCs w:val="28"/>
        </w:rPr>
        <w:t>et</w:t>
      </w:r>
      <w:r w:rsidR="00D643E0" w:rsidRPr="00EA55E1">
        <w:rPr>
          <w:rFonts w:ascii="Book Antiqua" w:hAnsi="Book Antiqua" w:cs="Times New Roman"/>
          <w:sz w:val="28"/>
          <w:szCs w:val="28"/>
        </w:rPr>
        <w:t xml:space="preserve"> </w:t>
      </w:r>
      <w:r w:rsidR="00231518" w:rsidRPr="00EA55E1">
        <w:rPr>
          <w:rFonts w:ascii="Book Antiqua" w:hAnsi="Book Antiqua" w:cs="Times New Roman"/>
          <w:sz w:val="28"/>
          <w:szCs w:val="28"/>
        </w:rPr>
        <w:t>eredendő attribútum</w:t>
      </w:r>
      <w:r w:rsidR="008112C7" w:rsidRPr="00EA55E1">
        <w:rPr>
          <w:rFonts w:ascii="Book Antiqua" w:hAnsi="Book Antiqua" w:cs="Times New Roman"/>
          <w:sz w:val="28"/>
          <w:szCs w:val="28"/>
        </w:rPr>
        <w:t>aként azonosíthatunk</w:t>
      </w:r>
      <w:r w:rsidR="00231518" w:rsidRPr="00EA55E1">
        <w:rPr>
          <w:rFonts w:ascii="Book Antiqua" w:hAnsi="Book Antiqua" w:cs="Times New Roman"/>
          <w:sz w:val="28"/>
          <w:szCs w:val="28"/>
        </w:rPr>
        <w:t xml:space="preserve">. A hullám a szabadság metaforája, hiszen alap nélküli és rögzíthetetlen. A hullámzásról a könnyűség, az elengedettség, a játék juthat eszünkbe. Nem a szabályoknak alávetett, az „ész által tervezett” játék, hanem egy meghatározhatatlan kimenetelű, felszabadító esemény. Hans-Georg </w:t>
      </w:r>
      <w:proofErr w:type="spellStart"/>
      <w:r w:rsidR="00231518" w:rsidRPr="00EA55E1">
        <w:rPr>
          <w:rFonts w:ascii="Book Antiqua" w:hAnsi="Book Antiqua" w:cs="Times New Roman"/>
          <w:sz w:val="28"/>
          <w:szCs w:val="28"/>
        </w:rPr>
        <w:t>Gadamer</w:t>
      </w:r>
      <w:proofErr w:type="spellEnd"/>
      <w:r w:rsidR="00231518" w:rsidRPr="00EA55E1">
        <w:rPr>
          <w:rFonts w:ascii="Book Antiqua" w:hAnsi="Book Antiqua" w:cs="Times New Roman"/>
          <w:sz w:val="28"/>
          <w:szCs w:val="28"/>
        </w:rPr>
        <w:t xml:space="preserve"> </w:t>
      </w:r>
      <w:r w:rsidR="00231518" w:rsidRPr="00EA55E1">
        <w:rPr>
          <w:rFonts w:ascii="Book Antiqua" w:hAnsi="Book Antiqua" w:cs="Times New Roman"/>
          <w:i/>
          <w:sz w:val="28"/>
          <w:szCs w:val="28"/>
        </w:rPr>
        <w:t>A szép aktualitása</w:t>
      </w:r>
      <w:r w:rsidR="00231518" w:rsidRPr="00EA55E1">
        <w:rPr>
          <w:rFonts w:ascii="Book Antiqua" w:hAnsi="Book Antiqua" w:cs="Times New Roman"/>
          <w:sz w:val="28"/>
          <w:szCs w:val="28"/>
        </w:rPr>
        <w:t xml:space="preserve"> című művében a játék kapcsán a hullámzás jelenségéről úgy ír, mint i</w:t>
      </w:r>
      <w:r w:rsidR="00867068">
        <w:rPr>
          <w:rFonts w:ascii="Book Antiqua" w:hAnsi="Book Antiqua" w:cs="Times New Roman"/>
          <w:sz w:val="28"/>
          <w:szCs w:val="28"/>
        </w:rPr>
        <w:t>de-oda ingázásról, fluktuáló mo</w:t>
      </w:r>
      <w:r w:rsidR="00B01E63">
        <w:rPr>
          <w:rFonts w:ascii="Book Antiqua" w:hAnsi="Book Antiqua" w:cs="Times New Roman"/>
          <w:sz w:val="28"/>
          <w:szCs w:val="28"/>
        </w:rPr>
        <w:t>z</w:t>
      </w:r>
      <w:bookmarkStart w:id="0" w:name="_GoBack"/>
      <w:bookmarkEnd w:id="0"/>
      <w:r w:rsidR="00231518" w:rsidRPr="00EA55E1">
        <w:rPr>
          <w:rFonts w:ascii="Book Antiqua" w:hAnsi="Book Antiqua" w:cs="Times New Roman"/>
          <w:sz w:val="28"/>
          <w:szCs w:val="28"/>
        </w:rPr>
        <w:t xml:space="preserve">gásról, elevenségről. </w:t>
      </w:r>
      <w:r w:rsidR="008112C7" w:rsidRPr="00EA55E1">
        <w:rPr>
          <w:rFonts w:ascii="Book Antiqua" w:hAnsi="Book Antiqua" w:cs="Times New Roman"/>
          <w:sz w:val="28"/>
          <w:szCs w:val="28"/>
        </w:rPr>
        <w:t>Mint írja, a</w:t>
      </w:r>
      <w:r w:rsidR="00D643E0" w:rsidRPr="00EA55E1">
        <w:rPr>
          <w:rFonts w:ascii="Book Antiqua" w:hAnsi="Book Antiqua" w:cs="Times New Roman"/>
          <w:sz w:val="28"/>
          <w:szCs w:val="28"/>
        </w:rPr>
        <w:t xml:space="preserve"> </w:t>
      </w:r>
      <w:r w:rsidR="00231518" w:rsidRPr="00EA55E1">
        <w:rPr>
          <w:rFonts w:ascii="Book Antiqua" w:hAnsi="Book Antiqua" w:cs="Times New Roman"/>
          <w:sz w:val="28"/>
          <w:szCs w:val="28"/>
        </w:rPr>
        <w:t xml:space="preserve">hullámjátékot az emberi </w:t>
      </w:r>
      <w:r w:rsidR="00D643E0" w:rsidRPr="00EA55E1">
        <w:rPr>
          <w:rFonts w:ascii="Book Antiqua" w:hAnsi="Book Antiqua" w:cs="Times New Roman"/>
          <w:sz w:val="28"/>
          <w:szCs w:val="28"/>
        </w:rPr>
        <w:t>fegyelme</w:t>
      </w:r>
      <w:r w:rsidR="00867068">
        <w:rPr>
          <w:rFonts w:ascii="Book Antiqua" w:hAnsi="Book Antiqua" w:cs="Times New Roman"/>
          <w:sz w:val="28"/>
          <w:szCs w:val="28"/>
        </w:rPr>
        <w:t>-</w:t>
      </w:r>
      <w:proofErr w:type="spellStart"/>
      <w:r w:rsidR="00D643E0" w:rsidRPr="00EA55E1">
        <w:rPr>
          <w:rFonts w:ascii="Book Antiqua" w:hAnsi="Book Antiqua" w:cs="Times New Roman"/>
          <w:sz w:val="28"/>
          <w:szCs w:val="28"/>
        </w:rPr>
        <w:t>zettséggel</w:t>
      </w:r>
      <w:proofErr w:type="spellEnd"/>
      <w:r w:rsidR="00D643E0" w:rsidRPr="00EA55E1">
        <w:rPr>
          <w:rFonts w:ascii="Book Antiqua" w:hAnsi="Book Antiqua" w:cs="Times New Roman"/>
          <w:sz w:val="28"/>
          <w:szCs w:val="28"/>
        </w:rPr>
        <w:t xml:space="preserve">, rendezettséggel, </w:t>
      </w:r>
      <w:r w:rsidR="00231518" w:rsidRPr="00EA55E1">
        <w:rPr>
          <w:rFonts w:ascii="Book Antiqua" w:hAnsi="Book Antiqua" w:cs="Times New Roman"/>
          <w:sz w:val="28"/>
          <w:szCs w:val="28"/>
        </w:rPr>
        <w:t xml:space="preserve">racionalitással szembeállítható szabadság </w:t>
      </w:r>
      <w:proofErr w:type="spellStart"/>
      <w:r w:rsidR="00231518" w:rsidRPr="00EA55E1">
        <w:rPr>
          <w:rFonts w:ascii="Book Antiqua" w:hAnsi="Book Antiqua" w:cs="Times New Roman"/>
          <w:sz w:val="28"/>
          <w:szCs w:val="28"/>
        </w:rPr>
        <w:t>jellem</w:t>
      </w:r>
      <w:r w:rsidR="00D643E0" w:rsidRPr="00EA55E1">
        <w:rPr>
          <w:rFonts w:ascii="Book Antiqua" w:hAnsi="Book Antiqua" w:cs="Times New Roman"/>
          <w:sz w:val="28"/>
          <w:szCs w:val="28"/>
        </w:rPr>
        <w:t>zi</w:t>
      </w:r>
      <w:proofErr w:type="spellEnd"/>
      <w:r w:rsidR="00231518" w:rsidRPr="00EA55E1">
        <w:rPr>
          <w:rFonts w:ascii="Book Antiqua" w:hAnsi="Book Antiqua" w:cs="Times New Roman"/>
          <w:sz w:val="28"/>
          <w:szCs w:val="28"/>
        </w:rPr>
        <w:t xml:space="preserve">. </w:t>
      </w:r>
      <w:r w:rsidR="00D643E0" w:rsidRPr="00EA55E1">
        <w:rPr>
          <w:rFonts w:ascii="Book Antiqua" w:hAnsi="Book Antiqua" w:cs="Times New Roman"/>
          <w:sz w:val="28"/>
          <w:szCs w:val="28"/>
        </w:rPr>
        <w:t>Éppen azért</w:t>
      </w:r>
      <w:r w:rsidR="00231518" w:rsidRPr="00EA55E1">
        <w:rPr>
          <w:rFonts w:ascii="Book Antiqua" w:hAnsi="Book Antiqua" w:cs="Times New Roman"/>
          <w:sz w:val="28"/>
          <w:szCs w:val="28"/>
        </w:rPr>
        <w:t xml:space="preserve"> vágyott élmény számunkra a hullámzás élménye</w:t>
      </w:r>
      <w:r w:rsidR="00D643E0" w:rsidRPr="00EA55E1">
        <w:rPr>
          <w:rFonts w:ascii="Book Antiqua" w:hAnsi="Book Antiqua" w:cs="Times New Roman"/>
          <w:sz w:val="28"/>
          <w:szCs w:val="28"/>
        </w:rPr>
        <w:t xml:space="preserve"> (</w:t>
      </w:r>
      <w:r w:rsidR="0074543B" w:rsidRPr="00EA55E1">
        <w:rPr>
          <w:rFonts w:ascii="Book Antiqua" w:hAnsi="Book Antiqua" w:cs="Times New Roman"/>
          <w:sz w:val="28"/>
          <w:szCs w:val="28"/>
        </w:rPr>
        <w:t>medencében</w:t>
      </w:r>
      <w:r w:rsidR="00D643E0" w:rsidRPr="00EA55E1">
        <w:rPr>
          <w:rFonts w:ascii="Book Antiqua" w:hAnsi="Book Antiqua" w:cs="Times New Roman"/>
          <w:sz w:val="28"/>
          <w:szCs w:val="28"/>
        </w:rPr>
        <w:t>, folyóban, tengerben)</w:t>
      </w:r>
      <w:r w:rsidR="00231518" w:rsidRPr="00EA55E1">
        <w:rPr>
          <w:rFonts w:ascii="Book Antiqua" w:hAnsi="Book Antiqua" w:cs="Times New Roman"/>
          <w:sz w:val="28"/>
          <w:szCs w:val="28"/>
        </w:rPr>
        <w:t xml:space="preserve">, </w:t>
      </w:r>
      <w:r w:rsidR="00D643E0" w:rsidRPr="00EA55E1">
        <w:rPr>
          <w:rFonts w:ascii="Book Antiqua" w:hAnsi="Book Antiqua" w:cs="Times New Roman"/>
          <w:sz w:val="28"/>
          <w:szCs w:val="28"/>
        </w:rPr>
        <w:t>mert</w:t>
      </w:r>
      <w:r w:rsidR="00231518" w:rsidRPr="00EA55E1">
        <w:rPr>
          <w:rFonts w:ascii="Book Antiqua" w:hAnsi="Book Antiqua" w:cs="Times New Roman"/>
          <w:sz w:val="28"/>
          <w:szCs w:val="28"/>
        </w:rPr>
        <w:t xml:space="preserve"> újra és újra át akarjuk élni az uralhatatlan, „nem-emberi”, fluktuáló mozgást</w:t>
      </w:r>
      <w:r w:rsidR="00D643E0" w:rsidRPr="00EA55E1">
        <w:rPr>
          <w:rFonts w:ascii="Book Antiqua" w:hAnsi="Book Antiqua" w:cs="Times New Roman"/>
          <w:sz w:val="28"/>
          <w:szCs w:val="28"/>
        </w:rPr>
        <w:t>. Mi több, a hullámzásban számunkra az a fajta</w:t>
      </w:r>
      <w:r w:rsidR="00231518" w:rsidRPr="00EA55E1">
        <w:rPr>
          <w:rFonts w:ascii="Book Antiqua" w:hAnsi="Book Antiqua" w:cs="Times New Roman"/>
          <w:sz w:val="28"/>
          <w:szCs w:val="28"/>
        </w:rPr>
        <w:t xml:space="preserve"> szabadság </w:t>
      </w:r>
      <w:r w:rsidR="00D643E0" w:rsidRPr="00EA55E1">
        <w:rPr>
          <w:rFonts w:ascii="Book Antiqua" w:hAnsi="Book Antiqua" w:cs="Times New Roman"/>
          <w:sz w:val="28"/>
          <w:szCs w:val="28"/>
        </w:rPr>
        <w:t>is kifejeződik</w:t>
      </w:r>
      <w:r w:rsidR="00231518" w:rsidRPr="00EA55E1">
        <w:rPr>
          <w:rFonts w:ascii="Book Antiqua" w:hAnsi="Book Antiqua" w:cs="Times New Roman"/>
          <w:sz w:val="28"/>
          <w:szCs w:val="28"/>
        </w:rPr>
        <w:t xml:space="preserve">, </w:t>
      </w:r>
      <w:r w:rsidR="00D643E0" w:rsidRPr="00EA55E1">
        <w:rPr>
          <w:rFonts w:ascii="Book Antiqua" w:hAnsi="Book Antiqua" w:cs="Times New Roman"/>
          <w:sz w:val="28"/>
          <w:szCs w:val="28"/>
        </w:rPr>
        <w:t xml:space="preserve">amely </w:t>
      </w:r>
      <w:r w:rsidR="00231518" w:rsidRPr="00EA55E1">
        <w:rPr>
          <w:rFonts w:ascii="Book Antiqua" w:hAnsi="Book Antiqua" w:cs="Times New Roman"/>
          <w:sz w:val="28"/>
          <w:szCs w:val="28"/>
        </w:rPr>
        <w:t xml:space="preserve">létezésünk lényegéhez tartozik. A hullámzásban egyszerre nyilvánul meg az idegennek tűnő, vad természet eszméje és valami eredendő otthonosság – ezt leginkább az </w:t>
      </w:r>
      <w:r w:rsidR="00231518" w:rsidRPr="00EA55E1">
        <w:rPr>
          <w:rFonts w:ascii="Book Antiqua" w:hAnsi="Book Antiqua" w:cs="Times New Roman"/>
          <w:i/>
          <w:sz w:val="28"/>
          <w:szCs w:val="28"/>
        </w:rPr>
        <w:t>embrióállapot</w:t>
      </w:r>
      <w:r w:rsidR="00231518" w:rsidRPr="00EA55E1">
        <w:rPr>
          <w:rFonts w:ascii="Book Antiqua" w:hAnsi="Book Antiqua" w:cs="Times New Roman"/>
          <w:sz w:val="28"/>
          <w:szCs w:val="28"/>
        </w:rPr>
        <w:t xml:space="preserve">tal magyarázhatjuk. </w:t>
      </w:r>
    </w:p>
    <w:p w14:paraId="4B79D195" w14:textId="326F6622" w:rsidR="004D0147" w:rsidRPr="00EA55E1" w:rsidRDefault="00AC739D" w:rsidP="00867068">
      <w:pPr>
        <w:shd w:val="clear" w:color="auto" w:fill="FFFFFF"/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AC739D">
        <w:rPr>
          <w:rFonts w:ascii="Book Antiqua" w:hAnsi="Book Antiqua" w:cs="Times New Roman"/>
          <w:noProof/>
          <w:sz w:val="28"/>
          <w:szCs w:val="28"/>
          <w:lang w:eastAsia="hu-HU"/>
        </w:rPr>
        <w:drawing>
          <wp:anchor distT="0" distB="0" distL="114300" distR="114300" simplePos="0" relativeHeight="251661312" behindDoc="0" locked="0" layoutInCell="1" allowOverlap="1" wp14:anchorId="466E4A30" wp14:editId="6AC883EA">
            <wp:simplePos x="0" y="0"/>
            <wp:positionH relativeFrom="column">
              <wp:posOffset>-33020</wp:posOffset>
            </wp:positionH>
            <wp:positionV relativeFrom="paragraph">
              <wp:posOffset>2741930</wp:posOffset>
            </wp:positionV>
            <wp:extent cx="5762625" cy="2682875"/>
            <wp:effectExtent l="0" t="0" r="9525" b="3175"/>
            <wp:wrapSquare wrapText="bothSides"/>
            <wp:docPr id="2" name="Kép 2" descr="C:\Users\Otthon\Desktop\92kézirat\széplaky\Csobbanás II., 2026, olaj, vászon, 28x60 cm,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tthon\Desktop\92kézirat\széplaky\Csobbanás II., 2026, olaj, vászon, 28x60 cm,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68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1518" w:rsidRPr="00EA55E1">
        <w:rPr>
          <w:rFonts w:ascii="Book Antiqua" w:hAnsi="Book Antiqua" w:cs="Times New Roman"/>
          <w:sz w:val="28"/>
          <w:szCs w:val="28"/>
        </w:rPr>
        <w:t xml:space="preserve">Az </w:t>
      </w:r>
      <w:r w:rsidR="00231518" w:rsidRPr="00EA55E1">
        <w:rPr>
          <w:rFonts w:ascii="Book Antiqua" w:hAnsi="Book Antiqua" w:cs="Times New Roman"/>
          <w:i/>
          <w:sz w:val="28"/>
          <w:szCs w:val="28"/>
        </w:rPr>
        <w:t>embrióállapot</w:t>
      </w:r>
      <w:r w:rsidR="00231518" w:rsidRPr="00EA55E1">
        <w:rPr>
          <w:rFonts w:ascii="Book Antiqua" w:hAnsi="Book Antiqua" w:cs="Times New Roman"/>
          <w:sz w:val="28"/>
          <w:szCs w:val="28"/>
        </w:rPr>
        <w:t xml:space="preserve">nak, melyet ez a fajta elengedettség és elevenség jellemez, a kezdethez, a létrejövéshez, vagy közönségesebben mondva, a születéshez van köze. Amikor a </w:t>
      </w:r>
      <w:proofErr w:type="spellStart"/>
      <w:r w:rsidR="00231518" w:rsidRPr="00EA55E1">
        <w:rPr>
          <w:rFonts w:ascii="Book Antiqua" w:hAnsi="Book Antiqua" w:cs="Times New Roman"/>
          <w:sz w:val="28"/>
          <w:szCs w:val="28"/>
        </w:rPr>
        <w:t>vízbeli</w:t>
      </w:r>
      <w:proofErr w:type="spellEnd"/>
      <w:r w:rsidR="00231518" w:rsidRPr="00EA55E1">
        <w:rPr>
          <w:rFonts w:ascii="Book Antiqua" w:hAnsi="Book Antiqua" w:cs="Times New Roman"/>
          <w:sz w:val="28"/>
          <w:szCs w:val="28"/>
        </w:rPr>
        <w:t xml:space="preserve"> létezésre, s vele együtt a hullámzás átélésére vágyakozunk, akkor a kultúra és a racionalitás szabályozottsága alóli felszabadulást óhajtjuk: azt a legelső élményt, azt a céltalan, ide-oda tartó mozgást, amelyet a születés előtt már átéltünk az anyaméhben. A boldog, én nélküli, önfeledt pillanat </w:t>
      </w:r>
      <w:proofErr w:type="spellStart"/>
      <w:r w:rsidR="00231518" w:rsidRPr="00EA55E1">
        <w:rPr>
          <w:rFonts w:ascii="Book Antiqua" w:hAnsi="Book Antiqua" w:cs="Times New Roman"/>
          <w:sz w:val="28"/>
          <w:szCs w:val="28"/>
        </w:rPr>
        <w:t>újraélése</w:t>
      </w:r>
      <w:proofErr w:type="spellEnd"/>
      <w:r w:rsidR="00231518" w:rsidRPr="00EA55E1">
        <w:rPr>
          <w:rFonts w:ascii="Book Antiqua" w:hAnsi="Book Antiqua" w:cs="Times New Roman"/>
          <w:sz w:val="28"/>
          <w:szCs w:val="28"/>
        </w:rPr>
        <w:t xml:space="preserve"> egyúttal az anyával való </w:t>
      </w:r>
      <w:r w:rsidR="00231518" w:rsidRPr="00EA55E1">
        <w:rPr>
          <w:rFonts w:ascii="Book Antiqua" w:hAnsi="Book Antiqua" w:cs="Times New Roman"/>
          <w:sz w:val="28"/>
          <w:szCs w:val="28"/>
        </w:rPr>
        <w:lastRenderedPageBreak/>
        <w:t xml:space="preserve">misztikus egyesülés újrateremtését jelenti. Amikor az anyaméh mitikus </w:t>
      </w:r>
      <w:proofErr w:type="spellStart"/>
      <w:r w:rsidR="00231518" w:rsidRPr="00EA55E1">
        <w:rPr>
          <w:rFonts w:ascii="Book Antiqua" w:hAnsi="Book Antiqua" w:cs="Times New Roman"/>
          <w:sz w:val="28"/>
          <w:szCs w:val="28"/>
        </w:rPr>
        <w:t>idejébe</w:t>
      </w:r>
      <w:proofErr w:type="spellEnd"/>
      <w:r w:rsidR="00231518" w:rsidRPr="00EA55E1">
        <w:rPr>
          <w:rFonts w:ascii="Book Antiqua" w:hAnsi="Book Antiqua" w:cs="Times New Roman"/>
          <w:sz w:val="28"/>
          <w:szCs w:val="28"/>
        </w:rPr>
        <w:t xml:space="preserve"> vágyódunk vissza, akkor képzeletünk alapja nem egyszerűen a személyes fantázia, hanem inkább az a mindannyiunkban kinyíló horizont, amit Jung kollektív tudattalannak nevezett. </w:t>
      </w:r>
      <w:proofErr w:type="gramStart"/>
      <w:r w:rsidR="00231518" w:rsidRPr="00EA55E1">
        <w:rPr>
          <w:rFonts w:ascii="Book Antiqua" w:hAnsi="Book Antiqua" w:cs="Times New Roman"/>
          <w:sz w:val="28"/>
          <w:szCs w:val="28"/>
        </w:rPr>
        <w:t>A világgal való egység </w:t>
      </w:r>
      <w:r w:rsidR="00231518" w:rsidRPr="00EA55E1">
        <w:rPr>
          <w:rFonts w:ascii="Book Antiqua" w:hAnsi="Book Antiqua" w:cs="Times New Roman"/>
          <w:bCs/>
          <w:sz w:val="28"/>
          <w:szCs w:val="28"/>
        </w:rPr>
        <w:t>a</w:t>
      </w:r>
      <w:r w:rsidR="00231518" w:rsidRPr="00EA55E1">
        <w:rPr>
          <w:rFonts w:ascii="Book Antiqua" w:hAnsi="Book Antiqua" w:cs="Times New Roman"/>
          <w:sz w:val="28"/>
          <w:szCs w:val="28"/>
        </w:rPr>
        <w:t> kollektív fantáziában mint éden, mint a természettel való összeolvadás jelenik meg. </w:t>
      </w:r>
      <w:r w:rsidR="00231518" w:rsidRPr="00EA55E1">
        <w:rPr>
          <w:rFonts w:ascii="Book Antiqua" w:hAnsi="Book Antiqua" w:cs="Times New Roman"/>
          <w:sz w:val="28"/>
          <w:szCs w:val="28"/>
          <w:shd w:val="clear" w:color="auto" w:fill="FFFFFF"/>
        </w:rPr>
        <w:t>Az anyaméh az emberi képzelet számára az egységélménynek az a vízzel telített helye, amely a veszély</w:t>
      </w:r>
      <w:r w:rsidR="007C1D44" w:rsidRPr="00EA55E1">
        <w:rPr>
          <w:rFonts w:ascii="Book Antiqua" w:hAnsi="Book Antiqua" w:cs="Times New Roman"/>
          <w:sz w:val="28"/>
          <w:szCs w:val="28"/>
          <w:shd w:val="clear" w:color="auto" w:fill="FFFFFF"/>
        </w:rPr>
        <w:t xml:space="preserve"> és</w:t>
      </w:r>
      <w:r w:rsidR="00231518" w:rsidRPr="00EA55E1">
        <w:rPr>
          <w:rFonts w:ascii="Book Antiqua" w:hAnsi="Book Antiqua" w:cs="Times New Roman"/>
          <w:sz w:val="28"/>
          <w:szCs w:val="28"/>
          <w:shd w:val="clear" w:color="auto" w:fill="FFFFFF"/>
        </w:rPr>
        <w:t xml:space="preserve"> az idegenség megélése nélkül teszi lehetővé a hullámok általi, lágy elringatást.</w:t>
      </w:r>
      <w:r w:rsidR="00231518" w:rsidRPr="00EA55E1">
        <w:rPr>
          <w:rFonts w:ascii="Book Antiqua" w:hAnsi="Book Antiqua" w:cs="Times New Roman"/>
          <w:sz w:val="28"/>
          <w:szCs w:val="28"/>
        </w:rPr>
        <w:t> </w:t>
      </w:r>
      <w:r w:rsidR="007C1D44" w:rsidRPr="00EA55E1">
        <w:rPr>
          <w:rFonts w:ascii="Book Antiqua" w:eastAsia="Times New Roman" w:hAnsi="Book Antiqua" w:cs="Times New Roman"/>
          <w:color w:val="212529"/>
          <w:sz w:val="28"/>
          <w:szCs w:val="28"/>
          <w:lang w:eastAsia="hu-HU"/>
        </w:rPr>
        <w:t>Miután megreped a burok, miután világra születünk, m</w:t>
      </w:r>
      <w:r w:rsidR="00231518" w:rsidRPr="00EA55E1">
        <w:rPr>
          <w:rFonts w:ascii="Book Antiqua" w:hAnsi="Book Antiqua" w:cs="Times New Roman"/>
          <w:sz w:val="28"/>
          <w:szCs w:val="28"/>
        </w:rPr>
        <w:t>agunkkal hozzuk onnan bentről, az anyaöl bensőséges melegéből a</w:t>
      </w:r>
      <w:r w:rsidR="007C1D44" w:rsidRPr="00EA55E1">
        <w:rPr>
          <w:rFonts w:ascii="Book Antiqua" w:hAnsi="Book Antiqua" w:cs="Times New Roman"/>
          <w:sz w:val="28"/>
          <w:szCs w:val="28"/>
        </w:rPr>
        <w:t>nnak</w:t>
      </w:r>
      <w:r w:rsidR="00231518" w:rsidRPr="00EA55E1">
        <w:rPr>
          <w:rFonts w:ascii="Book Antiqua" w:hAnsi="Book Antiqua" w:cs="Times New Roman"/>
          <w:sz w:val="28"/>
          <w:szCs w:val="28"/>
        </w:rPr>
        <w:t xml:space="preserve"> tudását, hogy valaha „egyek” voltunk – mindenekelőtt az anyánkkal és azzal a lágy, áttetsző anyaggal, ami nem csak belőle, hanem belőlünk magunkból </w:t>
      </w:r>
      <w:r w:rsidR="007C1D44" w:rsidRPr="00EA55E1">
        <w:rPr>
          <w:rFonts w:ascii="Book Antiqua" w:hAnsi="Book Antiqua" w:cs="Times New Roman"/>
          <w:sz w:val="28"/>
          <w:szCs w:val="28"/>
        </w:rPr>
        <w:t>úgyszintén</w:t>
      </w:r>
      <w:r w:rsidR="00231518" w:rsidRPr="00EA55E1">
        <w:rPr>
          <w:rFonts w:ascii="Book Antiqua" w:hAnsi="Book Antiqua" w:cs="Times New Roman"/>
          <w:sz w:val="28"/>
          <w:szCs w:val="28"/>
        </w:rPr>
        <w:t xml:space="preserve"> termelődött.</w:t>
      </w:r>
      <w:proofErr w:type="gramEnd"/>
      <w:r w:rsidR="00231518" w:rsidRPr="00EA55E1">
        <w:rPr>
          <w:rFonts w:ascii="Book Antiqua" w:hAnsi="Book Antiqua" w:cs="Times New Roman"/>
          <w:sz w:val="28"/>
          <w:szCs w:val="28"/>
        </w:rPr>
        <w:t xml:space="preserve"> </w:t>
      </w:r>
      <w:r w:rsidR="007C1D44" w:rsidRPr="00EA55E1">
        <w:rPr>
          <w:rFonts w:ascii="Book Antiqua" w:hAnsi="Book Antiqua" w:cs="Times New Roman"/>
          <w:sz w:val="28"/>
          <w:szCs w:val="28"/>
        </w:rPr>
        <w:t xml:space="preserve">Ennek az egységnek a közege a víz. A világrajövetellel együtt megszületik bennünk az örök visszavágyódás is. A kiüresített, metafizikus tér előtt </w:t>
      </w:r>
      <w:r w:rsidR="004D0147" w:rsidRPr="00EA55E1">
        <w:rPr>
          <w:rFonts w:ascii="Book Antiqua" w:hAnsi="Book Antiqua" w:cs="Times New Roman"/>
          <w:sz w:val="28"/>
          <w:szCs w:val="28"/>
        </w:rPr>
        <w:t>megjelenített</w:t>
      </w:r>
      <w:r w:rsidR="007C1D44" w:rsidRPr="00EA55E1">
        <w:rPr>
          <w:rFonts w:ascii="Book Antiqua" w:hAnsi="Book Antiqua" w:cs="Times New Roman"/>
          <w:sz w:val="28"/>
          <w:szCs w:val="28"/>
        </w:rPr>
        <w:t xml:space="preserve"> kék víz a világnak ezt az egységét szimbolizálja</w:t>
      </w:r>
      <w:r w:rsidR="00C1563C" w:rsidRPr="00EA55E1">
        <w:rPr>
          <w:rFonts w:ascii="Book Antiqua" w:hAnsi="Book Antiqua" w:cs="Times New Roman"/>
          <w:sz w:val="28"/>
          <w:szCs w:val="28"/>
        </w:rPr>
        <w:t xml:space="preserve">, amely persze csak </w:t>
      </w:r>
      <w:r w:rsidR="007C1D44" w:rsidRPr="00EA55E1">
        <w:rPr>
          <w:rFonts w:ascii="Book Antiqua" w:hAnsi="Book Antiqua" w:cs="Times New Roman"/>
          <w:sz w:val="28"/>
          <w:szCs w:val="28"/>
        </w:rPr>
        <w:t>vág</w:t>
      </w:r>
      <w:r w:rsidR="004D0147" w:rsidRPr="00EA55E1">
        <w:rPr>
          <w:rFonts w:ascii="Book Antiqua" w:hAnsi="Book Antiqua" w:cs="Times New Roman"/>
          <w:sz w:val="28"/>
          <w:szCs w:val="28"/>
        </w:rPr>
        <w:t>yódás</w:t>
      </w:r>
      <w:r w:rsidR="00C1563C" w:rsidRPr="00EA55E1">
        <w:rPr>
          <w:rFonts w:ascii="Book Antiqua" w:hAnsi="Book Antiqua" w:cs="Times New Roman"/>
          <w:sz w:val="28"/>
          <w:szCs w:val="28"/>
        </w:rPr>
        <w:t xml:space="preserve"> formájában létezik</w:t>
      </w:r>
      <w:r w:rsidR="007C1D44" w:rsidRPr="00EA55E1">
        <w:rPr>
          <w:rFonts w:ascii="Book Antiqua" w:hAnsi="Book Antiqua" w:cs="Times New Roman"/>
          <w:sz w:val="28"/>
          <w:szCs w:val="28"/>
        </w:rPr>
        <w:t xml:space="preserve">. </w:t>
      </w:r>
    </w:p>
    <w:p w14:paraId="6604554B" w14:textId="2E834A6E" w:rsidR="00231518" w:rsidRPr="00EA55E1" w:rsidRDefault="0074543B" w:rsidP="00867068">
      <w:pPr>
        <w:shd w:val="clear" w:color="auto" w:fill="FFFFFF"/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EA55E1">
        <w:rPr>
          <w:rFonts w:ascii="Book Antiqua" w:hAnsi="Book Antiqua" w:cs="Times New Roman"/>
          <w:sz w:val="28"/>
          <w:szCs w:val="28"/>
        </w:rPr>
        <w:t>Csakhogy</w:t>
      </w:r>
      <w:r w:rsidR="007C1D44" w:rsidRPr="00EA55E1">
        <w:rPr>
          <w:rFonts w:ascii="Book Antiqua" w:hAnsi="Book Antiqua" w:cs="Times New Roman"/>
          <w:sz w:val="28"/>
          <w:szCs w:val="28"/>
        </w:rPr>
        <w:t xml:space="preserve"> a vízkristályok </w:t>
      </w:r>
      <w:r w:rsidRPr="00EA55E1">
        <w:rPr>
          <w:rFonts w:ascii="Book Antiqua" w:hAnsi="Book Antiqua" w:cs="Times New Roman"/>
          <w:sz w:val="28"/>
          <w:szCs w:val="28"/>
        </w:rPr>
        <w:t xml:space="preserve">itt </w:t>
      </w:r>
      <w:r w:rsidR="00C1563C" w:rsidRPr="00EA55E1">
        <w:rPr>
          <w:rFonts w:ascii="Book Antiqua" w:hAnsi="Book Antiqua" w:cs="Times New Roman"/>
          <w:sz w:val="28"/>
          <w:szCs w:val="28"/>
        </w:rPr>
        <w:t xml:space="preserve">a </w:t>
      </w:r>
      <w:r w:rsidR="007C1D44" w:rsidRPr="00EA55E1">
        <w:rPr>
          <w:rFonts w:ascii="Book Antiqua" w:hAnsi="Book Antiqua" w:cs="Times New Roman"/>
          <w:sz w:val="28"/>
          <w:szCs w:val="28"/>
        </w:rPr>
        <w:t>feketeségben, a szorongás sötét terében lebegnek</w:t>
      </w:r>
      <w:r w:rsidR="004D0147" w:rsidRPr="00EA55E1">
        <w:rPr>
          <w:rFonts w:ascii="Book Antiqua" w:hAnsi="Book Antiqua" w:cs="Times New Roman"/>
          <w:sz w:val="28"/>
          <w:szCs w:val="28"/>
        </w:rPr>
        <w:t xml:space="preserve"> – burokként, széthajtogatott lepelként, széteső, kék fonálszálanként, néhol egységes formába tömörülő</w:t>
      </w:r>
      <w:r w:rsidRPr="00EA55E1">
        <w:rPr>
          <w:rFonts w:ascii="Book Antiqua" w:hAnsi="Book Antiqua" w:cs="Times New Roman"/>
          <w:sz w:val="28"/>
          <w:szCs w:val="28"/>
        </w:rPr>
        <w:t xml:space="preserve"> </w:t>
      </w:r>
      <w:r w:rsidR="00FE63FC" w:rsidRPr="00EA55E1">
        <w:rPr>
          <w:rFonts w:ascii="Book Antiqua" w:hAnsi="Book Antiqua" w:cs="Times New Roman"/>
          <w:sz w:val="28"/>
          <w:szCs w:val="28"/>
        </w:rPr>
        <w:t>felületként</w:t>
      </w:r>
      <w:r w:rsidR="004D0147" w:rsidRPr="00EA55E1">
        <w:rPr>
          <w:rFonts w:ascii="Book Antiqua" w:hAnsi="Book Antiqua" w:cs="Times New Roman"/>
          <w:sz w:val="28"/>
          <w:szCs w:val="28"/>
        </w:rPr>
        <w:t>, önálló entitásként. A fekete</w:t>
      </w:r>
      <w:r w:rsidR="0040307F" w:rsidRPr="00EA55E1">
        <w:rPr>
          <w:rFonts w:ascii="Book Antiqua" w:hAnsi="Book Antiqua" w:cs="Times New Roman"/>
          <w:sz w:val="28"/>
          <w:szCs w:val="28"/>
        </w:rPr>
        <w:t xml:space="preserve"> háttér</w:t>
      </w:r>
      <w:r w:rsidR="004D0147" w:rsidRPr="00EA55E1">
        <w:rPr>
          <w:rFonts w:ascii="Book Antiqua" w:hAnsi="Book Antiqua" w:cs="Times New Roman"/>
          <w:sz w:val="28"/>
          <w:szCs w:val="28"/>
        </w:rPr>
        <w:t xml:space="preserve"> engedi a kéket derengeni és fényleni </w:t>
      </w:r>
      <w:r w:rsidR="007D2460" w:rsidRPr="00EA55E1">
        <w:rPr>
          <w:rFonts w:ascii="Book Antiqua" w:hAnsi="Book Antiqua" w:cs="Times New Roman"/>
          <w:sz w:val="28"/>
          <w:szCs w:val="28"/>
        </w:rPr>
        <w:t xml:space="preserve">– </w:t>
      </w:r>
      <w:r w:rsidR="004D0147" w:rsidRPr="00EA55E1">
        <w:rPr>
          <w:rFonts w:ascii="Book Antiqua" w:hAnsi="Book Antiqua" w:cs="Times New Roman"/>
          <w:sz w:val="28"/>
          <w:szCs w:val="28"/>
        </w:rPr>
        <w:t xml:space="preserve">mint </w:t>
      </w:r>
      <w:r w:rsidR="0040307F" w:rsidRPr="00EA55E1">
        <w:rPr>
          <w:rFonts w:ascii="Book Antiqua" w:hAnsi="Book Antiqua" w:cs="Times New Roman"/>
          <w:sz w:val="28"/>
          <w:szCs w:val="28"/>
        </w:rPr>
        <w:t xml:space="preserve">Pierre </w:t>
      </w:r>
      <w:proofErr w:type="spellStart"/>
      <w:r w:rsidR="0040307F" w:rsidRPr="00EA55E1">
        <w:rPr>
          <w:rFonts w:ascii="Book Antiqua" w:hAnsi="Book Antiqua" w:cs="Times New Roman"/>
          <w:sz w:val="28"/>
          <w:szCs w:val="28"/>
        </w:rPr>
        <w:t>Soulages</w:t>
      </w:r>
      <w:proofErr w:type="spellEnd"/>
      <w:r w:rsidR="0040307F" w:rsidRPr="00EA55E1">
        <w:rPr>
          <w:rFonts w:ascii="Book Antiqua" w:hAnsi="Book Antiqua" w:cs="Times New Roman"/>
          <w:sz w:val="28"/>
          <w:szCs w:val="28"/>
        </w:rPr>
        <w:t xml:space="preserve"> csodálatos kék képein, ahol a kék a fénnyel átjárt fekete által magába itatott fényt fejez</w:t>
      </w:r>
      <w:r w:rsidR="00F32C0B" w:rsidRPr="00EA55E1">
        <w:rPr>
          <w:rFonts w:ascii="Book Antiqua" w:hAnsi="Book Antiqua" w:cs="Times New Roman"/>
          <w:sz w:val="28"/>
          <w:szCs w:val="28"/>
        </w:rPr>
        <w:t>i ki</w:t>
      </w:r>
      <w:r w:rsidR="0040307F" w:rsidRPr="00EA55E1">
        <w:rPr>
          <w:rFonts w:ascii="Book Antiqua" w:hAnsi="Book Antiqua" w:cs="Times New Roman"/>
          <w:sz w:val="28"/>
          <w:szCs w:val="28"/>
        </w:rPr>
        <w:t xml:space="preserve">. S ha már művészettörténeti párhuzamok: </w:t>
      </w:r>
      <w:proofErr w:type="spellStart"/>
      <w:r w:rsidR="00FE63FC" w:rsidRPr="00EA55E1">
        <w:rPr>
          <w:rFonts w:ascii="Book Antiqua" w:hAnsi="Book Antiqua" w:cs="Times New Roman"/>
          <w:sz w:val="28"/>
          <w:szCs w:val="28"/>
        </w:rPr>
        <w:t>Lenkey</w:t>
      </w:r>
      <w:proofErr w:type="spellEnd"/>
      <w:r w:rsidR="00FE63FC" w:rsidRPr="00EA55E1">
        <w:rPr>
          <w:rFonts w:ascii="Book Antiqua" w:hAnsi="Book Antiqua" w:cs="Times New Roman"/>
          <w:sz w:val="28"/>
          <w:szCs w:val="28"/>
        </w:rPr>
        <w:t>-Tóth</w:t>
      </w:r>
      <w:r w:rsidR="0040307F" w:rsidRPr="00EA55E1">
        <w:rPr>
          <w:rFonts w:ascii="Book Antiqua" w:hAnsi="Book Antiqua" w:cs="Times New Roman"/>
          <w:sz w:val="28"/>
          <w:szCs w:val="28"/>
        </w:rPr>
        <w:t xml:space="preserve"> művei megidézik Bill Violát, az „elektronika festőművészét” is, akinek videóin</w:t>
      </w:r>
      <w:r w:rsidR="007D2460" w:rsidRPr="00EA55E1">
        <w:rPr>
          <w:rFonts w:ascii="Book Antiqua" w:hAnsi="Book Antiqua" w:cs="Times New Roman"/>
          <w:sz w:val="28"/>
          <w:szCs w:val="28"/>
        </w:rPr>
        <w:t>s</w:t>
      </w:r>
      <w:r w:rsidR="0040307F" w:rsidRPr="00EA55E1">
        <w:rPr>
          <w:rFonts w:ascii="Book Antiqua" w:hAnsi="Book Antiqua" w:cs="Times New Roman"/>
          <w:sz w:val="28"/>
          <w:szCs w:val="28"/>
        </w:rPr>
        <w:t>tallációiban a víz a megtisztulás mellett a lélek utazását is</w:t>
      </w:r>
      <w:r w:rsidR="00CB791B" w:rsidRPr="00EA55E1">
        <w:rPr>
          <w:rFonts w:ascii="Book Antiqua" w:hAnsi="Book Antiqua" w:cs="Times New Roman"/>
          <w:sz w:val="28"/>
          <w:szCs w:val="28"/>
        </w:rPr>
        <w:t xml:space="preserve"> kifejezi,</w:t>
      </w:r>
      <w:r w:rsidR="0040307F" w:rsidRPr="00EA55E1">
        <w:rPr>
          <w:rFonts w:ascii="Book Antiqua" w:hAnsi="Book Antiqua" w:cs="Times New Roman"/>
          <w:sz w:val="28"/>
          <w:szCs w:val="28"/>
        </w:rPr>
        <w:t xml:space="preserve"> </w:t>
      </w:r>
      <w:r w:rsidR="00CB791B" w:rsidRPr="00EA55E1">
        <w:rPr>
          <w:rFonts w:ascii="Book Antiqua" w:hAnsi="Book Antiqua" w:cs="Times New Roman"/>
          <w:sz w:val="28"/>
          <w:szCs w:val="28"/>
        </w:rPr>
        <w:t xml:space="preserve">az </w:t>
      </w:r>
      <w:r w:rsidR="0040307F" w:rsidRPr="00EA55E1">
        <w:rPr>
          <w:rFonts w:ascii="Book Antiqua" w:hAnsi="Book Antiqua" w:cs="Times New Roman"/>
          <w:sz w:val="28"/>
          <w:szCs w:val="28"/>
        </w:rPr>
        <w:t>átkelést élet és halál között</w:t>
      </w:r>
      <w:r w:rsidR="00CB791B" w:rsidRPr="00EA55E1">
        <w:rPr>
          <w:rFonts w:ascii="Book Antiqua" w:hAnsi="Book Antiqua" w:cs="Times New Roman"/>
          <w:sz w:val="28"/>
          <w:szCs w:val="28"/>
        </w:rPr>
        <w:t xml:space="preserve">, </w:t>
      </w:r>
      <w:r w:rsidR="0040307F" w:rsidRPr="00EA55E1">
        <w:rPr>
          <w:rFonts w:ascii="Book Antiqua" w:hAnsi="Book Antiqua" w:cs="Times New Roman"/>
          <w:sz w:val="28"/>
          <w:szCs w:val="28"/>
        </w:rPr>
        <w:t>az újjászületést</w:t>
      </w:r>
      <w:r w:rsidR="00FE63FC" w:rsidRPr="00EA55E1">
        <w:rPr>
          <w:rFonts w:ascii="Book Antiqua" w:hAnsi="Book Antiqua" w:cs="Times New Roman"/>
          <w:sz w:val="28"/>
          <w:szCs w:val="28"/>
        </w:rPr>
        <w:t>; v</w:t>
      </w:r>
      <w:r w:rsidR="00137751" w:rsidRPr="00EA55E1">
        <w:rPr>
          <w:rFonts w:ascii="Book Antiqua" w:hAnsi="Book Antiqua" w:cs="Times New Roman"/>
          <w:sz w:val="28"/>
          <w:szCs w:val="28"/>
        </w:rPr>
        <w:t>égső soron</w:t>
      </w:r>
      <w:r w:rsidR="00C1563C" w:rsidRPr="00EA55E1">
        <w:rPr>
          <w:rFonts w:ascii="Book Antiqua" w:hAnsi="Book Antiqua" w:cs="Times New Roman"/>
          <w:sz w:val="28"/>
          <w:szCs w:val="28"/>
        </w:rPr>
        <w:t xml:space="preserve"> Viola</w:t>
      </w:r>
      <w:r w:rsidR="00137751" w:rsidRPr="00EA55E1">
        <w:rPr>
          <w:rFonts w:ascii="Book Antiqua" w:hAnsi="Book Antiqua" w:cs="Times New Roman"/>
          <w:sz w:val="28"/>
          <w:szCs w:val="28"/>
        </w:rPr>
        <w:t xml:space="preserve"> minden műve, amelyben a víz megjelenik, magában hordozza az alámerülés által megvalósuló szentséget</w:t>
      </w:r>
      <w:r w:rsidR="0040307F" w:rsidRPr="00EA55E1">
        <w:rPr>
          <w:rFonts w:ascii="Book Antiqua" w:hAnsi="Book Antiqua" w:cs="Times New Roman"/>
          <w:sz w:val="28"/>
          <w:szCs w:val="28"/>
        </w:rPr>
        <w:t>.</w:t>
      </w:r>
      <w:r w:rsidR="00CB791B" w:rsidRPr="00EA55E1">
        <w:rPr>
          <w:rFonts w:ascii="Book Antiqua" w:hAnsi="Book Antiqua" w:cs="Times New Roman"/>
          <w:sz w:val="28"/>
          <w:szCs w:val="28"/>
        </w:rPr>
        <w:t xml:space="preserve"> A szét</w:t>
      </w:r>
      <w:r w:rsidR="007D2460" w:rsidRPr="00EA55E1">
        <w:rPr>
          <w:rFonts w:ascii="Book Antiqua" w:hAnsi="Book Antiqua" w:cs="Times New Roman"/>
          <w:sz w:val="28"/>
          <w:szCs w:val="28"/>
        </w:rPr>
        <w:t>fröccs</w:t>
      </w:r>
      <w:r w:rsidR="00137751" w:rsidRPr="00EA55E1">
        <w:rPr>
          <w:rFonts w:ascii="Book Antiqua" w:hAnsi="Book Antiqua" w:cs="Times New Roman"/>
          <w:sz w:val="28"/>
          <w:szCs w:val="28"/>
        </w:rPr>
        <w:t>enő vagy</w:t>
      </w:r>
      <w:r w:rsidR="007D2460" w:rsidRPr="00EA55E1">
        <w:rPr>
          <w:rFonts w:ascii="Book Antiqua" w:hAnsi="Book Antiqua" w:cs="Times New Roman"/>
          <w:sz w:val="28"/>
          <w:szCs w:val="28"/>
        </w:rPr>
        <w:t xml:space="preserve"> zuhogó</w:t>
      </w:r>
      <w:r w:rsidR="00CB791B" w:rsidRPr="00EA55E1">
        <w:rPr>
          <w:rFonts w:ascii="Book Antiqua" w:hAnsi="Book Antiqua" w:cs="Times New Roman"/>
          <w:sz w:val="28"/>
          <w:szCs w:val="28"/>
        </w:rPr>
        <w:t xml:space="preserve"> cseppe</w:t>
      </w:r>
      <w:r w:rsidR="00137751" w:rsidRPr="00EA55E1">
        <w:rPr>
          <w:rFonts w:ascii="Book Antiqua" w:hAnsi="Book Antiqua" w:cs="Times New Roman"/>
          <w:sz w:val="28"/>
          <w:szCs w:val="28"/>
        </w:rPr>
        <w:t>k</w:t>
      </w:r>
      <w:r w:rsidR="00CB791B" w:rsidRPr="00EA55E1">
        <w:rPr>
          <w:rFonts w:ascii="Book Antiqua" w:hAnsi="Book Antiqua" w:cs="Times New Roman"/>
          <w:sz w:val="28"/>
          <w:szCs w:val="28"/>
        </w:rPr>
        <w:t xml:space="preserve"> videóiban </w:t>
      </w:r>
      <w:r w:rsidR="007D2460" w:rsidRPr="00EA55E1">
        <w:rPr>
          <w:rFonts w:ascii="Book Antiqua" w:hAnsi="Book Antiqua" w:cs="Times New Roman"/>
          <w:sz w:val="28"/>
          <w:szCs w:val="28"/>
        </w:rPr>
        <w:t xml:space="preserve">időnként </w:t>
      </w:r>
      <w:r w:rsidR="00CB791B" w:rsidRPr="00EA55E1">
        <w:rPr>
          <w:rFonts w:ascii="Book Antiqua" w:hAnsi="Book Antiqua" w:cs="Times New Roman"/>
          <w:sz w:val="28"/>
          <w:szCs w:val="28"/>
        </w:rPr>
        <w:t xml:space="preserve">ugyanolyan természetellenes módon (azaz nem a fizikai törvényei szerint) </w:t>
      </w:r>
      <w:r w:rsidR="00137751" w:rsidRPr="00EA55E1">
        <w:rPr>
          <w:rFonts w:ascii="Book Antiqua" w:hAnsi="Book Antiqua" w:cs="Times New Roman"/>
          <w:sz w:val="28"/>
          <w:szCs w:val="28"/>
        </w:rPr>
        <w:t xml:space="preserve">mozognak, ahogyan azt a </w:t>
      </w:r>
      <w:r w:rsidR="00137751" w:rsidRPr="00EA55E1">
        <w:rPr>
          <w:rFonts w:ascii="Book Antiqua" w:hAnsi="Book Antiqua" w:cs="Times New Roman"/>
          <w:i/>
          <w:iCs/>
          <w:sz w:val="28"/>
          <w:szCs w:val="28"/>
        </w:rPr>
        <w:t>Zúgó</w:t>
      </w:r>
      <w:r w:rsidR="00137751" w:rsidRPr="00EA55E1">
        <w:rPr>
          <w:rFonts w:ascii="Book Antiqua" w:hAnsi="Book Antiqua" w:cs="Times New Roman"/>
          <w:sz w:val="28"/>
          <w:szCs w:val="28"/>
        </w:rPr>
        <w:t xml:space="preserve"> képein is látjuk,</w:t>
      </w:r>
      <w:r w:rsidR="007D2460" w:rsidRPr="00EA55E1">
        <w:rPr>
          <w:rFonts w:ascii="Book Antiqua" w:hAnsi="Book Antiqua" w:cs="Times New Roman"/>
          <w:sz w:val="28"/>
          <w:szCs w:val="28"/>
        </w:rPr>
        <w:t xml:space="preserve"> ami a víz nem-evilági, hanem transzcendens minőségére utal.</w:t>
      </w:r>
    </w:p>
    <w:p w14:paraId="5A630EE9" w14:textId="20739DA7" w:rsidR="005A0E17" w:rsidRPr="00EA55E1" w:rsidRDefault="007D2460" w:rsidP="00867068">
      <w:pPr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EA55E1">
        <w:rPr>
          <w:rFonts w:ascii="Book Antiqua" w:hAnsi="Book Antiqua" w:cs="Times New Roman"/>
          <w:sz w:val="28"/>
          <w:szCs w:val="28"/>
        </w:rPr>
        <w:t>V</w:t>
      </w:r>
      <w:r w:rsidR="00CB791B" w:rsidRPr="00EA55E1">
        <w:rPr>
          <w:rFonts w:ascii="Book Antiqua" w:hAnsi="Book Antiqua" w:cs="Times New Roman"/>
          <w:sz w:val="28"/>
          <w:szCs w:val="28"/>
        </w:rPr>
        <w:t xml:space="preserve">annak </w:t>
      </w:r>
      <w:r w:rsidR="0074543B" w:rsidRPr="00EA55E1">
        <w:rPr>
          <w:rFonts w:ascii="Book Antiqua" w:hAnsi="Book Antiqua" w:cs="Times New Roman"/>
          <w:sz w:val="28"/>
          <w:szCs w:val="28"/>
        </w:rPr>
        <w:t>aztán</w:t>
      </w:r>
      <w:r w:rsidR="00CB791B" w:rsidRPr="00EA55E1">
        <w:rPr>
          <w:rFonts w:ascii="Book Antiqua" w:hAnsi="Book Antiqua" w:cs="Times New Roman"/>
          <w:sz w:val="28"/>
          <w:szCs w:val="28"/>
        </w:rPr>
        <w:t xml:space="preserve"> a kiállításon olyan</w:t>
      </w:r>
      <w:r w:rsidR="00D643E0" w:rsidRPr="00EA55E1">
        <w:rPr>
          <w:rFonts w:ascii="Book Antiqua" w:hAnsi="Book Antiqua" w:cs="Times New Roman"/>
          <w:sz w:val="28"/>
          <w:szCs w:val="28"/>
        </w:rPr>
        <w:t xml:space="preserve"> művek, amelyekben </w:t>
      </w:r>
      <w:r w:rsidR="00CB791B" w:rsidRPr="00EA55E1">
        <w:rPr>
          <w:rFonts w:ascii="Book Antiqua" w:hAnsi="Book Antiqua" w:cs="Times New Roman"/>
          <w:sz w:val="28"/>
          <w:szCs w:val="28"/>
        </w:rPr>
        <w:t>csak látszólag ismerhetjük fel a víz fenoménjét</w:t>
      </w:r>
      <w:r w:rsidR="0074543B" w:rsidRPr="00EA55E1">
        <w:rPr>
          <w:rFonts w:ascii="Book Antiqua" w:hAnsi="Book Antiqua" w:cs="Times New Roman"/>
          <w:sz w:val="28"/>
          <w:szCs w:val="28"/>
        </w:rPr>
        <w:t>. Talán</w:t>
      </w:r>
      <w:r w:rsidR="00CB791B" w:rsidRPr="00EA55E1">
        <w:rPr>
          <w:rFonts w:ascii="Book Antiqua" w:hAnsi="Book Antiqua" w:cs="Times New Roman"/>
          <w:sz w:val="28"/>
          <w:szCs w:val="28"/>
        </w:rPr>
        <w:t xml:space="preserve"> nem</w:t>
      </w:r>
      <w:r w:rsidR="00D643E0" w:rsidRPr="00EA55E1">
        <w:rPr>
          <w:rFonts w:ascii="Book Antiqua" w:hAnsi="Book Antiqua" w:cs="Times New Roman"/>
          <w:sz w:val="28"/>
          <w:szCs w:val="28"/>
        </w:rPr>
        <w:t xml:space="preserve"> </w:t>
      </w:r>
      <w:r w:rsidR="0074543B" w:rsidRPr="00EA55E1">
        <w:rPr>
          <w:rFonts w:ascii="Book Antiqua" w:hAnsi="Book Antiqua" w:cs="Times New Roman"/>
          <w:sz w:val="28"/>
          <w:szCs w:val="28"/>
        </w:rPr>
        <w:t xml:space="preserve">is </w:t>
      </w:r>
      <w:r w:rsidR="00D643E0" w:rsidRPr="00EA55E1">
        <w:rPr>
          <w:rFonts w:ascii="Book Antiqua" w:hAnsi="Book Antiqua" w:cs="Times New Roman"/>
          <w:sz w:val="28"/>
          <w:szCs w:val="28"/>
        </w:rPr>
        <w:t>vizet látunk</w:t>
      </w:r>
      <w:r w:rsidR="00CB791B" w:rsidRPr="00EA55E1">
        <w:rPr>
          <w:rFonts w:ascii="Book Antiqua" w:hAnsi="Book Antiqua" w:cs="Times New Roman"/>
          <w:sz w:val="28"/>
          <w:szCs w:val="28"/>
        </w:rPr>
        <w:t>. N</w:t>
      </w:r>
      <w:r w:rsidR="00D643E0" w:rsidRPr="00EA55E1">
        <w:rPr>
          <w:rFonts w:ascii="Book Antiqua" w:hAnsi="Book Antiqua" w:cs="Times New Roman"/>
          <w:sz w:val="28"/>
          <w:szCs w:val="28"/>
        </w:rPr>
        <w:t>em vízcseppe</w:t>
      </w:r>
      <w:r w:rsidR="0074543B" w:rsidRPr="00EA55E1">
        <w:rPr>
          <w:rFonts w:ascii="Book Antiqua" w:hAnsi="Book Antiqua" w:cs="Times New Roman"/>
          <w:sz w:val="28"/>
          <w:szCs w:val="28"/>
        </w:rPr>
        <w:t>t</w:t>
      </w:r>
      <w:r w:rsidR="00CB791B" w:rsidRPr="00EA55E1">
        <w:rPr>
          <w:rFonts w:ascii="Book Antiqua" w:hAnsi="Book Antiqua" w:cs="Times New Roman"/>
          <w:sz w:val="28"/>
          <w:szCs w:val="28"/>
        </w:rPr>
        <w:t xml:space="preserve">, nem vízsugarat – </w:t>
      </w:r>
      <w:r w:rsidR="00D643E0" w:rsidRPr="00EA55E1">
        <w:rPr>
          <w:rFonts w:ascii="Book Antiqua" w:hAnsi="Book Antiqua" w:cs="Times New Roman"/>
          <w:sz w:val="28"/>
          <w:szCs w:val="28"/>
        </w:rPr>
        <w:t xml:space="preserve">az organikus formákkal szemben </w:t>
      </w:r>
      <w:r w:rsidR="00715EC5" w:rsidRPr="00EA55E1">
        <w:rPr>
          <w:rFonts w:ascii="Book Antiqua" w:hAnsi="Book Antiqua" w:cs="Times New Roman"/>
          <w:sz w:val="28"/>
          <w:szCs w:val="28"/>
        </w:rPr>
        <w:t>nem-természeti</w:t>
      </w:r>
      <w:r w:rsidR="00D643E0" w:rsidRPr="00EA55E1">
        <w:rPr>
          <w:rFonts w:ascii="Book Antiqua" w:hAnsi="Book Antiqua" w:cs="Times New Roman"/>
          <w:sz w:val="28"/>
          <w:szCs w:val="28"/>
        </w:rPr>
        <w:t xml:space="preserve"> szerveződés jelenik meg</w:t>
      </w:r>
      <w:r w:rsidRPr="00EA55E1">
        <w:rPr>
          <w:rFonts w:ascii="Book Antiqua" w:hAnsi="Book Antiqua" w:cs="Times New Roman"/>
          <w:sz w:val="28"/>
          <w:szCs w:val="28"/>
        </w:rPr>
        <w:t xml:space="preserve">. A lapított gömb-formájú, szájra emlékeztető kék forma vagy a terítőnek ható lepel </w:t>
      </w:r>
      <w:r w:rsidR="005A0E17" w:rsidRPr="00EA55E1">
        <w:rPr>
          <w:rFonts w:ascii="Book Antiqua" w:hAnsi="Book Antiqua" w:cs="Times New Roman"/>
          <w:sz w:val="28"/>
          <w:szCs w:val="28"/>
        </w:rPr>
        <w:t>szürreális</w:t>
      </w:r>
      <w:r w:rsidR="00137751" w:rsidRPr="00EA55E1">
        <w:rPr>
          <w:rFonts w:ascii="Book Antiqua" w:hAnsi="Book Antiqua" w:cs="Times New Roman"/>
          <w:sz w:val="28"/>
          <w:szCs w:val="28"/>
        </w:rPr>
        <w:t xml:space="preserve">, </w:t>
      </w:r>
      <w:r w:rsidRPr="00EA55E1">
        <w:rPr>
          <w:rFonts w:ascii="Book Antiqua" w:hAnsi="Book Antiqua" w:cs="Times New Roman"/>
          <w:sz w:val="28"/>
          <w:szCs w:val="28"/>
        </w:rPr>
        <w:t>sőt, abszurd</w:t>
      </w:r>
      <w:r w:rsidR="00D643E0" w:rsidRPr="00EA55E1">
        <w:rPr>
          <w:rFonts w:ascii="Book Antiqua" w:hAnsi="Book Antiqua" w:cs="Times New Roman"/>
          <w:sz w:val="28"/>
          <w:szCs w:val="28"/>
        </w:rPr>
        <w:t xml:space="preserve"> jelenségre</w:t>
      </w:r>
      <w:r w:rsidR="00CB791B" w:rsidRPr="00EA55E1">
        <w:rPr>
          <w:rFonts w:ascii="Book Antiqua" w:hAnsi="Book Antiqua" w:cs="Times New Roman"/>
          <w:sz w:val="28"/>
          <w:szCs w:val="28"/>
        </w:rPr>
        <w:t xml:space="preserve"> utal, </w:t>
      </w:r>
      <w:r w:rsidRPr="00EA55E1">
        <w:rPr>
          <w:rFonts w:ascii="Book Antiqua" w:hAnsi="Book Antiqua" w:cs="Times New Roman"/>
          <w:sz w:val="28"/>
          <w:szCs w:val="28"/>
        </w:rPr>
        <w:t>am</w:t>
      </w:r>
      <w:r w:rsidR="005A0E17" w:rsidRPr="00EA55E1">
        <w:rPr>
          <w:rFonts w:ascii="Book Antiqua" w:hAnsi="Book Antiqua" w:cs="Times New Roman"/>
          <w:sz w:val="28"/>
          <w:szCs w:val="28"/>
        </w:rPr>
        <w:t>ely által</w:t>
      </w:r>
      <w:r w:rsidRPr="00EA55E1">
        <w:rPr>
          <w:rFonts w:ascii="Book Antiqua" w:hAnsi="Book Antiqua" w:cs="Times New Roman"/>
          <w:sz w:val="28"/>
          <w:szCs w:val="28"/>
        </w:rPr>
        <w:t xml:space="preserve"> megint csak a metafizikai </w:t>
      </w:r>
      <w:r w:rsidR="00137751" w:rsidRPr="00EA55E1">
        <w:rPr>
          <w:rFonts w:ascii="Book Antiqua" w:hAnsi="Book Antiqua" w:cs="Times New Roman"/>
          <w:sz w:val="28"/>
          <w:szCs w:val="28"/>
        </w:rPr>
        <w:t>szférába vezet át minket a művész</w:t>
      </w:r>
      <w:r w:rsidRPr="00EA55E1">
        <w:rPr>
          <w:rFonts w:ascii="Book Antiqua" w:hAnsi="Book Antiqua" w:cs="Times New Roman"/>
          <w:sz w:val="28"/>
          <w:szCs w:val="28"/>
        </w:rPr>
        <w:t xml:space="preserve">. </w:t>
      </w:r>
      <w:r w:rsidR="00FE63FC" w:rsidRPr="00EA55E1">
        <w:rPr>
          <w:rFonts w:ascii="Book Antiqua" w:hAnsi="Book Antiqua" w:cs="Times New Roman"/>
          <w:sz w:val="28"/>
          <w:szCs w:val="28"/>
        </w:rPr>
        <w:t xml:space="preserve">A fizikai realitástól elvonatkoztatott víz-tárgyak azt sugallják, hogy ebben a sötétlő univerzumban, nincs is más, csak a kék formák, </w:t>
      </w:r>
      <w:r w:rsidR="00C1563C" w:rsidRPr="00EA55E1">
        <w:rPr>
          <w:rFonts w:ascii="Book Antiqua" w:hAnsi="Book Antiqua" w:cs="Times New Roman"/>
          <w:sz w:val="28"/>
          <w:szCs w:val="28"/>
        </w:rPr>
        <w:t xml:space="preserve">csak </w:t>
      </w:r>
      <w:r w:rsidR="00FE63FC" w:rsidRPr="00EA55E1">
        <w:rPr>
          <w:rFonts w:ascii="Book Antiqua" w:hAnsi="Book Antiqua" w:cs="Times New Roman"/>
          <w:sz w:val="28"/>
          <w:szCs w:val="28"/>
        </w:rPr>
        <w:t>a víz – minden ebből szerveződik.</w:t>
      </w:r>
    </w:p>
    <w:p w14:paraId="5F19304B" w14:textId="31CED985" w:rsidR="00D643E0" w:rsidRPr="00EA55E1" w:rsidRDefault="00715EC5" w:rsidP="00867068">
      <w:pPr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EA55E1">
        <w:rPr>
          <w:rFonts w:ascii="Book Antiqua" w:hAnsi="Book Antiqua" w:cs="Times New Roman"/>
          <w:sz w:val="28"/>
          <w:szCs w:val="28"/>
        </w:rPr>
        <w:lastRenderedPageBreak/>
        <w:t xml:space="preserve">A </w:t>
      </w:r>
      <w:proofErr w:type="gramStart"/>
      <w:r w:rsidRPr="00EA55E1">
        <w:rPr>
          <w:rFonts w:ascii="Book Antiqua" w:hAnsi="Book Antiqua" w:cs="Times New Roman"/>
          <w:sz w:val="28"/>
          <w:szCs w:val="28"/>
        </w:rPr>
        <w:t>víz</w:t>
      </w:r>
      <w:proofErr w:type="gramEnd"/>
      <w:r w:rsidRPr="00EA55E1">
        <w:rPr>
          <w:rFonts w:ascii="Book Antiqua" w:hAnsi="Book Antiqua" w:cs="Times New Roman"/>
          <w:sz w:val="28"/>
          <w:szCs w:val="28"/>
        </w:rPr>
        <w:t xml:space="preserve"> mint őselem gondolata </w:t>
      </w:r>
      <w:r w:rsidR="005A0E17" w:rsidRPr="00EA55E1">
        <w:rPr>
          <w:rFonts w:ascii="Book Antiqua" w:hAnsi="Book Antiqua" w:cs="Times New Roman"/>
          <w:sz w:val="28"/>
          <w:szCs w:val="28"/>
        </w:rPr>
        <w:t>ősöreg</w:t>
      </w:r>
      <w:r w:rsidRPr="00EA55E1">
        <w:rPr>
          <w:rFonts w:ascii="Book Antiqua" w:hAnsi="Book Antiqua" w:cs="Times New Roman"/>
          <w:sz w:val="28"/>
          <w:szCs w:val="28"/>
        </w:rPr>
        <w:t xml:space="preserve"> intuíció</w:t>
      </w:r>
      <w:r w:rsidR="005A0E17" w:rsidRPr="00EA55E1">
        <w:rPr>
          <w:rFonts w:ascii="Book Antiqua" w:hAnsi="Book Antiqua" w:cs="Times New Roman"/>
          <w:sz w:val="28"/>
          <w:szCs w:val="28"/>
        </w:rPr>
        <w:t>ja az emberi képzeletnek</w:t>
      </w:r>
      <w:r w:rsidRPr="00EA55E1">
        <w:rPr>
          <w:rFonts w:ascii="Book Antiqua" w:hAnsi="Book Antiqua" w:cs="Times New Roman"/>
          <w:sz w:val="28"/>
          <w:szCs w:val="28"/>
        </w:rPr>
        <w:t xml:space="preserve">: </w:t>
      </w:r>
      <w:r w:rsidR="005A0E17" w:rsidRPr="00EA55E1">
        <w:rPr>
          <w:rFonts w:ascii="Book Antiqua" w:hAnsi="Book Antiqua" w:cs="Times New Roman"/>
          <w:sz w:val="28"/>
          <w:szCs w:val="28"/>
        </w:rPr>
        <w:t xml:space="preserve">már </w:t>
      </w:r>
      <w:r w:rsidRPr="00EA55E1">
        <w:rPr>
          <w:rFonts w:ascii="Book Antiqua" w:hAnsi="Book Antiqua" w:cs="Times New Roman"/>
          <w:sz w:val="28"/>
          <w:szCs w:val="28"/>
        </w:rPr>
        <w:t xml:space="preserve">az ókori görög filozófiában megjelent a világ őselemekre való visszavezetésének igénye; éppenséggel Thalész volt az, aki a legfontosabb őselemnek a hideg és nedves minőséggel rendelkező vizet tartotta, melyből minden létrejön. </w:t>
      </w:r>
      <w:r w:rsidR="00D643E0" w:rsidRPr="00EA55E1">
        <w:rPr>
          <w:rFonts w:ascii="Book Antiqua" w:hAnsi="Book Antiqua" w:cs="Times New Roman"/>
          <w:sz w:val="28"/>
          <w:szCs w:val="28"/>
        </w:rPr>
        <w:t xml:space="preserve">A víz </w:t>
      </w:r>
      <w:r w:rsidRPr="00EA55E1">
        <w:rPr>
          <w:rFonts w:ascii="Book Antiqua" w:hAnsi="Book Antiqua" w:cs="Times New Roman"/>
          <w:sz w:val="28"/>
          <w:szCs w:val="28"/>
        </w:rPr>
        <w:t xml:space="preserve">itt is mintha </w:t>
      </w:r>
      <w:r w:rsidR="00D643E0" w:rsidRPr="00EA55E1">
        <w:rPr>
          <w:rFonts w:ascii="Book Antiqua" w:hAnsi="Book Antiqua" w:cs="Times New Roman"/>
          <w:sz w:val="28"/>
          <w:szCs w:val="28"/>
        </w:rPr>
        <w:t xml:space="preserve">a világ </w:t>
      </w:r>
      <w:r w:rsidRPr="00EA55E1">
        <w:rPr>
          <w:rFonts w:ascii="Book Antiqua" w:hAnsi="Book Antiqua" w:cs="Times New Roman"/>
          <w:sz w:val="28"/>
          <w:szCs w:val="28"/>
        </w:rPr>
        <w:t>teljes</w:t>
      </w:r>
      <w:r w:rsidR="005A0E17" w:rsidRPr="00EA55E1">
        <w:rPr>
          <w:rFonts w:ascii="Book Antiqua" w:hAnsi="Book Antiqua" w:cs="Times New Roman"/>
          <w:sz w:val="28"/>
          <w:szCs w:val="28"/>
        </w:rPr>
        <w:t>s</w:t>
      </w:r>
      <w:r w:rsidRPr="00EA55E1">
        <w:rPr>
          <w:rFonts w:ascii="Book Antiqua" w:hAnsi="Book Antiqua" w:cs="Times New Roman"/>
          <w:sz w:val="28"/>
          <w:szCs w:val="28"/>
        </w:rPr>
        <w:t>égét fejezné ki;</w:t>
      </w:r>
      <w:r w:rsidR="00D643E0" w:rsidRPr="00EA55E1">
        <w:rPr>
          <w:rFonts w:ascii="Book Antiqua" w:hAnsi="Book Antiqua" w:cs="Times New Roman"/>
          <w:sz w:val="28"/>
          <w:szCs w:val="28"/>
        </w:rPr>
        <w:t xml:space="preserve"> </w:t>
      </w:r>
      <w:r w:rsidR="00CE2185" w:rsidRPr="00EA55E1">
        <w:rPr>
          <w:rFonts w:ascii="Book Antiqua" w:hAnsi="Book Antiqua" w:cs="Times New Roman"/>
          <w:sz w:val="28"/>
          <w:szCs w:val="28"/>
        </w:rPr>
        <w:t>a sötét</w:t>
      </w:r>
      <w:r w:rsidRPr="00EA55E1">
        <w:rPr>
          <w:rFonts w:ascii="Book Antiqua" w:hAnsi="Book Antiqua" w:cs="Times New Roman"/>
          <w:sz w:val="28"/>
          <w:szCs w:val="28"/>
        </w:rPr>
        <w:t>ség</w:t>
      </w:r>
      <w:r w:rsidR="00CE2185" w:rsidRPr="00EA55E1">
        <w:rPr>
          <w:rFonts w:ascii="Book Antiqua" w:hAnsi="Book Antiqua" w:cs="Times New Roman"/>
          <w:sz w:val="28"/>
          <w:szCs w:val="28"/>
        </w:rPr>
        <w:t xml:space="preserve">ből bontakozik </w:t>
      </w:r>
      <w:r w:rsidRPr="00EA55E1">
        <w:rPr>
          <w:rFonts w:ascii="Book Antiqua" w:hAnsi="Book Antiqua" w:cs="Times New Roman"/>
          <w:sz w:val="28"/>
          <w:szCs w:val="28"/>
        </w:rPr>
        <w:t xml:space="preserve">ki, </w:t>
      </w:r>
      <w:r w:rsidR="00D643E0" w:rsidRPr="00EA55E1">
        <w:rPr>
          <w:rFonts w:ascii="Book Antiqua" w:hAnsi="Book Antiqua" w:cs="Times New Roman"/>
          <w:sz w:val="28"/>
          <w:szCs w:val="28"/>
        </w:rPr>
        <w:t xml:space="preserve">átáramlik rajta a </w:t>
      </w:r>
      <w:r w:rsidRPr="00EA55E1">
        <w:rPr>
          <w:rFonts w:ascii="Book Antiqua" w:hAnsi="Book Antiqua" w:cs="Times New Roman"/>
          <w:sz w:val="28"/>
          <w:szCs w:val="28"/>
        </w:rPr>
        <w:t>F</w:t>
      </w:r>
      <w:r w:rsidR="00D643E0" w:rsidRPr="00EA55E1">
        <w:rPr>
          <w:rFonts w:ascii="Book Antiqua" w:hAnsi="Book Antiqua" w:cs="Times New Roman"/>
          <w:sz w:val="28"/>
          <w:szCs w:val="28"/>
        </w:rPr>
        <w:t>ény</w:t>
      </w:r>
      <w:r w:rsidR="00CE2185" w:rsidRPr="00EA55E1">
        <w:rPr>
          <w:rFonts w:ascii="Book Antiqua" w:hAnsi="Book Antiqua" w:cs="Times New Roman"/>
          <w:sz w:val="28"/>
          <w:szCs w:val="28"/>
        </w:rPr>
        <w:t>, a Túlvilág fénye – akár</w:t>
      </w:r>
      <w:r w:rsidR="00FE63FC" w:rsidRPr="00EA55E1">
        <w:rPr>
          <w:rFonts w:ascii="Book Antiqua" w:hAnsi="Book Antiqua" w:cs="Times New Roman"/>
          <w:sz w:val="28"/>
          <w:szCs w:val="28"/>
        </w:rPr>
        <w:t>ha</w:t>
      </w:r>
      <w:r w:rsidR="00CE2185" w:rsidRPr="00EA55E1">
        <w:rPr>
          <w:rFonts w:ascii="Book Antiqua" w:hAnsi="Book Antiqua" w:cs="Times New Roman"/>
          <w:sz w:val="28"/>
          <w:szCs w:val="28"/>
        </w:rPr>
        <w:t xml:space="preserve"> egy gnosztikus ábrázolás</w:t>
      </w:r>
      <w:r w:rsidR="00FE63FC" w:rsidRPr="00EA55E1">
        <w:rPr>
          <w:rFonts w:ascii="Book Antiqua" w:hAnsi="Book Antiqua" w:cs="Times New Roman"/>
          <w:sz w:val="28"/>
          <w:szCs w:val="28"/>
        </w:rPr>
        <w:t>t néznénk</w:t>
      </w:r>
      <w:r w:rsidR="00CE2185" w:rsidRPr="00EA55E1">
        <w:rPr>
          <w:rFonts w:ascii="Book Antiqua" w:hAnsi="Book Antiqua" w:cs="Times New Roman"/>
          <w:sz w:val="28"/>
          <w:szCs w:val="28"/>
        </w:rPr>
        <w:t xml:space="preserve">. A </w:t>
      </w:r>
      <w:r w:rsidR="00FE63FC" w:rsidRPr="00EA55E1">
        <w:rPr>
          <w:rFonts w:ascii="Book Antiqua" w:hAnsi="Book Antiqua" w:cs="Times New Roman"/>
          <w:sz w:val="28"/>
          <w:szCs w:val="28"/>
        </w:rPr>
        <w:t xml:space="preserve">kiállítás egyik központi művének tekinthető az a kép, amelyen a </w:t>
      </w:r>
      <w:r w:rsidR="00CE2185" w:rsidRPr="00EA55E1">
        <w:rPr>
          <w:rFonts w:ascii="Book Antiqua" w:hAnsi="Book Antiqua" w:cs="Times New Roman"/>
          <w:sz w:val="28"/>
          <w:szCs w:val="28"/>
        </w:rPr>
        <w:t xml:space="preserve">vízvonallal kettéosztott univerzumban a vízhorizont nem a földet és az eget választja el, hanem a vízföldet a vízhegyektől és a vízégbolttól. S </w:t>
      </w:r>
      <w:proofErr w:type="gramStart"/>
      <w:r w:rsidR="00CE2185" w:rsidRPr="00EA55E1">
        <w:rPr>
          <w:rFonts w:ascii="Book Antiqua" w:hAnsi="Book Antiqua" w:cs="Times New Roman"/>
          <w:sz w:val="28"/>
          <w:szCs w:val="28"/>
        </w:rPr>
        <w:t>ezen</w:t>
      </w:r>
      <w:proofErr w:type="gramEnd"/>
      <w:r w:rsidR="00CE2185" w:rsidRPr="00EA55E1">
        <w:rPr>
          <w:rFonts w:ascii="Book Antiqua" w:hAnsi="Book Antiqua" w:cs="Times New Roman"/>
          <w:sz w:val="28"/>
          <w:szCs w:val="28"/>
        </w:rPr>
        <w:t xml:space="preserve"> világ alján</w:t>
      </w:r>
      <w:r w:rsidR="00FE63FC" w:rsidRPr="00EA55E1">
        <w:rPr>
          <w:rFonts w:ascii="Book Antiqua" w:hAnsi="Book Antiqua" w:cs="Times New Roman"/>
          <w:sz w:val="28"/>
          <w:szCs w:val="28"/>
        </w:rPr>
        <w:t xml:space="preserve"> egy rés </w:t>
      </w:r>
      <w:r w:rsidR="002E5E60" w:rsidRPr="00EA55E1">
        <w:rPr>
          <w:rFonts w:ascii="Book Antiqua" w:hAnsi="Book Antiqua" w:cs="Times New Roman"/>
          <w:sz w:val="28"/>
          <w:szCs w:val="28"/>
        </w:rPr>
        <w:t>nyílik</w:t>
      </w:r>
      <w:r w:rsidR="00FE63FC" w:rsidRPr="00EA55E1">
        <w:rPr>
          <w:rFonts w:ascii="Book Antiqua" w:hAnsi="Book Antiqua" w:cs="Times New Roman"/>
          <w:sz w:val="28"/>
          <w:szCs w:val="28"/>
        </w:rPr>
        <w:t xml:space="preserve">, egy lyuk: </w:t>
      </w:r>
      <w:r w:rsidR="00CE2185" w:rsidRPr="00EA55E1">
        <w:rPr>
          <w:rFonts w:ascii="Book Antiqua" w:hAnsi="Book Antiqua" w:cs="Times New Roman"/>
          <w:sz w:val="28"/>
          <w:szCs w:val="28"/>
        </w:rPr>
        <w:t xml:space="preserve">a vízföldből </w:t>
      </w:r>
      <w:r w:rsidR="00FE63FC" w:rsidRPr="00EA55E1">
        <w:rPr>
          <w:rFonts w:ascii="Book Antiqua" w:hAnsi="Book Antiqua" w:cs="Times New Roman"/>
          <w:sz w:val="28"/>
          <w:szCs w:val="28"/>
        </w:rPr>
        <w:t xml:space="preserve">a víz </w:t>
      </w:r>
      <w:r w:rsidR="00CE2185" w:rsidRPr="00EA55E1">
        <w:rPr>
          <w:rFonts w:ascii="Book Antiqua" w:hAnsi="Book Antiqua" w:cs="Times New Roman"/>
          <w:sz w:val="28"/>
          <w:szCs w:val="28"/>
        </w:rPr>
        <w:t>még tovább csorog</w:t>
      </w:r>
      <w:r w:rsidR="005A0E17" w:rsidRPr="00EA55E1">
        <w:rPr>
          <w:rFonts w:ascii="Book Antiqua" w:hAnsi="Book Antiqua" w:cs="Times New Roman"/>
          <w:sz w:val="28"/>
          <w:szCs w:val="28"/>
        </w:rPr>
        <w:t>,</w:t>
      </w:r>
      <w:r w:rsidR="00CE2185" w:rsidRPr="00EA55E1">
        <w:rPr>
          <w:rFonts w:ascii="Book Antiqua" w:hAnsi="Book Antiqua" w:cs="Times New Roman"/>
          <w:sz w:val="28"/>
          <w:szCs w:val="28"/>
        </w:rPr>
        <w:t xml:space="preserve"> </w:t>
      </w:r>
      <w:r w:rsidRPr="00EA55E1">
        <w:rPr>
          <w:rFonts w:ascii="Book Antiqua" w:hAnsi="Book Antiqua" w:cs="Times New Roman"/>
          <w:sz w:val="28"/>
          <w:szCs w:val="28"/>
        </w:rPr>
        <w:t>még mélyebbre</w:t>
      </w:r>
      <w:r w:rsidR="00CE2185" w:rsidRPr="00EA55E1">
        <w:rPr>
          <w:rFonts w:ascii="Book Antiqua" w:hAnsi="Book Antiqua" w:cs="Times New Roman"/>
          <w:sz w:val="28"/>
          <w:szCs w:val="28"/>
        </w:rPr>
        <w:t xml:space="preserve">, a semmibe – nem </w:t>
      </w:r>
      <w:r w:rsidR="00C1563C" w:rsidRPr="00EA55E1">
        <w:rPr>
          <w:rFonts w:ascii="Book Antiqua" w:hAnsi="Book Antiqua" w:cs="Times New Roman"/>
          <w:sz w:val="28"/>
          <w:szCs w:val="28"/>
        </w:rPr>
        <w:t xml:space="preserve">is </w:t>
      </w:r>
      <w:r w:rsidR="00CE2185" w:rsidRPr="00EA55E1">
        <w:rPr>
          <w:rFonts w:ascii="Book Antiqua" w:hAnsi="Book Antiqua" w:cs="Times New Roman"/>
          <w:sz w:val="28"/>
          <w:szCs w:val="28"/>
        </w:rPr>
        <w:t xml:space="preserve">eső, </w:t>
      </w:r>
      <w:r w:rsidRPr="00EA55E1">
        <w:rPr>
          <w:rFonts w:ascii="Book Antiqua" w:hAnsi="Book Antiqua" w:cs="Times New Roman"/>
          <w:sz w:val="28"/>
          <w:szCs w:val="28"/>
        </w:rPr>
        <w:t xml:space="preserve">mint </w:t>
      </w:r>
      <w:r w:rsidR="00CE2185" w:rsidRPr="00EA55E1">
        <w:rPr>
          <w:rFonts w:ascii="Book Antiqua" w:hAnsi="Book Antiqua" w:cs="Times New Roman"/>
          <w:sz w:val="28"/>
          <w:szCs w:val="28"/>
        </w:rPr>
        <w:t>inkább könnycseppek gyanánt.</w:t>
      </w:r>
      <w:r w:rsidR="00D643E0" w:rsidRPr="00EA55E1">
        <w:rPr>
          <w:rFonts w:ascii="Book Antiqua" w:hAnsi="Book Antiqua" w:cs="Times New Roman"/>
          <w:sz w:val="28"/>
          <w:szCs w:val="28"/>
        </w:rPr>
        <w:t xml:space="preserve"> </w:t>
      </w:r>
      <w:r w:rsidRPr="00EA55E1">
        <w:rPr>
          <w:rFonts w:ascii="Book Antiqua" w:hAnsi="Book Antiqua" w:cs="Times New Roman"/>
          <w:sz w:val="28"/>
          <w:szCs w:val="28"/>
        </w:rPr>
        <w:t>Sír (zúg) a vízzé lett világ, kifolyik a létezésből – így válik egyszer talán maga is semmivé.</w:t>
      </w:r>
    </w:p>
    <w:p w14:paraId="08F2CD40" w14:textId="47EE536C" w:rsidR="007D2460" w:rsidRPr="00EA55E1" w:rsidRDefault="00AC739D" w:rsidP="00867068">
      <w:pPr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AC739D">
        <w:rPr>
          <w:rFonts w:ascii="Book Antiqua" w:hAnsi="Book Antiqua" w:cs="Times New Roman"/>
          <w:noProof/>
          <w:sz w:val="28"/>
          <w:szCs w:val="28"/>
          <w:lang w:eastAsia="hu-HU"/>
        </w:rPr>
        <w:drawing>
          <wp:anchor distT="0" distB="0" distL="114300" distR="114300" simplePos="0" relativeHeight="251663360" behindDoc="0" locked="0" layoutInCell="1" allowOverlap="1" wp14:anchorId="17518CA1" wp14:editId="64A686E9">
            <wp:simplePos x="0" y="0"/>
            <wp:positionH relativeFrom="column">
              <wp:posOffset>-23495</wp:posOffset>
            </wp:positionH>
            <wp:positionV relativeFrom="paragraph">
              <wp:posOffset>2531110</wp:posOffset>
            </wp:positionV>
            <wp:extent cx="5848350" cy="2695575"/>
            <wp:effectExtent l="0" t="0" r="0" b="9525"/>
            <wp:wrapSquare wrapText="bothSides"/>
            <wp:docPr id="3" name="Kép 3" descr="C:\Users\Otthon\Desktop\92kézirat\széplaky\Asztal, 2026, olaj, vászon, 28x60 c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tthon\Desktop\92kézirat\széplaky\Asztal, 2026, olaj, vászon, 28x60 cm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2185" w:rsidRPr="00EA55E1">
        <w:rPr>
          <w:rFonts w:ascii="Book Antiqua" w:hAnsi="Book Antiqua" w:cs="Times New Roman"/>
          <w:sz w:val="28"/>
          <w:szCs w:val="28"/>
        </w:rPr>
        <w:t xml:space="preserve">A fekete háttérrel a festő óhatatlanul beengedi alkotásaiba </w:t>
      </w:r>
      <w:r w:rsidR="007D2460" w:rsidRPr="00EA55E1">
        <w:rPr>
          <w:rFonts w:ascii="Book Antiqua" w:hAnsi="Book Antiqua" w:cs="Times New Roman"/>
          <w:sz w:val="28"/>
          <w:szCs w:val="28"/>
        </w:rPr>
        <w:t>a komorság</w:t>
      </w:r>
      <w:r w:rsidR="00CE2185" w:rsidRPr="00EA55E1">
        <w:rPr>
          <w:rFonts w:ascii="Book Antiqua" w:hAnsi="Book Antiqua" w:cs="Times New Roman"/>
          <w:sz w:val="28"/>
          <w:szCs w:val="28"/>
        </w:rPr>
        <w:t>ot</w:t>
      </w:r>
      <w:r w:rsidR="007D2460" w:rsidRPr="00EA55E1">
        <w:rPr>
          <w:rFonts w:ascii="Book Antiqua" w:hAnsi="Book Antiqua" w:cs="Times New Roman"/>
          <w:sz w:val="28"/>
          <w:szCs w:val="28"/>
        </w:rPr>
        <w:t xml:space="preserve"> és </w:t>
      </w:r>
      <w:r w:rsidR="00CE2185" w:rsidRPr="00EA55E1">
        <w:rPr>
          <w:rFonts w:ascii="Book Antiqua" w:hAnsi="Book Antiqua" w:cs="Times New Roman"/>
          <w:sz w:val="28"/>
          <w:szCs w:val="28"/>
        </w:rPr>
        <w:t xml:space="preserve">a </w:t>
      </w:r>
      <w:r w:rsidR="007D2460" w:rsidRPr="00EA55E1">
        <w:rPr>
          <w:rFonts w:ascii="Book Antiqua" w:hAnsi="Book Antiqua" w:cs="Times New Roman"/>
          <w:sz w:val="28"/>
          <w:szCs w:val="28"/>
        </w:rPr>
        <w:t>ború</w:t>
      </w:r>
      <w:r w:rsidR="00CE2185" w:rsidRPr="00EA55E1">
        <w:rPr>
          <w:rFonts w:ascii="Book Antiqua" w:hAnsi="Book Antiqua" w:cs="Times New Roman"/>
          <w:sz w:val="28"/>
          <w:szCs w:val="28"/>
        </w:rPr>
        <w:t xml:space="preserve">t. A </w:t>
      </w:r>
      <w:r w:rsidR="007139F8" w:rsidRPr="00EA55E1">
        <w:rPr>
          <w:rFonts w:ascii="Book Antiqua" w:hAnsi="Book Antiqua" w:cs="Times New Roman"/>
          <w:sz w:val="28"/>
          <w:szCs w:val="28"/>
        </w:rPr>
        <w:t xml:space="preserve">megtisztulást hordozó </w:t>
      </w:r>
      <w:r w:rsidR="00CE2185" w:rsidRPr="00EA55E1">
        <w:rPr>
          <w:rFonts w:ascii="Book Antiqua" w:hAnsi="Book Antiqua" w:cs="Times New Roman"/>
          <w:sz w:val="28"/>
          <w:szCs w:val="28"/>
        </w:rPr>
        <w:t xml:space="preserve">víz </w:t>
      </w:r>
      <w:proofErr w:type="spellStart"/>
      <w:r w:rsidR="00CE2185" w:rsidRPr="00EA55E1">
        <w:rPr>
          <w:rFonts w:ascii="Book Antiqua" w:hAnsi="Book Antiqua" w:cs="Times New Roman"/>
          <w:sz w:val="28"/>
          <w:szCs w:val="28"/>
        </w:rPr>
        <w:t>jelentésrétegeihez</w:t>
      </w:r>
      <w:proofErr w:type="spellEnd"/>
      <w:r w:rsidR="00CE2185" w:rsidRPr="00EA55E1">
        <w:rPr>
          <w:rFonts w:ascii="Book Antiqua" w:hAnsi="Book Antiqua" w:cs="Times New Roman"/>
          <w:sz w:val="28"/>
          <w:szCs w:val="28"/>
        </w:rPr>
        <w:t xml:space="preserve"> hozzáadódik a szorongás</w:t>
      </w:r>
      <w:r w:rsidR="00715EC5" w:rsidRPr="00EA55E1">
        <w:rPr>
          <w:rFonts w:ascii="Book Antiqua" w:hAnsi="Book Antiqua" w:cs="Times New Roman"/>
          <w:sz w:val="28"/>
          <w:szCs w:val="28"/>
        </w:rPr>
        <w:t xml:space="preserve"> sötétje. Hogy </w:t>
      </w:r>
      <w:r w:rsidR="007139F8" w:rsidRPr="00EA55E1">
        <w:rPr>
          <w:rFonts w:ascii="Book Antiqua" w:hAnsi="Book Antiqua" w:cs="Times New Roman"/>
          <w:sz w:val="28"/>
          <w:szCs w:val="28"/>
        </w:rPr>
        <w:t>e</w:t>
      </w:r>
      <w:r w:rsidR="00715EC5" w:rsidRPr="00EA55E1">
        <w:rPr>
          <w:rFonts w:ascii="Book Antiqua" w:hAnsi="Book Antiqua" w:cs="Times New Roman"/>
          <w:sz w:val="28"/>
          <w:szCs w:val="28"/>
        </w:rPr>
        <w:t xml:space="preserve">z személyes veszteségre, fájdalomra utal-e vagy </w:t>
      </w:r>
      <w:r w:rsidR="005A0E17" w:rsidRPr="00EA55E1">
        <w:rPr>
          <w:rFonts w:ascii="Book Antiqua" w:hAnsi="Book Antiqua" w:cs="Times New Roman"/>
          <w:sz w:val="28"/>
          <w:szCs w:val="28"/>
        </w:rPr>
        <w:t>egy</w:t>
      </w:r>
      <w:r w:rsidR="007139F8" w:rsidRPr="00EA55E1">
        <w:rPr>
          <w:rFonts w:ascii="Book Antiqua" w:hAnsi="Book Antiqua" w:cs="Times New Roman"/>
          <w:sz w:val="28"/>
          <w:szCs w:val="28"/>
        </w:rPr>
        <w:t xml:space="preserve"> általánosabb krízis fejeződik ki benne – nem tudhatjuk. De </w:t>
      </w:r>
      <w:r w:rsidR="00A37D9D" w:rsidRPr="00EA55E1">
        <w:rPr>
          <w:rFonts w:ascii="Book Antiqua" w:hAnsi="Book Antiqua" w:cs="Times New Roman"/>
          <w:sz w:val="28"/>
          <w:szCs w:val="28"/>
        </w:rPr>
        <w:t xml:space="preserve">az bizonyos, hogy rámutat jelenkorunk egyik legnagyobb </w:t>
      </w:r>
      <w:r w:rsidR="005A0E17" w:rsidRPr="00EA55E1">
        <w:rPr>
          <w:rFonts w:ascii="Book Antiqua" w:hAnsi="Book Antiqua" w:cs="Times New Roman"/>
          <w:sz w:val="28"/>
          <w:szCs w:val="28"/>
        </w:rPr>
        <w:t>szorongására</w:t>
      </w:r>
      <w:r w:rsidR="00A37D9D" w:rsidRPr="00EA55E1">
        <w:rPr>
          <w:rFonts w:ascii="Book Antiqua" w:hAnsi="Book Antiqua" w:cs="Times New Roman"/>
          <w:sz w:val="28"/>
          <w:szCs w:val="28"/>
        </w:rPr>
        <w:t>, a klíma-katasztróf</w:t>
      </w:r>
      <w:r w:rsidR="00583FFC" w:rsidRPr="00EA55E1">
        <w:rPr>
          <w:rFonts w:ascii="Book Antiqua" w:hAnsi="Book Antiqua" w:cs="Times New Roman"/>
          <w:sz w:val="28"/>
          <w:szCs w:val="28"/>
        </w:rPr>
        <w:t xml:space="preserve">a </w:t>
      </w:r>
      <w:r w:rsidR="005A0E17" w:rsidRPr="00EA55E1">
        <w:rPr>
          <w:rFonts w:ascii="Book Antiqua" w:hAnsi="Book Antiqua" w:cs="Times New Roman"/>
          <w:sz w:val="28"/>
          <w:szCs w:val="28"/>
        </w:rPr>
        <w:t>által</w:t>
      </w:r>
      <w:r w:rsidR="00583FFC" w:rsidRPr="00EA55E1">
        <w:rPr>
          <w:rFonts w:ascii="Book Antiqua" w:hAnsi="Book Antiqua" w:cs="Times New Roman"/>
          <w:sz w:val="28"/>
          <w:szCs w:val="28"/>
        </w:rPr>
        <w:t xml:space="preserve"> kiváltott </w:t>
      </w:r>
      <w:r w:rsidR="005A0E17" w:rsidRPr="00EA55E1">
        <w:rPr>
          <w:rFonts w:ascii="Book Antiqua" w:hAnsi="Book Antiqua" w:cs="Times New Roman"/>
          <w:sz w:val="28"/>
          <w:szCs w:val="28"/>
        </w:rPr>
        <w:t>félelemre</w:t>
      </w:r>
      <w:r w:rsidR="00A37D9D" w:rsidRPr="00EA55E1">
        <w:rPr>
          <w:rFonts w:ascii="Book Antiqua" w:hAnsi="Book Antiqua" w:cs="Times New Roman"/>
          <w:sz w:val="28"/>
          <w:szCs w:val="28"/>
        </w:rPr>
        <w:t xml:space="preserve">, </w:t>
      </w:r>
      <w:r w:rsidR="00583FFC" w:rsidRPr="00EA55E1">
        <w:rPr>
          <w:rFonts w:ascii="Book Antiqua" w:hAnsi="Book Antiqua" w:cs="Times New Roman"/>
          <w:sz w:val="28"/>
          <w:szCs w:val="28"/>
        </w:rPr>
        <w:t xml:space="preserve">a semmibe folyó vízcseppek ugyanis </w:t>
      </w:r>
      <w:proofErr w:type="spellStart"/>
      <w:r w:rsidR="005A0E17" w:rsidRPr="00EA55E1">
        <w:rPr>
          <w:rFonts w:ascii="Book Antiqua" w:hAnsi="Book Antiqua" w:cs="Times New Roman"/>
          <w:sz w:val="28"/>
          <w:szCs w:val="28"/>
        </w:rPr>
        <w:t>előrevetítik</w:t>
      </w:r>
      <w:proofErr w:type="spellEnd"/>
      <w:r w:rsidR="005A0E17" w:rsidRPr="00EA55E1">
        <w:rPr>
          <w:rFonts w:ascii="Book Antiqua" w:hAnsi="Book Antiqua" w:cs="Times New Roman"/>
          <w:sz w:val="28"/>
          <w:szCs w:val="28"/>
        </w:rPr>
        <w:t xml:space="preserve"> </w:t>
      </w:r>
      <w:r w:rsidR="00A37D9D" w:rsidRPr="00EA55E1">
        <w:rPr>
          <w:rFonts w:ascii="Book Antiqua" w:hAnsi="Book Antiqua" w:cs="Times New Roman"/>
          <w:sz w:val="28"/>
          <w:szCs w:val="28"/>
        </w:rPr>
        <w:t>a globális felmelegedés</w:t>
      </w:r>
      <w:r w:rsidR="00583FFC" w:rsidRPr="00EA55E1">
        <w:rPr>
          <w:rFonts w:ascii="Book Antiqua" w:hAnsi="Book Antiqua" w:cs="Times New Roman"/>
          <w:sz w:val="28"/>
          <w:szCs w:val="28"/>
        </w:rPr>
        <w:t>t</w:t>
      </w:r>
      <w:r w:rsidR="00A37D9D" w:rsidRPr="00EA55E1">
        <w:rPr>
          <w:rFonts w:ascii="Book Antiqua" w:hAnsi="Book Antiqua" w:cs="Times New Roman"/>
          <w:sz w:val="28"/>
          <w:szCs w:val="28"/>
        </w:rPr>
        <w:t>, Földünk vízkészletének megfogyatkozás</w:t>
      </w:r>
      <w:r w:rsidR="00583FFC" w:rsidRPr="00EA55E1">
        <w:rPr>
          <w:rFonts w:ascii="Book Antiqua" w:hAnsi="Book Antiqua" w:cs="Times New Roman"/>
          <w:sz w:val="28"/>
          <w:szCs w:val="28"/>
        </w:rPr>
        <w:t>át.</w:t>
      </w:r>
      <w:r w:rsidR="00A37D9D" w:rsidRPr="00EA55E1">
        <w:rPr>
          <w:rFonts w:ascii="Book Antiqua" w:hAnsi="Book Antiqua" w:cs="Times New Roman"/>
          <w:sz w:val="28"/>
          <w:szCs w:val="28"/>
        </w:rPr>
        <w:t xml:space="preserve"> E sorozat képein a csillogó, kék </w:t>
      </w:r>
      <w:r w:rsidR="00583FFC" w:rsidRPr="00EA55E1">
        <w:rPr>
          <w:rFonts w:ascii="Book Antiqua" w:hAnsi="Book Antiqua" w:cs="Times New Roman"/>
          <w:sz w:val="28"/>
          <w:szCs w:val="28"/>
        </w:rPr>
        <w:t>festékfoltok</w:t>
      </w:r>
      <w:r w:rsidR="00A37D9D" w:rsidRPr="00EA55E1">
        <w:rPr>
          <w:rFonts w:ascii="Book Antiqua" w:hAnsi="Book Antiqua" w:cs="Times New Roman"/>
          <w:sz w:val="28"/>
          <w:szCs w:val="28"/>
        </w:rPr>
        <w:t xml:space="preserve"> </w:t>
      </w:r>
      <w:r w:rsidR="00583FFC" w:rsidRPr="00EA55E1">
        <w:rPr>
          <w:rFonts w:ascii="Book Antiqua" w:hAnsi="Book Antiqua" w:cs="Times New Roman"/>
          <w:sz w:val="28"/>
          <w:szCs w:val="28"/>
        </w:rPr>
        <w:t xml:space="preserve">ezért </w:t>
      </w:r>
      <w:r w:rsidR="00A37D9D" w:rsidRPr="00EA55E1">
        <w:rPr>
          <w:rFonts w:ascii="Book Antiqua" w:hAnsi="Book Antiqua" w:cs="Times New Roman"/>
          <w:sz w:val="28"/>
          <w:szCs w:val="28"/>
        </w:rPr>
        <w:t>nem egyszerűen az életet megtestesítő szimbólumként jelen</w:t>
      </w:r>
      <w:r w:rsidR="00583FFC" w:rsidRPr="00EA55E1">
        <w:rPr>
          <w:rFonts w:ascii="Book Antiqua" w:hAnsi="Book Antiqua" w:cs="Times New Roman"/>
          <w:sz w:val="28"/>
          <w:szCs w:val="28"/>
        </w:rPr>
        <w:t>ne</w:t>
      </w:r>
      <w:r w:rsidR="00A37D9D" w:rsidRPr="00EA55E1">
        <w:rPr>
          <w:rFonts w:ascii="Book Antiqua" w:hAnsi="Book Antiqua" w:cs="Times New Roman"/>
          <w:sz w:val="28"/>
          <w:szCs w:val="28"/>
        </w:rPr>
        <w:t xml:space="preserve">k meg, hanem úgy is, mint </w:t>
      </w:r>
      <w:r w:rsidR="00583FFC" w:rsidRPr="00EA55E1">
        <w:rPr>
          <w:rFonts w:ascii="Book Antiqua" w:hAnsi="Book Antiqua" w:cs="Times New Roman"/>
          <w:sz w:val="28"/>
          <w:szCs w:val="28"/>
        </w:rPr>
        <w:t>amelyek</w:t>
      </w:r>
      <w:r w:rsidR="005A0E17" w:rsidRPr="00EA55E1">
        <w:rPr>
          <w:rFonts w:ascii="Book Antiqua" w:hAnsi="Book Antiqua" w:cs="Times New Roman"/>
          <w:sz w:val="28"/>
          <w:szCs w:val="28"/>
        </w:rPr>
        <w:t>re</w:t>
      </w:r>
      <w:r w:rsidR="00583FFC" w:rsidRPr="00EA55E1">
        <w:rPr>
          <w:rFonts w:ascii="Book Antiqua" w:hAnsi="Book Antiqua" w:cs="Times New Roman"/>
          <w:sz w:val="28"/>
          <w:szCs w:val="28"/>
        </w:rPr>
        <w:t xml:space="preserve"> vigyáznunk </w:t>
      </w:r>
      <w:r w:rsidR="005A0E17" w:rsidRPr="00EA55E1">
        <w:rPr>
          <w:rFonts w:ascii="Book Antiqua" w:hAnsi="Book Antiqua" w:cs="Times New Roman"/>
          <w:sz w:val="28"/>
          <w:szCs w:val="28"/>
        </w:rPr>
        <w:t>kell</w:t>
      </w:r>
      <w:r w:rsidR="00583FFC" w:rsidRPr="00EA55E1">
        <w:rPr>
          <w:rFonts w:ascii="Book Antiqua" w:hAnsi="Book Antiqua" w:cs="Times New Roman"/>
          <w:sz w:val="28"/>
          <w:szCs w:val="28"/>
        </w:rPr>
        <w:t>, őrizni, akár a lángot</w:t>
      </w:r>
      <w:r w:rsidR="005A0E17" w:rsidRPr="00EA55E1">
        <w:rPr>
          <w:rFonts w:ascii="Book Antiqua" w:hAnsi="Book Antiqua" w:cs="Times New Roman"/>
          <w:sz w:val="28"/>
          <w:szCs w:val="28"/>
        </w:rPr>
        <w:t xml:space="preserve"> (kékfényű vízlángot)</w:t>
      </w:r>
      <w:r w:rsidR="00583FFC" w:rsidRPr="00EA55E1">
        <w:rPr>
          <w:rFonts w:ascii="Book Antiqua" w:hAnsi="Book Antiqua" w:cs="Times New Roman"/>
          <w:sz w:val="28"/>
          <w:szCs w:val="28"/>
        </w:rPr>
        <w:t xml:space="preserve"> – mert ha az eltűn</w:t>
      </w:r>
      <w:r w:rsidR="00C1563C" w:rsidRPr="00EA55E1">
        <w:rPr>
          <w:rFonts w:ascii="Book Antiqua" w:hAnsi="Book Antiqua" w:cs="Times New Roman"/>
          <w:sz w:val="28"/>
          <w:szCs w:val="28"/>
        </w:rPr>
        <w:t>i</w:t>
      </w:r>
      <w:r w:rsidR="00583FFC" w:rsidRPr="00EA55E1">
        <w:rPr>
          <w:rFonts w:ascii="Book Antiqua" w:hAnsi="Book Antiqua" w:cs="Times New Roman"/>
          <w:sz w:val="28"/>
          <w:szCs w:val="28"/>
        </w:rPr>
        <w:t>k, sötétség jön.</w:t>
      </w:r>
      <w:r w:rsidR="00A37D9D" w:rsidRPr="00EA55E1">
        <w:rPr>
          <w:rFonts w:ascii="Book Antiqua" w:hAnsi="Book Antiqua" w:cs="Times New Roman"/>
          <w:sz w:val="28"/>
          <w:szCs w:val="28"/>
        </w:rPr>
        <w:t xml:space="preserve"> </w:t>
      </w:r>
    </w:p>
    <w:p w14:paraId="4873ABE2" w14:textId="0B1F3985" w:rsidR="00583FFC" w:rsidRPr="00EA55E1" w:rsidRDefault="00583FFC" w:rsidP="00867068">
      <w:pPr>
        <w:spacing w:after="0" w:line="240" w:lineRule="auto"/>
        <w:ind w:firstLine="709"/>
        <w:jc w:val="right"/>
        <w:rPr>
          <w:rFonts w:ascii="Book Antiqua" w:hAnsi="Book Antiqua" w:cs="Times New Roman"/>
          <w:sz w:val="28"/>
          <w:szCs w:val="28"/>
        </w:rPr>
      </w:pPr>
    </w:p>
    <w:p w14:paraId="251B8254" w14:textId="7EAB9C16" w:rsidR="00081BDF" w:rsidRPr="00AC739D" w:rsidRDefault="00867068" w:rsidP="00AC739D">
      <w:pPr>
        <w:spacing w:after="0" w:line="240" w:lineRule="auto"/>
        <w:ind w:firstLine="709"/>
        <w:rPr>
          <w:rFonts w:ascii="Book Antiqua" w:hAnsi="Book Antiqua" w:cs="Times New Roman"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Book Antiqua" w:hAnsi="Book Antiqua" w:cs="Times New Roman"/>
          <w:i/>
          <w:iCs/>
          <w:color w:val="000000"/>
          <w:sz w:val="28"/>
          <w:szCs w:val="28"/>
          <w:shd w:val="clear" w:color="auto" w:fill="FFFFFF"/>
        </w:rPr>
        <w:t xml:space="preserve">                                                                 </w:t>
      </w:r>
      <w:r w:rsidRPr="00EA55E1">
        <w:rPr>
          <w:rFonts w:ascii="Book Antiqua" w:hAnsi="Book Antiqua" w:cs="Times New Roman"/>
          <w:i/>
          <w:iCs/>
          <w:color w:val="000000"/>
          <w:sz w:val="28"/>
          <w:szCs w:val="28"/>
          <w:shd w:val="clear" w:color="auto" w:fill="FFFFFF"/>
        </w:rPr>
        <w:t>(Óbudai Társaskör, Pincegaléria)</w:t>
      </w:r>
    </w:p>
    <w:sectPr w:rsidR="00081BDF" w:rsidRPr="00AC739D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C9EFA0" w14:textId="77777777" w:rsidR="004900FD" w:rsidRDefault="004900FD" w:rsidP="00583FFC">
      <w:pPr>
        <w:spacing w:after="0" w:line="240" w:lineRule="auto"/>
      </w:pPr>
      <w:r>
        <w:separator/>
      </w:r>
    </w:p>
  </w:endnote>
  <w:endnote w:type="continuationSeparator" w:id="0">
    <w:p w14:paraId="42E11806" w14:textId="77777777" w:rsidR="004900FD" w:rsidRDefault="004900FD" w:rsidP="00583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FDEF1" w14:textId="77777777" w:rsidR="00583FFC" w:rsidRDefault="00583FF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A3076C" w14:textId="77777777" w:rsidR="004900FD" w:rsidRDefault="004900FD" w:rsidP="00583FFC">
      <w:pPr>
        <w:spacing w:after="0" w:line="240" w:lineRule="auto"/>
      </w:pPr>
      <w:r>
        <w:separator/>
      </w:r>
    </w:p>
  </w:footnote>
  <w:footnote w:type="continuationSeparator" w:id="0">
    <w:p w14:paraId="4F6EFB84" w14:textId="77777777" w:rsidR="004900FD" w:rsidRDefault="004900FD" w:rsidP="00583F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163F66"/>
    <w:multiLevelType w:val="hybridMultilevel"/>
    <w:tmpl w:val="49F0C9DE"/>
    <w:lvl w:ilvl="0" w:tplc="264CABE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BDF"/>
    <w:rsid w:val="000131A9"/>
    <w:rsid w:val="000439C2"/>
    <w:rsid w:val="00081BDF"/>
    <w:rsid w:val="00137751"/>
    <w:rsid w:val="0017023E"/>
    <w:rsid w:val="001856D5"/>
    <w:rsid w:val="00231518"/>
    <w:rsid w:val="00255F9E"/>
    <w:rsid w:val="00294831"/>
    <w:rsid w:val="00297CF2"/>
    <w:rsid w:val="002B7953"/>
    <w:rsid w:val="002D513A"/>
    <w:rsid w:val="002E5E60"/>
    <w:rsid w:val="00316308"/>
    <w:rsid w:val="0040307F"/>
    <w:rsid w:val="004900FD"/>
    <w:rsid w:val="004D0147"/>
    <w:rsid w:val="005224D4"/>
    <w:rsid w:val="00583FFC"/>
    <w:rsid w:val="00587039"/>
    <w:rsid w:val="005A0E17"/>
    <w:rsid w:val="005D2D12"/>
    <w:rsid w:val="006601AD"/>
    <w:rsid w:val="0070442E"/>
    <w:rsid w:val="007139F8"/>
    <w:rsid w:val="00715EC5"/>
    <w:rsid w:val="0074543B"/>
    <w:rsid w:val="00746B23"/>
    <w:rsid w:val="007C18D6"/>
    <w:rsid w:val="007C1D44"/>
    <w:rsid w:val="007C7AFE"/>
    <w:rsid w:val="007D2460"/>
    <w:rsid w:val="008112C7"/>
    <w:rsid w:val="00867068"/>
    <w:rsid w:val="008F2605"/>
    <w:rsid w:val="009A1987"/>
    <w:rsid w:val="009D3F20"/>
    <w:rsid w:val="00A36EA5"/>
    <w:rsid w:val="00A37D9D"/>
    <w:rsid w:val="00AC714D"/>
    <w:rsid w:val="00AC739D"/>
    <w:rsid w:val="00B01E63"/>
    <w:rsid w:val="00B44A87"/>
    <w:rsid w:val="00B51204"/>
    <w:rsid w:val="00B73C6C"/>
    <w:rsid w:val="00BE47D0"/>
    <w:rsid w:val="00BF6730"/>
    <w:rsid w:val="00C1563C"/>
    <w:rsid w:val="00C663E9"/>
    <w:rsid w:val="00CB791B"/>
    <w:rsid w:val="00CE2185"/>
    <w:rsid w:val="00D367A9"/>
    <w:rsid w:val="00D643E0"/>
    <w:rsid w:val="00EA55E1"/>
    <w:rsid w:val="00F32C0B"/>
    <w:rsid w:val="00F93048"/>
    <w:rsid w:val="00FE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8388B"/>
  <w15:chartTrackingRefBased/>
  <w15:docId w15:val="{2559ED2C-B5B2-486F-99F9-C45306668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81BDF"/>
    <w:pPr>
      <w:ind w:left="720"/>
      <w:contextualSpacing/>
    </w:pPr>
  </w:style>
  <w:style w:type="character" w:customStyle="1" w:styleId="lexikonokfeertelmezoplda">
    <w:name w:val="lexikonok_fe_ertelmezo_p_lda"/>
    <w:basedOn w:val="Bekezdsalapbettpusa"/>
    <w:rsid w:val="00BF6730"/>
  </w:style>
  <w:style w:type="character" w:customStyle="1" w:styleId="lexikonokfeertelmezostlus">
    <w:name w:val="lexikonok_fe_ertelmezo_st_lus"/>
    <w:basedOn w:val="Bekezdsalapbettpusa"/>
    <w:rsid w:val="00BF6730"/>
  </w:style>
  <w:style w:type="character" w:customStyle="1" w:styleId="lexikonokfeertelmezoidzet">
    <w:name w:val="lexikonok_fe_ertelmezo_id_zet"/>
    <w:basedOn w:val="Bekezdsalapbettpusa"/>
    <w:rsid w:val="00BF6730"/>
  </w:style>
  <w:style w:type="character" w:customStyle="1" w:styleId="lexikonokfeertelmezoforrs">
    <w:name w:val="lexikonok_fe_ertelmezo_forr_s"/>
    <w:basedOn w:val="Bekezdsalapbettpusa"/>
    <w:rsid w:val="00BF6730"/>
  </w:style>
  <w:style w:type="character" w:customStyle="1" w:styleId="verstarle">
    <w:name w:val="verstar_le_"/>
    <w:basedOn w:val="Bekezdsalapbettpusa"/>
    <w:rsid w:val="006601AD"/>
  </w:style>
  <w:style w:type="character" w:styleId="Kiemels">
    <w:name w:val="Emphasis"/>
    <w:basedOn w:val="Bekezdsalapbettpusa"/>
    <w:uiPriority w:val="20"/>
    <w:qFormat/>
    <w:rsid w:val="00231518"/>
    <w:rPr>
      <w:i/>
      <w:iCs/>
    </w:rPr>
  </w:style>
  <w:style w:type="paragraph" w:styleId="lfej">
    <w:name w:val="header"/>
    <w:basedOn w:val="Norml"/>
    <w:link w:val="lfejChar"/>
    <w:uiPriority w:val="99"/>
    <w:unhideWhenUsed/>
    <w:rsid w:val="00583F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83FFC"/>
  </w:style>
  <w:style w:type="paragraph" w:styleId="llb">
    <w:name w:val="footer"/>
    <w:basedOn w:val="Norml"/>
    <w:link w:val="llbChar"/>
    <w:uiPriority w:val="99"/>
    <w:unhideWhenUsed/>
    <w:rsid w:val="00583F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83FFC"/>
  </w:style>
  <w:style w:type="paragraph" w:styleId="Lbjegyzetszveg">
    <w:name w:val="footnote text"/>
    <w:basedOn w:val="Norml"/>
    <w:link w:val="LbjegyzetszvegChar"/>
    <w:uiPriority w:val="99"/>
    <w:semiHidden/>
    <w:unhideWhenUsed/>
    <w:rsid w:val="001856D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856D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856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0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302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6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935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4600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0BC82-6431-41B5-8A9C-AD3ABD713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1318</Words>
  <Characters>9101</Characters>
  <Application>Microsoft Office Word</Application>
  <DocSecurity>0</DocSecurity>
  <Lines>75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Gerda</dc:creator>
  <cp:keywords/>
  <dc:description/>
  <cp:lastModifiedBy>Otthon</cp:lastModifiedBy>
  <cp:revision>2</cp:revision>
  <dcterms:created xsi:type="dcterms:W3CDTF">2026-06-02T15:20:00Z</dcterms:created>
  <dcterms:modified xsi:type="dcterms:W3CDTF">2026-06-02T15:20:00Z</dcterms:modified>
</cp:coreProperties>
</file>