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4E2E5" w14:textId="77777777" w:rsidR="002B3A94" w:rsidRDefault="002B3A94" w:rsidP="002B3A94">
      <w:pPr>
        <w:spacing w:after="0" w:line="240" w:lineRule="auto"/>
        <w:ind w:firstLine="709"/>
        <w:jc w:val="center"/>
        <w:rPr>
          <w:rFonts w:ascii="Book Antiqua" w:hAnsi="Book Antiqua" w:cs="Times New Roman"/>
          <w:sz w:val="28"/>
          <w:szCs w:val="28"/>
        </w:rPr>
      </w:pPr>
      <w:bookmarkStart w:id="0" w:name="_GoBack"/>
      <w:bookmarkEnd w:id="0"/>
    </w:p>
    <w:p w14:paraId="3B4306EE" w14:textId="632BFE3A" w:rsidR="002B3A94" w:rsidRPr="002B3A94" w:rsidRDefault="002B3A94" w:rsidP="002B3A94">
      <w:pPr>
        <w:spacing w:after="0" w:line="360" w:lineRule="auto"/>
        <w:ind w:firstLine="426"/>
        <w:rPr>
          <w:rFonts w:ascii="Book Antiqua" w:hAnsi="Book Antiqua" w:cs="Times New Roman"/>
          <w:sz w:val="36"/>
          <w:szCs w:val="36"/>
        </w:rPr>
      </w:pPr>
      <w:r w:rsidRPr="002B3A94">
        <w:rPr>
          <w:noProof/>
          <w:sz w:val="36"/>
          <w:szCs w:val="36"/>
          <w:lang w:eastAsia="hu-HU"/>
        </w:rPr>
        <w:drawing>
          <wp:anchor distT="0" distB="0" distL="114300" distR="114300" simplePos="0" relativeHeight="251658240" behindDoc="0" locked="0" layoutInCell="1" allowOverlap="1" wp14:anchorId="0861AD5A" wp14:editId="6C67BF8A">
            <wp:simplePos x="0" y="0"/>
            <wp:positionH relativeFrom="page">
              <wp:posOffset>914400</wp:posOffset>
            </wp:positionH>
            <wp:positionV relativeFrom="page">
              <wp:posOffset>895349</wp:posOffset>
            </wp:positionV>
            <wp:extent cx="1371600" cy="1883743"/>
            <wp:effectExtent l="0" t="0" r="0" b="2540"/>
            <wp:wrapSquare wrapText="bothSides"/>
            <wp:docPr id="1" name="Kép 1" descr="II. Rákóczi Ferenc : Vallomások I.-II.-III.kötet - Emlékiratok - Tanulmány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 Rákóczi Ferenc : Vallomások I.-II.-III.kötet - Emlékiratok - Tanulmány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6000" cy="18897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3A94">
        <w:rPr>
          <w:rFonts w:ascii="Book Antiqua" w:hAnsi="Book Antiqua" w:cs="Times New Roman"/>
          <w:sz w:val="36"/>
          <w:szCs w:val="36"/>
        </w:rPr>
        <w:t>Tüskés Gábor</w:t>
      </w:r>
    </w:p>
    <w:p w14:paraId="3C72DE93" w14:textId="77777777" w:rsidR="002B3A94" w:rsidRPr="002B3A94" w:rsidRDefault="00F02C3C" w:rsidP="002B3A94">
      <w:pPr>
        <w:spacing w:after="0" w:line="240" w:lineRule="auto"/>
        <w:ind w:firstLine="426"/>
        <w:rPr>
          <w:rFonts w:ascii="Book Antiqua" w:hAnsi="Book Antiqua" w:cs="Times New Roman"/>
          <w:i/>
          <w:sz w:val="40"/>
          <w:szCs w:val="40"/>
        </w:rPr>
      </w:pPr>
      <w:r w:rsidRPr="002B3A94">
        <w:rPr>
          <w:rFonts w:ascii="Book Antiqua" w:hAnsi="Book Antiqua" w:cs="Times New Roman"/>
          <w:i/>
          <w:sz w:val="40"/>
          <w:szCs w:val="40"/>
        </w:rPr>
        <w:t xml:space="preserve">II. Rákóczi Ferenc önéletrajzi írásainak </w:t>
      </w:r>
    </w:p>
    <w:p w14:paraId="54D5BA7C" w14:textId="01412D48" w:rsidR="009D5957" w:rsidRPr="002B3A94" w:rsidRDefault="00F02C3C" w:rsidP="002B3A94">
      <w:pPr>
        <w:spacing w:after="0" w:line="240" w:lineRule="auto"/>
        <w:ind w:firstLine="426"/>
        <w:rPr>
          <w:rFonts w:ascii="Book Antiqua" w:hAnsi="Book Antiqua" w:cs="Times New Roman"/>
          <w:sz w:val="28"/>
          <w:szCs w:val="28"/>
        </w:rPr>
      </w:pPr>
      <w:r w:rsidRPr="002B3A94">
        <w:rPr>
          <w:rFonts w:ascii="Book Antiqua" w:hAnsi="Book Antiqua" w:cs="Times New Roman"/>
          <w:i/>
          <w:sz w:val="40"/>
          <w:szCs w:val="40"/>
        </w:rPr>
        <w:t>új kiadás</w:t>
      </w:r>
      <w:r w:rsidR="00FD0045" w:rsidRPr="002B3A94">
        <w:rPr>
          <w:rFonts w:ascii="Book Antiqua" w:hAnsi="Book Antiqua" w:cs="Times New Roman"/>
          <w:i/>
          <w:sz w:val="40"/>
          <w:szCs w:val="40"/>
        </w:rPr>
        <w:t>áról</w:t>
      </w:r>
    </w:p>
    <w:p w14:paraId="2E0A474B" w14:textId="77777777" w:rsidR="00F02C3C" w:rsidRPr="002B3A94" w:rsidRDefault="00F02C3C" w:rsidP="002B3A94">
      <w:pPr>
        <w:spacing w:after="0" w:line="240" w:lineRule="auto"/>
        <w:ind w:firstLine="709"/>
        <w:jc w:val="both"/>
        <w:rPr>
          <w:rFonts w:ascii="Book Antiqua" w:hAnsi="Book Antiqua" w:cs="Times New Roman"/>
          <w:sz w:val="28"/>
          <w:szCs w:val="28"/>
        </w:rPr>
      </w:pPr>
    </w:p>
    <w:p w14:paraId="7E68CD90" w14:textId="77777777" w:rsidR="002B3A94" w:rsidRDefault="002B3A94" w:rsidP="002B3A94">
      <w:pPr>
        <w:spacing w:after="0" w:line="240" w:lineRule="auto"/>
        <w:ind w:firstLine="709"/>
        <w:jc w:val="both"/>
        <w:rPr>
          <w:rFonts w:ascii="Book Antiqua" w:hAnsi="Book Antiqua" w:cs="Times New Roman"/>
          <w:sz w:val="28"/>
          <w:szCs w:val="28"/>
        </w:rPr>
      </w:pPr>
    </w:p>
    <w:p w14:paraId="2B8F4F99" w14:textId="77777777" w:rsidR="002B3A94" w:rsidRDefault="002B3A94" w:rsidP="002B3A94">
      <w:pPr>
        <w:spacing w:after="0" w:line="240" w:lineRule="auto"/>
        <w:ind w:firstLine="709"/>
        <w:jc w:val="both"/>
        <w:rPr>
          <w:rFonts w:ascii="Book Antiqua" w:hAnsi="Book Antiqua" w:cs="Times New Roman"/>
          <w:sz w:val="28"/>
          <w:szCs w:val="28"/>
        </w:rPr>
      </w:pPr>
    </w:p>
    <w:p w14:paraId="76018A3C" w14:textId="15A30F51" w:rsidR="00FA173C" w:rsidRPr="002B3A94" w:rsidRDefault="00F02C3C" w:rsidP="002B3A94">
      <w:pPr>
        <w:spacing w:after="0" w:line="240" w:lineRule="auto"/>
        <w:ind w:firstLine="709"/>
        <w:jc w:val="both"/>
        <w:rPr>
          <w:rFonts w:ascii="Book Antiqua" w:hAnsi="Book Antiqua" w:cs="Times New Roman"/>
          <w:sz w:val="28"/>
          <w:szCs w:val="28"/>
        </w:rPr>
      </w:pPr>
      <w:r w:rsidRPr="002B3A94">
        <w:rPr>
          <w:rFonts w:ascii="Book Antiqua" w:hAnsi="Book Antiqua" w:cs="Times New Roman"/>
          <w:sz w:val="28"/>
          <w:szCs w:val="28"/>
        </w:rPr>
        <w:t xml:space="preserve">Az író II. Rákóczi Ferenc </w:t>
      </w:r>
      <w:r w:rsidR="00B14102" w:rsidRPr="002B3A94">
        <w:rPr>
          <w:rFonts w:ascii="Book Antiqua" w:hAnsi="Book Antiqua" w:cs="Times New Roman"/>
          <w:sz w:val="28"/>
          <w:szCs w:val="28"/>
        </w:rPr>
        <w:t xml:space="preserve">ma </w:t>
      </w:r>
      <w:r w:rsidRPr="002B3A94">
        <w:rPr>
          <w:rFonts w:ascii="Book Antiqua" w:hAnsi="Book Antiqua" w:cs="Times New Roman"/>
          <w:sz w:val="28"/>
          <w:szCs w:val="28"/>
        </w:rPr>
        <w:t xml:space="preserve">jóval kevésbé </w:t>
      </w:r>
      <w:r w:rsidR="004F67B6" w:rsidRPr="002B3A94">
        <w:rPr>
          <w:rFonts w:ascii="Book Antiqua" w:hAnsi="Book Antiqua" w:cs="Times New Roman"/>
          <w:sz w:val="28"/>
          <w:szCs w:val="28"/>
        </w:rPr>
        <w:t>él</w:t>
      </w:r>
      <w:r w:rsidRPr="002B3A94">
        <w:rPr>
          <w:rFonts w:ascii="Book Antiqua" w:hAnsi="Book Antiqua" w:cs="Times New Roman"/>
          <w:sz w:val="28"/>
          <w:szCs w:val="28"/>
        </w:rPr>
        <w:t xml:space="preserve"> a köztudatban, mint a fejedelem, a hadvezér vagy a politikus. Így van ez annak ellenére, hogy az írói életmű műfaji, tartalmi és nyelvi szempontból egyaránt </w:t>
      </w:r>
      <w:r w:rsidR="009265C5" w:rsidRPr="002B3A94">
        <w:rPr>
          <w:rFonts w:ascii="Book Antiqua" w:hAnsi="Book Antiqua" w:cs="Times New Roman"/>
          <w:sz w:val="28"/>
          <w:szCs w:val="28"/>
        </w:rPr>
        <w:t xml:space="preserve">rendkívül </w:t>
      </w:r>
      <w:r w:rsidR="00FA173C" w:rsidRPr="002B3A94">
        <w:rPr>
          <w:rFonts w:ascii="Book Antiqua" w:hAnsi="Book Antiqua" w:cs="Times New Roman"/>
          <w:sz w:val="28"/>
          <w:szCs w:val="28"/>
        </w:rPr>
        <w:t>gazdag</w:t>
      </w:r>
      <w:r w:rsidRPr="002B3A94">
        <w:rPr>
          <w:rFonts w:ascii="Book Antiqua" w:hAnsi="Book Antiqua" w:cs="Times New Roman"/>
          <w:sz w:val="28"/>
          <w:szCs w:val="28"/>
        </w:rPr>
        <w:t xml:space="preserve"> és változatos. </w:t>
      </w:r>
      <w:r w:rsidR="003172C9" w:rsidRPr="002B3A94">
        <w:rPr>
          <w:rFonts w:ascii="Book Antiqua" w:hAnsi="Book Antiqua" w:cs="Times New Roman"/>
          <w:sz w:val="28"/>
          <w:szCs w:val="28"/>
        </w:rPr>
        <w:t>A</w:t>
      </w:r>
      <w:r w:rsidR="005157D7" w:rsidRPr="002B3A94">
        <w:rPr>
          <w:rFonts w:ascii="Book Antiqua" w:hAnsi="Book Antiqua" w:cs="Times New Roman"/>
          <w:sz w:val="28"/>
          <w:szCs w:val="28"/>
        </w:rPr>
        <w:t xml:space="preserve"> diplomáciai levelezés a</w:t>
      </w:r>
      <w:r w:rsidR="003172C9" w:rsidRPr="002B3A94">
        <w:rPr>
          <w:rFonts w:ascii="Book Antiqua" w:hAnsi="Book Antiqua" w:cs="Times New Roman"/>
          <w:sz w:val="28"/>
          <w:szCs w:val="28"/>
        </w:rPr>
        <w:t xml:space="preserve">z </w:t>
      </w:r>
      <w:r w:rsidR="005157D7" w:rsidRPr="002B3A94">
        <w:rPr>
          <w:rFonts w:ascii="Book Antiqua" w:hAnsi="Book Antiqua" w:cs="Times New Roman"/>
          <w:sz w:val="28"/>
          <w:szCs w:val="28"/>
        </w:rPr>
        <w:t>egész politikai pályát átfogja, a</w:t>
      </w:r>
      <w:r w:rsidR="003172C9" w:rsidRPr="002B3A94">
        <w:rPr>
          <w:rFonts w:ascii="Book Antiqua" w:hAnsi="Book Antiqua" w:cs="Times New Roman"/>
          <w:sz w:val="28"/>
          <w:szCs w:val="28"/>
        </w:rPr>
        <w:t xml:space="preserve"> politikai publicisztika </w:t>
      </w:r>
      <w:r w:rsidR="005157D7" w:rsidRPr="002B3A94">
        <w:rPr>
          <w:rFonts w:ascii="Book Antiqua" w:hAnsi="Book Antiqua" w:cs="Times New Roman"/>
          <w:sz w:val="28"/>
          <w:szCs w:val="28"/>
        </w:rPr>
        <w:t>a szabadságharc éveire jellemző,</w:t>
      </w:r>
      <w:r w:rsidR="003172C9" w:rsidRPr="002B3A94">
        <w:rPr>
          <w:rFonts w:ascii="Book Antiqua" w:hAnsi="Book Antiqua" w:cs="Times New Roman"/>
          <w:sz w:val="28"/>
          <w:szCs w:val="28"/>
        </w:rPr>
        <w:t xml:space="preserve"> az önéletrajzi, politikai-morális és vallási tárgyú írások </w:t>
      </w:r>
      <w:r w:rsidR="009B0029" w:rsidRPr="002B3A94">
        <w:rPr>
          <w:rFonts w:ascii="Book Antiqua" w:hAnsi="Book Antiqua" w:cs="Times New Roman"/>
          <w:sz w:val="28"/>
          <w:szCs w:val="28"/>
        </w:rPr>
        <w:t xml:space="preserve">a száműzetés éveiben </w:t>
      </w:r>
      <w:r w:rsidR="003172C9" w:rsidRPr="002B3A94">
        <w:rPr>
          <w:rFonts w:ascii="Book Antiqua" w:hAnsi="Book Antiqua" w:cs="Times New Roman"/>
          <w:sz w:val="28"/>
          <w:szCs w:val="28"/>
        </w:rPr>
        <w:t>meghatározó</w:t>
      </w:r>
      <w:r w:rsidR="005157D7" w:rsidRPr="002B3A94">
        <w:rPr>
          <w:rFonts w:ascii="Book Antiqua" w:hAnsi="Book Antiqua" w:cs="Times New Roman"/>
          <w:sz w:val="28"/>
          <w:szCs w:val="28"/>
        </w:rPr>
        <w:t>k</w:t>
      </w:r>
      <w:r w:rsidR="003172C9" w:rsidRPr="002B3A94">
        <w:rPr>
          <w:rFonts w:ascii="Book Antiqua" w:hAnsi="Book Antiqua" w:cs="Times New Roman"/>
          <w:sz w:val="28"/>
          <w:szCs w:val="28"/>
        </w:rPr>
        <w:t xml:space="preserve">. </w:t>
      </w:r>
      <w:r w:rsidR="00FA173C" w:rsidRPr="002B3A94">
        <w:rPr>
          <w:rFonts w:ascii="Book Antiqua" w:hAnsi="Book Antiqua" w:cs="Times New Roman"/>
          <w:sz w:val="28"/>
          <w:szCs w:val="28"/>
        </w:rPr>
        <w:t>A k</w:t>
      </w:r>
      <w:r w:rsidRPr="002B3A94">
        <w:rPr>
          <w:rFonts w:ascii="Book Antiqua" w:hAnsi="Book Antiqua" w:cs="Times New Roman"/>
          <w:sz w:val="28"/>
          <w:szCs w:val="28"/>
        </w:rPr>
        <w:t>ét önéletrajzi írás</w:t>
      </w:r>
      <w:r w:rsidR="003172C9" w:rsidRPr="002B3A94">
        <w:rPr>
          <w:rFonts w:ascii="Book Antiqua" w:hAnsi="Book Antiqua" w:cs="Times New Roman"/>
          <w:sz w:val="28"/>
          <w:szCs w:val="28"/>
        </w:rPr>
        <w:t xml:space="preserve"> közül</w:t>
      </w:r>
      <w:r w:rsidRPr="002B3A94">
        <w:rPr>
          <w:rFonts w:ascii="Book Antiqua" w:hAnsi="Book Antiqua" w:cs="Times New Roman"/>
          <w:sz w:val="28"/>
          <w:szCs w:val="28"/>
        </w:rPr>
        <w:t xml:space="preserve"> a</w:t>
      </w:r>
      <w:r w:rsidR="003172C9" w:rsidRPr="002B3A94">
        <w:rPr>
          <w:rFonts w:ascii="Book Antiqua" w:hAnsi="Book Antiqua" w:cs="Times New Roman"/>
          <w:sz w:val="28"/>
          <w:szCs w:val="28"/>
        </w:rPr>
        <w:t>z</w:t>
      </w:r>
      <w:r w:rsidRPr="002B3A94">
        <w:rPr>
          <w:rFonts w:ascii="Book Antiqua" w:hAnsi="Book Antiqua" w:cs="Times New Roman"/>
          <w:sz w:val="28"/>
          <w:szCs w:val="28"/>
        </w:rPr>
        <w:t xml:space="preserve"> </w:t>
      </w:r>
      <w:r w:rsidRPr="002B3A94">
        <w:rPr>
          <w:rFonts w:ascii="Book Antiqua" w:hAnsi="Book Antiqua" w:cs="Times New Roman"/>
          <w:i/>
          <w:iCs/>
          <w:sz w:val="28"/>
          <w:szCs w:val="28"/>
        </w:rPr>
        <w:t>Egy bűnös vallomás</w:t>
      </w:r>
      <w:r w:rsidR="003172C9" w:rsidRPr="002B3A94">
        <w:rPr>
          <w:rFonts w:ascii="Book Antiqua" w:hAnsi="Book Antiqua" w:cs="Times New Roman"/>
          <w:i/>
          <w:iCs/>
          <w:sz w:val="28"/>
          <w:szCs w:val="28"/>
        </w:rPr>
        <w:t>á</w:t>
      </w:r>
      <w:r w:rsidR="003172C9" w:rsidRPr="002B3A94">
        <w:rPr>
          <w:rFonts w:ascii="Book Antiqua" w:hAnsi="Book Antiqua" w:cs="Times New Roman"/>
          <w:sz w:val="28"/>
          <w:szCs w:val="28"/>
        </w:rPr>
        <w:t>t</w:t>
      </w:r>
      <w:r w:rsidRPr="002B3A94">
        <w:rPr>
          <w:rFonts w:ascii="Book Antiqua" w:hAnsi="Book Antiqua" w:cs="Times New Roman"/>
          <w:sz w:val="28"/>
          <w:szCs w:val="28"/>
        </w:rPr>
        <w:t xml:space="preserve"> </w:t>
      </w:r>
      <w:r w:rsidR="009265C5" w:rsidRPr="002B3A94">
        <w:rPr>
          <w:rFonts w:ascii="Book Antiqua" w:hAnsi="Book Antiqua" w:cs="Times New Roman"/>
          <w:sz w:val="28"/>
          <w:szCs w:val="28"/>
        </w:rPr>
        <w:t>Rákóczi</w:t>
      </w:r>
      <w:r w:rsidR="007E10A7" w:rsidRPr="002B3A94">
        <w:rPr>
          <w:rFonts w:ascii="Book Antiqua" w:hAnsi="Book Antiqua" w:cs="Times New Roman"/>
          <w:sz w:val="28"/>
          <w:szCs w:val="28"/>
        </w:rPr>
        <w:t xml:space="preserve"> </w:t>
      </w:r>
      <w:r w:rsidR="003172C9" w:rsidRPr="002B3A94">
        <w:rPr>
          <w:rFonts w:ascii="Book Antiqua" w:hAnsi="Book Antiqua" w:cs="Times New Roman"/>
          <w:sz w:val="28"/>
          <w:szCs w:val="28"/>
        </w:rPr>
        <w:t>1716–1720 között írta latinul,</w:t>
      </w:r>
      <w:r w:rsidRPr="002B3A94">
        <w:rPr>
          <w:rFonts w:ascii="Book Antiqua" w:hAnsi="Book Antiqua" w:cs="Times New Roman"/>
          <w:sz w:val="28"/>
          <w:szCs w:val="28"/>
        </w:rPr>
        <w:t xml:space="preserve"> a</w:t>
      </w:r>
      <w:r w:rsidR="003172C9" w:rsidRPr="002B3A94">
        <w:rPr>
          <w:rFonts w:ascii="Book Antiqua" w:hAnsi="Book Antiqua" w:cs="Times New Roman"/>
          <w:sz w:val="28"/>
          <w:szCs w:val="28"/>
        </w:rPr>
        <w:t xml:space="preserve"> </w:t>
      </w:r>
      <w:r w:rsidR="00600D5D" w:rsidRPr="002B3A94">
        <w:rPr>
          <w:rFonts w:ascii="Book Antiqua" w:hAnsi="Book Antiqua" w:cs="Times New Roman"/>
          <w:sz w:val="28"/>
          <w:szCs w:val="28"/>
        </w:rPr>
        <w:t xml:space="preserve">szabadságharc történetét elbeszélő </w:t>
      </w:r>
      <w:r w:rsidR="003172C9" w:rsidRPr="002B3A94">
        <w:rPr>
          <w:rFonts w:ascii="Book Antiqua" w:hAnsi="Book Antiqua" w:cs="Times New Roman"/>
          <w:sz w:val="28"/>
          <w:szCs w:val="28"/>
        </w:rPr>
        <w:t>francia nyelvű</w:t>
      </w:r>
      <w:r w:rsidRPr="002B3A94">
        <w:rPr>
          <w:rFonts w:ascii="Book Antiqua" w:hAnsi="Book Antiqua" w:cs="Times New Roman"/>
          <w:sz w:val="28"/>
          <w:szCs w:val="28"/>
        </w:rPr>
        <w:t xml:space="preserve"> </w:t>
      </w:r>
      <w:r w:rsidRPr="002B3A94">
        <w:rPr>
          <w:rFonts w:ascii="Book Antiqua" w:hAnsi="Book Antiqua" w:cs="Times New Roman"/>
          <w:i/>
          <w:iCs/>
          <w:sz w:val="28"/>
          <w:szCs w:val="28"/>
        </w:rPr>
        <w:t>Emlékiratok</w:t>
      </w:r>
      <w:r w:rsidR="003172C9" w:rsidRPr="002B3A94">
        <w:rPr>
          <w:rFonts w:ascii="Book Antiqua" w:hAnsi="Book Antiqua" w:cs="Times New Roman"/>
          <w:sz w:val="28"/>
          <w:szCs w:val="28"/>
        </w:rPr>
        <w:t xml:space="preserve">at 1717-ben kezdte meg, és 1720 után is dolgozott rajta. </w:t>
      </w:r>
      <w:r w:rsidR="004F67B6" w:rsidRPr="002B3A94">
        <w:rPr>
          <w:rFonts w:ascii="Book Antiqua" w:hAnsi="Book Antiqua" w:cs="Times New Roman"/>
          <w:sz w:val="28"/>
          <w:szCs w:val="28"/>
        </w:rPr>
        <w:t>Mind</w:t>
      </w:r>
      <w:r w:rsidR="00C81040" w:rsidRPr="002B3A94">
        <w:rPr>
          <w:rFonts w:ascii="Book Antiqua" w:hAnsi="Book Antiqua" w:cs="Times New Roman"/>
          <w:sz w:val="28"/>
          <w:szCs w:val="28"/>
        </w:rPr>
        <w:t xml:space="preserve">két </w:t>
      </w:r>
      <w:r w:rsidR="00FA173C" w:rsidRPr="002B3A94">
        <w:rPr>
          <w:rFonts w:ascii="Book Antiqua" w:hAnsi="Book Antiqua" w:cs="Times New Roman"/>
          <w:sz w:val="28"/>
          <w:szCs w:val="28"/>
        </w:rPr>
        <w:t>írás</w:t>
      </w:r>
      <w:r w:rsidR="007C58B3" w:rsidRPr="002B3A94">
        <w:rPr>
          <w:rFonts w:ascii="Book Antiqua" w:hAnsi="Book Antiqua" w:cs="Times New Roman"/>
          <w:sz w:val="28"/>
          <w:szCs w:val="28"/>
        </w:rPr>
        <w:t xml:space="preserve"> </w:t>
      </w:r>
      <w:r w:rsidR="00333086" w:rsidRPr="002B3A94">
        <w:rPr>
          <w:rFonts w:ascii="Book Antiqua" w:hAnsi="Book Antiqua" w:cs="Times New Roman"/>
          <w:sz w:val="28"/>
          <w:szCs w:val="28"/>
        </w:rPr>
        <w:t xml:space="preserve">irodalmi </w:t>
      </w:r>
      <w:r w:rsidR="00B07F63" w:rsidRPr="002B3A94">
        <w:rPr>
          <w:rFonts w:ascii="Book Antiqua" w:hAnsi="Book Antiqua" w:cs="Times New Roman"/>
          <w:sz w:val="28"/>
          <w:szCs w:val="28"/>
        </w:rPr>
        <w:t>alkotás</w:t>
      </w:r>
      <w:r w:rsidR="00333086" w:rsidRPr="002B3A94">
        <w:rPr>
          <w:rFonts w:ascii="Book Antiqua" w:hAnsi="Book Antiqua" w:cs="Times New Roman"/>
          <w:sz w:val="28"/>
          <w:szCs w:val="28"/>
        </w:rPr>
        <w:t>, történeti forrás és személyes emberi dokumentum</w:t>
      </w:r>
      <w:r w:rsidR="00B14102" w:rsidRPr="002B3A94">
        <w:rPr>
          <w:rFonts w:ascii="Book Antiqua" w:hAnsi="Book Antiqua" w:cs="Times New Roman"/>
          <w:sz w:val="28"/>
          <w:szCs w:val="28"/>
        </w:rPr>
        <w:t xml:space="preserve"> egyszerre</w:t>
      </w:r>
      <w:r w:rsidR="007C58B3" w:rsidRPr="002B3A94">
        <w:rPr>
          <w:rFonts w:ascii="Book Antiqua" w:hAnsi="Book Antiqua" w:cs="Times New Roman"/>
          <w:sz w:val="28"/>
          <w:szCs w:val="28"/>
        </w:rPr>
        <w:t xml:space="preserve">, </w:t>
      </w:r>
      <w:r w:rsidR="004F67B6" w:rsidRPr="002B3A94">
        <w:rPr>
          <w:rFonts w:ascii="Book Antiqua" w:hAnsi="Book Antiqua" w:cs="Times New Roman"/>
          <w:sz w:val="28"/>
          <w:szCs w:val="28"/>
        </w:rPr>
        <w:t xml:space="preserve">szorosan kapcsolódik nemzetközi </w:t>
      </w:r>
      <w:r w:rsidR="007C58B3" w:rsidRPr="002B3A94">
        <w:rPr>
          <w:rFonts w:ascii="Book Antiqua" w:hAnsi="Book Antiqua" w:cs="Times New Roman"/>
          <w:sz w:val="28"/>
          <w:szCs w:val="28"/>
        </w:rPr>
        <w:t xml:space="preserve">eszmei, </w:t>
      </w:r>
      <w:r w:rsidR="004F67B6" w:rsidRPr="002B3A94">
        <w:rPr>
          <w:rFonts w:ascii="Book Antiqua" w:hAnsi="Book Antiqua" w:cs="Times New Roman"/>
          <w:sz w:val="28"/>
          <w:szCs w:val="28"/>
        </w:rPr>
        <w:t xml:space="preserve">irodalmi áramlatokhoz, és </w:t>
      </w:r>
      <w:r w:rsidR="00C81040" w:rsidRPr="002B3A94">
        <w:rPr>
          <w:rFonts w:ascii="Book Antiqua" w:hAnsi="Book Antiqua" w:cs="Times New Roman"/>
          <w:sz w:val="28"/>
          <w:szCs w:val="28"/>
        </w:rPr>
        <w:t xml:space="preserve">szilárd helyet biztosít </w:t>
      </w:r>
      <w:r w:rsidR="009265C5" w:rsidRPr="002B3A94">
        <w:rPr>
          <w:rFonts w:ascii="Book Antiqua" w:hAnsi="Book Antiqua" w:cs="Times New Roman"/>
          <w:sz w:val="28"/>
          <w:szCs w:val="28"/>
        </w:rPr>
        <w:t>szerzőjüknek</w:t>
      </w:r>
      <w:r w:rsidR="00C81040" w:rsidRPr="002B3A94">
        <w:rPr>
          <w:rFonts w:ascii="Book Antiqua" w:hAnsi="Book Antiqua" w:cs="Times New Roman"/>
          <w:sz w:val="28"/>
          <w:szCs w:val="28"/>
        </w:rPr>
        <w:t xml:space="preserve"> a felvilágosult abszolutizmus közép-európai előfutárai és a francia mintákon tájékozódó politikai moralisták</w:t>
      </w:r>
      <w:r w:rsidR="009265C5" w:rsidRPr="002B3A94">
        <w:rPr>
          <w:rFonts w:ascii="Book Antiqua" w:hAnsi="Book Antiqua" w:cs="Times New Roman"/>
          <w:sz w:val="28"/>
          <w:szCs w:val="28"/>
        </w:rPr>
        <w:t>,</w:t>
      </w:r>
      <w:r w:rsidR="00C81040" w:rsidRPr="002B3A94">
        <w:rPr>
          <w:rFonts w:ascii="Book Antiqua" w:hAnsi="Book Antiqua" w:cs="Times New Roman"/>
          <w:sz w:val="28"/>
          <w:szCs w:val="28"/>
        </w:rPr>
        <w:t xml:space="preserve"> önéletírók között. </w:t>
      </w:r>
      <w:r w:rsidR="007C58B3" w:rsidRPr="002B3A94">
        <w:rPr>
          <w:rFonts w:ascii="Book Antiqua" w:hAnsi="Book Antiqua" w:cs="Times New Roman"/>
          <w:sz w:val="28"/>
          <w:szCs w:val="28"/>
        </w:rPr>
        <w:t xml:space="preserve">Helyesen csak együtt </w:t>
      </w:r>
      <w:r w:rsidR="00B07F63" w:rsidRPr="002B3A94">
        <w:rPr>
          <w:rFonts w:ascii="Book Antiqua" w:hAnsi="Book Antiqua" w:cs="Times New Roman"/>
          <w:sz w:val="28"/>
          <w:szCs w:val="28"/>
        </w:rPr>
        <w:t xml:space="preserve">olvasva </w:t>
      </w:r>
      <w:r w:rsidR="007C58B3" w:rsidRPr="002B3A94">
        <w:rPr>
          <w:rFonts w:ascii="Book Antiqua" w:hAnsi="Book Antiqua" w:cs="Times New Roman"/>
          <w:sz w:val="28"/>
          <w:szCs w:val="28"/>
        </w:rPr>
        <w:t xml:space="preserve">értelmezhetők. </w:t>
      </w:r>
      <w:r w:rsidR="00C81040" w:rsidRPr="002B3A94">
        <w:rPr>
          <w:rFonts w:ascii="Book Antiqua" w:hAnsi="Book Antiqua" w:cs="Times New Roman"/>
          <w:sz w:val="28"/>
          <w:szCs w:val="28"/>
        </w:rPr>
        <w:t>A</w:t>
      </w:r>
      <w:r w:rsidR="00C81040" w:rsidRPr="002B3A94">
        <w:rPr>
          <w:rFonts w:ascii="Book Antiqua" w:hAnsi="Book Antiqua" w:cs="Times New Roman"/>
          <w:i/>
          <w:iCs/>
          <w:sz w:val="28"/>
          <w:szCs w:val="28"/>
        </w:rPr>
        <w:t xml:space="preserve"> </w:t>
      </w:r>
      <w:r w:rsidR="007C58B3" w:rsidRPr="002B3A94">
        <w:rPr>
          <w:rFonts w:ascii="Book Antiqua" w:hAnsi="Book Antiqua" w:cs="Times New Roman"/>
          <w:i/>
          <w:iCs/>
          <w:sz w:val="28"/>
          <w:szCs w:val="28"/>
        </w:rPr>
        <w:t>Vallo</w:t>
      </w:r>
      <w:r w:rsidR="00C81040" w:rsidRPr="002B3A94">
        <w:rPr>
          <w:rFonts w:ascii="Book Antiqua" w:hAnsi="Book Antiqua" w:cs="Times New Roman"/>
          <w:i/>
          <w:iCs/>
          <w:sz w:val="28"/>
          <w:szCs w:val="28"/>
        </w:rPr>
        <w:t>más</w:t>
      </w:r>
      <w:r w:rsidR="007C58B3" w:rsidRPr="002B3A94">
        <w:rPr>
          <w:rFonts w:ascii="Book Antiqua" w:hAnsi="Book Antiqua" w:cs="Times New Roman"/>
          <w:i/>
          <w:iCs/>
          <w:sz w:val="28"/>
          <w:szCs w:val="28"/>
        </w:rPr>
        <w:t>ok</w:t>
      </w:r>
      <w:r w:rsidR="00C81040" w:rsidRPr="002B3A94">
        <w:rPr>
          <w:rFonts w:ascii="Book Antiqua" w:hAnsi="Book Antiqua" w:cs="Times New Roman"/>
          <w:sz w:val="28"/>
          <w:szCs w:val="28"/>
        </w:rPr>
        <w:t xml:space="preserve"> mutatj</w:t>
      </w:r>
      <w:r w:rsidR="007C58B3" w:rsidRPr="002B3A94">
        <w:rPr>
          <w:rFonts w:ascii="Book Antiqua" w:hAnsi="Book Antiqua" w:cs="Times New Roman"/>
          <w:sz w:val="28"/>
          <w:szCs w:val="28"/>
        </w:rPr>
        <w:t>ák</w:t>
      </w:r>
      <w:r w:rsidR="00C81040" w:rsidRPr="002B3A94">
        <w:rPr>
          <w:rFonts w:ascii="Book Antiqua" w:hAnsi="Book Antiqua" w:cs="Times New Roman"/>
          <w:sz w:val="28"/>
          <w:szCs w:val="28"/>
        </w:rPr>
        <w:t xml:space="preserve">, nem Rousseau volt az első újkori szerző, aki élete közepén részletes önvallomást írt. Az </w:t>
      </w:r>
      <w:r w:rsidR="00C81040" w:rsidRPr="002B3A94">
        <w:rPr>
          <w:rFonts w:ascii="Book Antiqua" w:hAnsi="Book Antiqua" w:cs="Times New Roman"/>
          <w:i/>
          <w:iCs/>
          <w:sz w:val="28"/>
          <w:szCs w:val="28"/>
        </w:rPr>
        <w:t>Emlékiratok</w:t>
      </w:r>
      <w:r w:rsidR="00FA173C" w:rsidRPr="002B3A94">
        <w:rPr>
          <w:rFonts w:ascii="Book Antiqua" w:hAnsi="Book Antiqua" w:cs="Times New Roman"/>
          <w:sz w:val="28"/>
          <w:szCs w:val="28"/>
        </w:rPr>
        <w:t xml:space="preserve"> </w:t>
      </w:r>
      <w:r w:rsidR="007C58B3" w:rsidRPr="002B3A94">
        <w:rPr>
          <w:rFonts w:ascii="Book Antiqua" w:hAnsi="Book Antiqua" w:cs="Times New Roman"/>
          <w:sz w:val="28"/>
          <w:szCs w:val="28"/>
        </w:rPr>
        <w:t>történeti-</w:t>
      </w:r>
      <w:r w:rsidR="00C81040" w:rsidRPr="002B3A94">
        <w:rPr>
          <w:rFonts w:ascii="Book Antiqua" w:hAnsi="Book Antiqua" w:cs="Times New Roman"/>
          <w:sz w:val="28"/>
          <w:szCs w:val="28"/>
        </w:rPr>
        <w:t>k</w:t>
      </w:r>
      <w:r w:rsidR="00FA173C" w:rsidRPr="002B3A94">
        <w:rPr>
          <w:rFonts w:ascii="Book Antiqua" w:hAnsi="Book Antiqua" w:cs="Times New Roman"/>
          <w:sz w:val="28"/>
          <w:szCs w:val="28"/>
        </w:rPr>
        <w:t>ritikai kiadása</w:t>
      </w:r>
      <w:r w:rsidR="00C81040" w:rsidRPr="002B3A94">
        <w:rPr>
          <w:rFonts w:ascii="Book Antiqua" w:hAnsi="Book Antiqua" w:cs="Times New Roman"/>
          <w:sz w:val="28"/>
          <w:szCs w:val="28"/>
        </w:rPr>
        <w:t xml:space="preserve"> 1978-ban jelent meg, a </w:t>
      </w:r>
      <w:r w:rsidR="009265C5" w:rsidRPr="002B3A94">
        <w:rPr>
          <w:rFonts w:ascii="Book Antiqua" w:hAnsi="Book Antiqua" w:cs="Times New Roman"/>
          <w:i/>
          <w:iCs/>
          <w:sz w:val="28"/>
          <w:szCs w:val="28"/>
        </w:rPr>
        <w:t>Vallomások</w:t>
      </w:r>
      <w:r w:rsidR="00C81040" w:rsidRPr="002B3A94">
        <w:rPr>
          <w:rFonts w:ascii="Book Antiqua" w:hAnsi="Book Antiqua" w:cs="Times New Roman"/>
          <w:sz w:val="28"/>
          <w:szCs w:val="28"/>
        </w:rPr>
        <w:t xml:space="preserve">é máig hiányzik. </w:t>
      </w:r>
      <w:r w:rsidR="003172C9" w:rsidRPr="002B3A94">
        <w:rPr>
          <w:rFonts w:ascii="Book Antiqua" w:hAnsi="Book Antiqua" w:cs="Times New Roman"/>
          <w:sz w:val="28"/>
          <w:szCs w:val="28"/>
        </w:rPr>
        <w:t xml:space="preserve">A két </w:t>
      </w:r>
      <w:r w:rsidR="00C81040" w:rsidRPr="002B3A94">
        <w:rPr>
          <w:rFonts w:ascii="Book Antiqua" w:hAnsi="Book Antiqua" w:cs="Times New Roman"/>
          <w:sz w:val="28"/>
          <w:szCs w:val="28"/>
        </w:rPr>
        <w:t xml:space="preserve">önéletrajzi </w:t>
      </w:r>
      <w:r w:rsidR="003172C9" w:rsidRPr="002B3A94">
        <w:rPr>
          <w:rFonts w:ascii="Book Antiqua" w:hAnsi="Book Antiqua" w:cs="Times New Roman"/>
          <w:sz w:val="28"/>
          <w:szCs w:val="28"/>
        </w:rPr>
        <w:t xml:space="preserve">mű </w:t>
      </w:r>
      <w:r w:rsidR="009265C5" w:rsidRPr="002B3A94">
        <w:rPr>
          <w:rFonts w:ascii="Book Antiqua" w:hAnsi="Book Antiqua" w:cs="Times New Roman"/>
          <w:sz w:val="28"/>
          <w:szCs w:val="28"/>
        </w:rPr>
        <w:t xml:space="preserve">csaknem fél évszázada, </w:t>
      </w:r>
      <w:r w:rsidRPr="002B3A94">
        <w:rPr>
          <w:rFonts w:ascii="Book Antiqua" w:hAnsi="Book Antiqua" w:cs="Times New Roman"/>
          <w:sz w:val="28"/>
          <w:szCs w:val="28"/>
        </w:rPr>
        <w:t xml:space="preserve">1979-ben jelent meg </w:t>
      </w:r>
      <w:r w:rsidR="003172C9" w:rsidRPr="002B3A94">
        <w:rPr>
          <w:rFonts w:ascii="Book Antiqua" w:hAnsi="Book Antiqua" w:cs="Times New Roman"/>
          <w:sz w:val="28"/>
          <w:szCs w:val="28"/>
        </w:rPr>
        <w:t xml:space="preserve">utoljára </w:t>
      </w:r>
      <w:r w:rsidRPr="002B3A94">
        <w:rPr>
          <w:rFonts w:ascii="Book Antiqua" w:hAnsi="Book Antiqua" w:cs="Times New Roman"/>
          <w:sz w:val="28"/>
          <w:szCs w:val="28"/>
        </w:rPr>
        <w:t>együtt nyomtatásban</w:t>
      </w:r>
      <w:r w:rsidR="00256688" w:rsidRPr="002B3A94">
        <w:rPr>
          <w:rFonts w:ascii="Book Antiqua" w:hAnsi="Book Antiqua" w:cs="Times New Roman"/>
          <w:sz w:val="28"/>
          <w:szCs w:val="28"/>
        </w:rPr>
        <w:t xml:space="preserve"> a Szépirodalmi Kiadónál</w:t>
      </w:r>
      <w:r w:rsidR="00C81040" w:rsidRPr="002B3A94">
        <w:rPr>
          <w:rFonts w:ascii="Book Antiqua" w:hAnsi="Book Antiqua" w:cs="Times New Roman"/>
          <w:sz w:val="28"/>
          <w:szCs w:val="28"/>
        </w:rPr>
        <w:t>, Szepes Erika és Vas István fordításában</w:t>
      </w:r>
      <w:r w:rsidR="00FA173C" w:rsidRPr="002B3A94">
        <w:rPr>
          <w:rFonts w:ascii="Book Antiqua" w:hAnsi="Book Antiqua" w:cs="Times New Roman"/>
          <w:sz w:val="28"/>
          <w:szCs w:val="28"/>
        </w:rPr>
        <w:t>, Hopp Lajos jegyzeteivel és kísérőtanulmányával</w:t>
      </w:r>
      <w:r w:rsidR="007C58B3" w:rsidRPr="002B3A94">
        <w:rPr>
          <w:rFonts w:ascii="Book Antiqua" w:hAnsi="Book Antiqua" w:cs="Times New Roman"/>
          <w:sz w:val="28"/>
          <w:szCs w:val="28"/>
        </w:rPr>
        <w:t xml:space="preserve">. </w:t>
      </w:r>
    </w:p>
    <w:p w14:paraId="3B94B937" w14:textId="1AE7A9C9" w:rsidR="00F02C3C" w:rsidRPr="002B3A94" w:rsidRDefault="00FA173C" w:rsidP="002B3A94">
      <w:pPr>
        <w:spacing w:after="0" w:line="240" w:lineRule="auto"/>
        <w:ind w:firstLine="709"/>
        <w:jc w:val="both"/>
        <w:rPr>
          <w:rFonts w:ascii="Book Antiqua" w:hAnsi="Book Antiqua" w:cs="Times New Roman"/>
          <w:sz w:val="28"/>
          <w:szCs w:val="28"/>
        </w:rPr>
      </w:pPr>
      <w:r w:rsidRPr="002B3A94">
        <w:rPr>
          <w:rFonts w:ascii="Book Antiqua" w:hAnsi="Book Antiqua" w:cs="Times New Roman"/>
          <w:sz w:val="28"/>
          <w:szCs w:val="28"/>
        </w:rPr>
        <w:t xml:space="preserve">Az azóta eltelt évtizedekben </w:t>
      </w:r>
      <w:r w:rsidR="00700EA5" w:rsidRPr="002B3A94">
        <w:rPr>
          <w:rFonts w:ascii="Book Antiqua" w:hAnsi="Book Antiqua" w:cs="Times New Roman"/>
          <w:sz w:val="28"/>
          <w:szCs w:val="28"/>
        </w:rPr>
        <w:t>jelentősen</w:t>
      </w:r>
      <w:r w:rsidR="00363E31" w:rsidRPr="002B3A94">
        <w:rPr>
          <w:rFonts w:ascii="Book Antiqua" w:hAnsi="Book Antiqua" w:cs="Times New Roman"/>
          <w:sz w:val="28"/>
          <w:szCs w:val="28"/>
        </w:rPr>
        <w:t xml:space="preserve"> </w:t>
      </w:r>
      <w:r w:rsidRPr="002B3A94">
        <w:rPr>
          <w:rFonts w:ascii="Book Antiqua" w:hAnsi="Book Antiqua" w:cs="Times New Roman"/>
          <w:sz w:val="28"/>
          <w:szCs w:val="28"/>
        </w:rPr>
        <w:t>megújult a Rákóczi-kutatás</w:t>
      </w:r>
      <w:r w:rsidR="009265C5" w:rsidRPr="002B3A94">
        <w:rPr>
          <w:rFonts w:ascii="Book Antiqua" w:hAnsi="Book Antiqua" w:cs="Times New Roman"/>
          <w:sz w:val="28"/>
          <w:szCs w:val="28"/>
        </w:rPr>
        <w:t>. A</w:t>
      </w:r>
      <w:r w:rsidRPr="002B3A94">
        <w:rPr>
          <w:rFonts w:ascii="Book Antiqua" w:hAnsi="Book Antiqua" w:cs="Times New Roman"/>
          <w:sz w:val="28"/>
          <w:szCs w:val="28"/>
        </w:rPr>
        <w:t xml:space="preserve"> történettudomány és az irodalomtudomány </w:t>
      </w:r>
      <w:r w:rsidR="002F40EF" w:rsidRPr="002B3A94">
        <w:rPr>
          <w:rFonts w:ascii="Book Antiqua" w:hAnsi="Book Antiqua" w:cs="Times New Roman"/>
          <w:sz w:val="28"/>
          <w:szCs w:val="28"/>
        </w:rPr>
        <w:t xml:space="preserve">egyaránt </w:t>
      </w:r>
      <w:r w:rsidRPr="002B3A94">
        <w:rPr>
          <w:rFonts w:ascii="Book Antiqua" w:hAnsi="Book Antiqua" w:cs="Times New Roman"/>
          <w:sz w:val="28"/>
          <w:szCs w:val="28"/>
        </w:rPr>
        <w:t xml:space="preserve">felismerte a két önéletrajzi mű alapvetően irodalmi karakterét, új </w:t>
      </w:r>
      <w:r w:rsidR="00854D8F" w:rsidRPr="002B3A94">
        <w:rPr>
          <w:rFonts w:ascii="Book Antiqua" w:hAnsi="Book Antiqua" w:cs="Times New Roman"/>
          <w:sz w:val="28"/>
          <w:szCs w:val="28"/>
        </w:rPr>
        <w:t>eredmény</w:t>
      </w:r>
      <w:r w:rsidR="002F40EF" w:rsidRPr="002B3A94">
        <w:rPr>
          <w:rFonts w:ascii="Book Antiqua" w:hAnsi="Book Antiqua" w:cs="Times New Roman"/>
          <w:sz w:val="28"/>
          <w:szCs w:val="28"/>
        </w:rPr>
        <w:t>ek</w:t>
      </w:r>
      <w:r w:rsidRPr="002B3A94">
        <w:rPr>
          <w:rFonts w:ascii="Book Antiqua" w:hAnsi="Book Antiqua" w:cs="Times New Roman"/>
          <w:sz w:val="28"/>
          <w:szCs w:val="28"/>
        </w:rPr>
        <w:t xml:space="preserve"> születt</w:t>
      </w:r>
      <w:r w:rsidR="002F40EF" w:rsidRPr="002B3A94">
        <w:rPr>
          <w:rFonts w:ascii="Book Antiqua" w:hAnsi="Book Antiqua" w:cs="Times New Roman"/>
          <w:sz w:val="28"/>
          <w:szCs w:val="28"/>
        </w:rPr>
        <w:t>ek</w:t>
      </w:r>
      <w:r w:rsidR="00C81040" w:rsidRPr="002B3A94">
        <w:rPr>
          <w:rFonts w:ascii="Book Antiqua" w:hAnsi="Book Antiqua" w:cs="Times New Roman"/>
          <w:sz w:val="28"/>
          <w:szCs w:val="28"/>
        </w:rPr>
        <w:t xml:space="preserve"> </w:t>
      </w:r>
      <w:r w:rsidR="002F40EF" w:rsidRPr="002B3A94">
        <w:rPr>
          <w:rFonts w:ascii="Book Antiqua" w:hAnsi="Book Antiqua" w:cs="Times New Roman"/>
          <w:sz w:val="28"/>
          <w:szCs w:val="28"/>
        </w:rPr>
        <w:t xml:space="preserve">a fejedelem </w:t>
      </w:r>
      <w:r w:rsidR="00B07F63" w:rsidRPr="002B3A94">
        <w:rPr>
          <w:rFonts w:ascii="Book Antiqua" w:hAnsi="Book Antiqua" w:cs="Times New Roman"/>
          <w:sz w:val="28"/>
          <w:szCs w:val="28"/>
        </w:rPr>
        <w:t>eszmei</w:t>
      </w:r>
      <w:r w:rsidR="002F40EF" w:rsidRPr="002B3A94">
        <w:rPr>
          <w:rFonts w:ascii="Book Antiqua" w:hAnsi="Book Antiqua" w:cs="Times New Roman"/>
          <w:sz w:val="28"/>
          <w:szCs w:val="28"/>
        </w:rPr>
        <w:t xml:space="preserve"> tájékoz</w:t>
      </w:r>
      <w:r w:rsidR="00B07F63" w:rsidRPr="002B3A94">
        <w:rPr>
          <w:rFonts w:ascii="Book Antiqua" w:hAnsi="Book Antiqua" w:cs="Times New Roman"/>
          <w:sz w:val="28"/>
          <w:szCs w:val="28"/>
        </w:rPr>
        <w:t>ódás</w:t>
      </w:r>
      <w:r w:rsidR="002F40EF" w:rsidRPr="002B3A94">
        <w:rPr>
          <w:rFonts w:ascii="Book Antiqua" w:hAnsi="Book Antiqua" w:cs="Times New Roman"/>
          <w:sz w:val="28"/>
          <w:szCs w:val="28"/>
        </w:rPr>
        <w:t xml:space="preserve">ának forrásairól, nyelvhasználatáról, </w:t>
      </w:r>
      <w:r w:rsidR="00B07F63" w:rsidRPr="002B3A94">
        <w:rPr>
          <w:rFonts w:ascii="Book Antiqua" w:hAnsi="Book Antiqua" w:cs="Times New Roman"/>
          <w:sz w:val="28"/>
          <w:szCs w:val="28"/>
        </w:rPr>
        <w:t>célkitűzéseiről, a</w:t>
      </w:r>
      <w:r w:rsidR="002F40EF" w:rsidRPr="002B3A94">
        <w:rPr>
          <w:rFonts w:ascii="Book Antiqua" w:hAnsi="Book Antiqua" w:cs="Times New Roman"/>
          <w:sz w:val="28"/>
          <w:szCs w:val="28"/>
        </w:rPr>
        <w:t xml:space="preserve"> m</w:t>
      </w:r>
      <w:r w:rsidR="00B07F63" w:rsidRPr="002B3A94">
        <w:rPr>
          <w:rFonts w:ascii="Book Antiqua" w:hAnsi="Book Antiqua" w:cs="Times New Roman"/>
          <w:sz w:val="28"/>
          <w:szCs w:val="28"/>
        </w:rPr>
        <w:t>unkák</w:t>
      </w:r>
      <w:r w:rsidR="002F40EF" w:rsidRPr="002B3A94">
        <w:rPr>
          <w:rFonts w:ascii="Book Antiqua" w:hAnsi="Book Antiqua" w:cs="Times New Roman"/>
          <w:sz w:val="28"/>
          <w:szCs w:val="28"/>
        </w:rPr>
        <w:t xml:space="preserve"> szerkezeti, elbeszéléstechnikai, retorikai és terminológiai sajátosságairól, </w:t>
      </w:r>
      <w:r w:rsidR="00B07F63" w:rsidRPr="002B3A94">
        <w:rPr>
          <w:rFonts w:ascii="Book Antiqua" w:hAnsi="Book Antiqua" w:cs="Times New Roman"/>
          <w:sz w:val="28"/>
          <w:szCs w:val="28"/>
        </w:rPr>
        <w:t>műfaj</w:t>
      </w:r>
      <w:r w:rsidR="002F40EF" w:rsidRPr="002B3A94">
        <w:rPr>
          <w:rFonts w:ascii="Book Antiqua" w:hAnsi="Book Antiqua" w:cs="Times New Roman"/>
          <w:sz w:val="28"/>
          <w:szCs w:val="28"/>
        </w:rPr>
        <w:t xml:space="preserve">i összefüggéseiről. </w:t>
      </w:r>
      <w:r w:rsidR="00363E31" w:rsidRPr="002B3A94">
        <w:rPr>
          <w:rFonts w:ascii="Book Antiqua" w:hAnsi="Book Antiqua" w:cs="Times New Roman"/>
          <w:sz w:val="28"/>
          <w:szCs w:val="28"/>
        </w:rPr>
        <w:t xml:space="preserve">2019-ben megjelent a két önéletrajzi </w:t>
      </w:r>
      <w:r w:rsidR="00B07F63" w:rsidRPr="002B3A94">
        <w:rPr>
          <w:rFonts w:ascii="Book Antiqua" w:hAnsi="Book Antiqua" w:cs="Times New Roman"/>
          <w:sz w:val="28"/>
          <w:szCs w:val="28"/>
        </w:rPr>
        <w:t>írás</w:t>
      </w:r>
      <w:r w:rsidR="00363E31" w:rsidRPr="002B3A94">
        <w:rPr>
          <w:rFonts w:ascii="Book Antiqua" w:hAnsi="Book Antiqua" w:cs="Times New Roman"/>
          <w:sz w:val="28"/>
          <w:szCs w:val="28"/>
        </w:rPr>
        <w:t xml:space="preserve"> angol fordítása</w:t>
      </w:r>
      <w:r w:rsidR="009265C5" w:rsidRPr="002B3A94">
        <w:rPr>
          <w:rFonts w:ascii="Book Antiqua" w:hAnsi="Book Antiqua" w:cs="Times New Roman"/>
          <w:sz w:val="28"/>
          <w:szCs w:val="28"/>
        </w:rPr>
        <w:t xml:space="preserve"> a Corvina Kiadónál</w:t>
      </w:r>
      <w:r w:rsidR="00363E31" w:rsidRPr="002B3A94">
        <w:rPr>
          <w:rFonts w:ascii="Book Antiqua" w:hAnsi="Book Antiqua" w:cs="Times New Roman"/>
          <w:sz w:val="28"/>
          <w:szCs w:val="28"/>
        </w:rPr>
        <w:t>, a következő évben napvilágot látott a</w:t>
      </w:r>
      <w:r w:rsidR="00333086" w:rsidRPr="002B3A94">
        <w:rPr>
          <w:rFonts w:ascii="Book Antiqua" w:hAnsi="Book Antiqua" w:cs="Times New Roman"/>
          <w:sz w:val="28"/>
          <w:szCs w:val="28"/>
        </w:rPr>
        <w:t xml:space="preserve"> </w:t>
      </w:r>
      <w:r w:rsidR="00333086" w:rsidRPr="002B3A94">
        <w:rPr>
          <w:rFonts w:ascii="Book Antiqua" w:hAnsi="Book Antiqua" w:cs="Times New Roman"/>
          <w:i/>
          <w:iCs/>
          <w:sz w:val="28"/>
          <w:szCs w:val="28"/>
        </w:rPr>
        <w:t>V</w:t>
      </w:r>
      <w:r w:rsidR="00363E31" w:rsidRPr="002B3A94">
        <w:rPr>
          <w:rFonts w:ascii="Book Antiqua" w:hAnsi="Book Antiqua" w:cs="Times New Roman"/>
          <w:i/>
          <w:iCs/>
          <w:sz w:val="28"/>
          <w:szCs w:val="28"/>
        </w:rPr>
        <w:t>allomás</w:t>
      </w:r>
      <w:r w:rsidR="00333086" w:rsidRPr="002B3A94">
        <w:rPr>
          <w:rFonts w:ascii="Book Antiqua" w:hAnsi="Book Antiqua" w:cs="Times New Roman"/>
          <w:i/>
          <w:iCs/>
          <w:sz w:val="28"/>
          <w:szCs w:val="28"/>
        </w:rPr>
        <w:t>ok</w:t>
      </w:r>
      <w:r w:rsidR="00363E31" w:rsidRPr="002B3A94">
        <w:rPr>
          <w:rFonts w:ascii="Book Antiqua" w:hAnsi="Book Antiqua" w:cs="Times New Roman"/>
          <w:sz w:val="28"/>
          <w:szCs w:val="28"/>
        </w:rPr>
        <w:t xml:space="preserve"> 18. századi francia fordításának kritikai kiadása</w:t>
      </w:r>
      <w:r w:rsidR="00333086" w:rsidRPr="002B3A94">
        <w:rPr>
          <w:rFonts w:ascii="Book Antiqua" w:hAnsi="Book Antiqua" w:cs="Times New Roman"/>
          <w:sz w:val="28"/>
          <w:szCs w:val="28"/>
        </w:rPr>
        <w:t xml:space="preserve"> Párizsban</w:t>
      </w:r>
      <w:r w:rsidR="007C58B3" w:rsidRPr="002B3A94">
        <w:rPr>
          <w:rFonts w:ascii="Book Antiqua" w:hAnsi="Book Antiqua" w:cs="Times New Roman"/>
          <w:sz w:val="28"/>
          <w:szCs w:val="28"/>
        </w:rPr>
        <w:t>. A</w:t>
      </w:r>
      <w:r w:rsidR="00363E31" w:rsidRPr="002B3A94">
        <w:rPr>
          <w:rFonts w:ascii="Book Antiqua" w:hAnsi="Book Antiqua" w:cs="Times New Roman"/>
          <w:sz w:val="28"/>
          <w:szCs w:val="28"/>
        </w:rPr>
        <w:t xml:space="preserve"> </w:t>
      </w:r>
      <w:r w:rsidR="005157D7" w:rsidRPr="002B3A94">
        <w:rPr>
          <w:rFonts w:ascii="Book Antiqua" w:hAnsi="Book Antiqua" w:cs="Times New Roman"/>
          <w:sz w:val="28"/>
          <w:szCs w:val="28"/>
        </w:rPr>
        <w:t xml:space="preserve">Rákóczira is hatást gyakorló 17. századi egyházi reformmozgalom, a </w:t>
      </w:r>
      <w:r w:rsidR="00363E31" w:rsidRPr="002B3A94">
        <w:rPr>
          <w:rFonts w:ascii="Book Antiqua" w:hAnsi="Book Antiqua" w:cs="Times New Roman"/>
          <w:sz w:val="28"/>
          <w:szCs w:val="28"/>
        </w:rPr>
        <w:t xml:space="preserve">janzenizmus közép-európai kisugárzásáról </w:t>
      </w:r>
      <w:r w:rsidR="00363E31" w:rsidRPr="002B3A94">
        <w:rPr>
          <w:rFonts w:ascii="Book Antiqua" w:hAnsi="Book Antiqua" w:cs="Times New Roman"/>
          <w:sz w:val="28"/>
          <w:szCs w:val="28"/>
        </w:rPr>
        <w:lastRenderedPageBreak/>
        <w:t xml:space="preserve">2022-ben Budapesten rendezett nemzetközi konferencián több előadás elemezte Rákóczi </w:t>
      </w:r>
      <w:r w:rsidR="00333086" w:rsidRPr="002B3A94">
        <w:rPr>
          <w:rFonts w:ascii="Book Antiqua" w:hAnsi="Book Antiqua" w:cs="Times New Roman"/>
          <w:sz w:val="28"/>
          <w:szCs w:val="28"/>
        </w:rPr>
        <w:t>önéletírói munkásságá</w:t>
      </w:r>
      <w:r w:rsidR="00363E31" w:rsidRPr="002B3A94">
        <w:rPr>
          <w:rFonts w:ascii="Book Antiqua" w:hAnsi="Book Antiqua" w:cs="Times New Roman"/>
          <w:sz w:val="28"/>
          <w:szCs w:val="28"/>
        </w:rPr>
        <w:t xml:space="preserve">t. </w:t>
      </w:r>
      <w:r w:rsidR="00854D8F" w:rsidRPr="002B3A94">
        <w:rPr>
          <w:rFonts w:ascii="Book Antiqua" w:hAnsi="Book Antiqua" w:cs="Times New Roman"/>
          <w:sz w:val="28"/>
          <w:szCs w:val="28"/>
        </w:rPr>
        <w:t>A szakmai</w:t>
      </w:r>
      <w:r w:rsidR="002F40EF" w:rsidRPr="002B3A94">
        <w:rPr>
          <w:rFonts w:ascii="Book Antiqua" w:hAnsi="Book Antiqua" w:cs="Times New Roman"/>
          <w:sz w:val="28"/>
          <w:szCs w:val="28"/>
        </w:rPr>
        <w:t xml:space="preserve"> eredmények </w:t>
      </w:r>
      <w:r w:rsidR="00363E31" w:rsidRPr="002B3A94">
        <w:rPr>
          <w:rFonts w:ascii="Book Antiqua" w:hAnsi="Book Antiqua" w:cs="Times New Roman"/>
          <w:sz w:val="28"/>
          <w:szCs w:val="28"/>
        </w:rPr>
        <w:t>azonban csak</w:t>
      </w:r>
      <w:r w:rsidR="002F40EF" w:rsidRPr="002B3A94">
        <w:rPr>
          <w:rFonts w:ascii="Book Antiqua" w:hAnsi="Book Antiqua" w:cs="Times New Roman"/>
          <w:sz w:val="28"/>
          <w:szCs w:val="28"/>
        </w:rPr>
        <w:t xml:space="preserve"> ritkán </w:t>
      </w:r>
      <w:r w:rsidR="00700EA5" w:rsidRPr="002B3A94">
        <w:rPr>
          <w:rFonts w:ascii="Book Antiqua" w:hAnsi="Book Antiqua" w:cs="Times New Roman"/>
          <w:sz w:val="28"/>
          <w:szCs w:val="28"/>
        </w:rPr>
        <w:t xml:space="preserve">összegződtek és </w:t>
      </w:r>
      <w:r w:rsidR="002F40EF" w:rsidRPr="002B3A94">
        <w:rPr>
          <w:rFonts w:ascii="Book Antiqua" w:hAnsi="Book Antiqua" w:cs="Times New Roman"/>
          <w:sz w:val="28"/>
          <w:szCs w:val="28"/>
        </w:rPr>
        <w:t>jutottak el a szélesebb közönséghez.</w:t>
      </w:r>
    </w:p>
    <w:p w14:paraId="6E780348" w14:textId="33C31E5C" w:rsidR="00363E31" w:rsidRPr="002B3A94" w:rsidRDefault="00363E31" w:rsidP="002B3A94">
      <w:pPr>
        <w:spacing w:after="0" w:line="240" w:lineRule="auto"/>
        <w:ind w:firstLine="709"/>
        <w:jc w:val="both"/>
        <w:rPr>
          <w:rFonts w:ascii="Book Antiqua" w:hAnsi="Book Antiqua" w:cs="Times New Roman"/>
          <w:sz w:val="28"/>
          <w:szCs w:val="28"/>
        </w:rPr>
      </w:pPr>
      <w:r w:rsidRPr="002B3A94">
        <w:rPr>
          <w:rFonts w:ascii="Book Antiqua" w:hAnsi="Book Antiqua" w:cs="Times New Roman"/>
          <w:sz w:val="28"/>
          <w:szCs w:val="28"/>
        </w:rPr>
        <w:t xml:space="preserve">Mindez indokolja, hogy </w:t>
      </w:r>
      <w:r w:rsidR="00700EA5" w:rsidRPr="002B3A94">
        <w:rPr>
          <w:rFonts w:ascii="Book Antiqua" w:hAnsi="Book Antiqua" w:cs="Times New Roman"/>
          <w:sz w:val="28"/>
          <w:szCs w:val="28"/>
        </w:rPr>
        <w:t xml:space="preserve">a fejedelem születésének 350. évfordulójára a Méry Ratio Kiadó megjelentette a két önéletrajzi mű magyar fordításának </w:t>
      </w:r>
      <w:r w:rsidR="00333086" w:rsidRPr="002B3A94">
        <w:rPr>
          <w:rFonts w:ascii="Book Antiqua" w:hAnsi="Book Antiqua" w:cs="Times New Roman"/>
          <w:sz w:val="28"/>
          <w:szCs w:val="28"/>
        </w:rPr>
        <w:t>új</w:t>
      </w:r>
      <w:r w:rsidR="00B07F63" w:rsidRPr="002B3A94">
        <w:rPr>
          <w:rFonts w:ascii="Book Antiqua" w:hAnsi="Book Antiqua" w:cs="Times New Roman"/>
          <w:sz w:val="28"/>
          <w:szCs w:val="28"/>
        </w:rPr>
        <w:t>, reprezentatív</w:t>
      </w:r>
      <w:r w:rsidR="00333086" w:rsidRPr="002B3A94">
        <w:rPr>
          <w:rFonts w:ascii="Book Antiqua" w:hAnsi="Book Antiqua" w:cs="Times New Roman"/>
          <w:sz w:val="28"/>
          <w:szCs w:val="28"/>
        </w:rPr>
        <w:t xml:space="preserve"> </w:t>
      </w:r>
      <w:r w:rsidR="00B07F63" w:rsidRPr="002B3A94">
        <w:rPr>
          <w:rFonts w:ascii="Book Antiqua" w:hAnsi="Book Antiqua" w:cs="Times New Roman"/>
          <w:sz w:val="28"/>
          <w:szCs w:val="28"/>
        </w:rPr>
        <w:t xml:space="preserve">kivitelű </w:t>
      </w:r>
      <w:r w:rsidR="00333086" w:rsidRPr="002B3A94">
        <w:rPr>
          <w:rFonts w:ascii="Book Antiqua" w:hAnsi="Book Antiqua" w:cs="Times New Roman"/>
          <w:sz w:val="28"/>
          <w:szCs w:val="28"/>
        </w:rPr>
        <w:t xml:space="preserve">kiadását </w:t>
      </w:r>
      <w:r w:rsidR="00700EA5" w:rsidRPr="002B3A94">
        <w:rPr>
          <w:rFonts w:ascii="Book Antiqua" w:hAnsi="Book Antiqua" w:cs="Times New Roman"/>
          <w:sz w:val="28"/>
          <w:szCs w:val="28"/>
        </w:rPr>
        <w:t>revideált szöveg</w:t>
      </w:r>
      <w:r w:rsidR="00333086" w:rsidRPr="002B3A94">
        <w:rPr>
          <w:rFonts w:ascii="Book Antiqua" w:hAnsi="Book Antiqua" w:cs="Times New Roman"/>
          <w:sz w:val="28"/>
          <w:szCs w:val="28"/>
        </w:rPr>
        <w:t>gel</w:t>
      </w:r>
      <w:r w:rsidR="00700EA5" w:rsidRPr="002B3A94">
        <w:rPr>
          <w:rFonts w:ascii="Book Antiqua" w:hAnsi="Book Antiqua" w:cs="Times New Roman"/>
          <w:sz w:val="28"/>
          <w:szCs w:val="28"/>
        </w:rPr>
        <w:t xml:space="preserve">, az új kutatások eredményeit hasznosító jegyzetanyag, mutatók és egy tanulmánykötet kíséretében. </w:t>
      </w:r>
      <w:r w:rsidR="00DB2EB4" w:rsidRPr="002B3A94">
        <w:rPr>
          <w:rFonts w:ascii="Book Antiqua" w:hAnsi="Book Antiqua" w:cs="Times New Roman"/>
          <w:sz w:val="28"/>
          <w:szCs w:val="28"/>
        </w:rPr>
        <w:t>A két mű szövegét Mészáros Kálmán, Takács László</w:t>
      </w:r>
      <w:r w:rsidR="004137BE" w:rsidRPr="002B3A94">
        <w:rPr>
          <w:rFonts w:ascii="Book Antiqua" w:hAnsi="Book Antiqua" w:cs="Times New Roman"/>
          <w:sz w:val="28"/>
          <w:szCs w:val="28"/>
        </w:rPr>
        <w:t xml:space="preserve"> és</w:t>
      </w:r>
      <w:r w:rsidR="00DB2EB4" w:rsidRPr="002B3A94">
        <w:rPr>
          <w:rFonts w:ascii="Book Antiqua" w:hAnsi="Book Antiqua" w:cs="Times New Roman"/>
          <w:sz w:val="28"/>
          <w:szCs w:val="28"/>
        </w:rPr>
        <w:t xml:space="preserve"> Tóth Ferenc</w:t>
      </w:r>
      <w:r w:rsidR="004137BE" w:rsidRPr="002B3A94">
        <w:rPr>
          <w:rFonts w:ascii="Book Antiqua" w:hAnsi="Book Antiqua" w:cs="Times New Roman"/>
          <w:sz w:val="28"/>
          <w:szCs w:val="28"/>
        </w:rPr>
        <w:t xml:space="preserve"> rendezte sajtó alá, nyelvileg Berki Artúr Imre </w:t>
      </w:r>
      <w:r w:rsidR="00DB2EB4" w:rsidRPr="002B3A94">
        <w:rPr>
          <w:rFonts w:ascii="Book Antiqua" w:hAnsi="Book Antiqua" w:cs="Times New Roman"/>
          <w:sz w:val="28"/>
          <w:szCs w:val="28"/>
        </w:rPr>
        <w:t xml:space="preserve">gondozta, a tanulmánykötetet Mészáros Kálmán, Tóth Ferenc és Tüskés Gábor szerkesztette. </w:t>
      </w:r>
      <w:r w:rsidR="00700EA5" w:rsidRPr="002B3A94">
        <w:rPr>
          <w:rFonts w:ascii="Book Antiqua" w:hAnsi="Book Antiqua" w:cs="Times New Roman"/>
          <w:sz w:val="28"/>
          <w:szCs w:val="28"/>
        </w:rPr>
        <w:t xml:space="preserve">A kiadás egyik újdonsága, hogy a </w:t>
      </w:r>
      <w:r w:rsidR="00333086" w:rsidRPr="002B3A94">
        <w:rPr>
          <w:rFonts w:ascii="Book Antiqua" w:hAnsi="Book Antiqua" w:cs="Times New Roman"/>
          <w:i/>
          <w:iCs/>
          <w:sz w:val="28"/>
          <w:szCs w:val="28"/>
        </w:rPr>
        <w:t>V</w:t>
      </w:r>
      <w:r w:rsidR="00700EA5" w:rsidRPr="002B3A94">
        <w:rPr>
          <w:rFonts w:ascii="Book Antiqua" w:hAnsi="Book Antiqua" w:cs="Times New Roman"/>
          <w:i/>
          <w:iCs/>
          <w:sz w:val="28"/>
          <w:szCs w:val="28"/>
        </w:rPr>
        <w:t>allomás</w:t>
      </w:r>
      <w:r w:rsidR="00333086" w:rsidRPr="002B3A94">
        <w:rPr>
          <w:rFonts w:ascii="Book Antiqua" w:hAnsi="Book Antiqua" w:cs="Times New Roman"/>
          <w:i/>
          <w:iCs/>
          <w:sz w:val="28"/>
          <w:szCs w:val="28"/>
        </w:rPr>
        <w:t>ok</w:t>
      </w:r>
      <w:r w:rsidR="00700EA5" w:rsidRPr="002B3A94">
        <w:rPr>
          <w:rFonts w:ascii="Book Antiqua" w:hAnsi="Book Antiqua" w:cs="Times New Roman"/>
          <w:sz w:val="28"/>
          <w:szCs w:val="28"/>
        </w:rPr>
        <w:t xml:space="preserve"> három könyvét </w:t>
      </w:r>
      <w:r w:rsidR="00D176CD" w:rsidRPr="002B3A94">
        <w:rPr>
          <w:rFonts w:ascii="Book Antiqua" w:hAnsi="Book Antiqua" w:cs="Times New Roman"/>
          <w:sz w:val="28"/>
          <w:szCs w:val="28"/>
        </w:rPr>
        <w:t xml:space="preserve">és az </w:t>
      </w:r>
      <w:r w:rsidR="00D176CD" w:rsidRPr="002B3A94">
        <w:rPr>
          <w:rFonts w:ascii="Book Antiqua" w:hAnsi="Book Antiqua" w:cs="Times New Roman"/>
          <w:i/>
          <w:iCs/>
          <w:sz w:val="28"/>
          <w:szCs w:val="28"/>
        </w:rPr>
        <w:t>Emlé</w:t>
      </w:r>
      <w:r w:rsidR="00256688" w:rsidRPr="002B3A94">
        <w:rPr>
          <w:rFonts w:ascii="Book Antiqua" w:hAnsi="Book Antiqua" w:cs="Times New Roman"/>
          <w:i/>
          <w:iCs/>
          <w:sz w:val="28"/>
          <w:szCs w:val="28"/>
        </w:rPr>
        <w:t>k</w:t>
      </w:r>
      <w:r w:rsidR="00D176CD" w:rsidRPr="002B3A94">
        <w:rPr>
          <w:rFonts w:ascii="Book Antiqua" w:hAnsi="Book Antiqua" w:cs="Times New Roman"/>
          <w:i/>
          <w:iCs/>
          <w:sz w:val="28"/>
          <w:szCs w:val="28"/>
        </w:rPr>
        <w:t>iratok</w:t>
      </w:r>
      <w:r w:rsidR="00D176CD" w:rsidRPr="002B3A94">
        <w:rPr>
          <w:rFonts w:ascii="Book Antiqua" w:hAnsi="Book Antiqua" w:cs="Times New Roman"/>
          <w:sz w:val="28"/>
          <w:szCs w:val="28"/>
        </w:rPr>
        <w:t xml:space="preserve">at </w:t>
      </w:r>
      <w:r w:rsidR="00333086" w:rsidRPr="002B3A94">
        <w:rPr>
          <w:rFonts w:ascii="Book Antiqua" w:hAnsi="Book Antiqua" w:cs="Times New Roman"/>
          <w:sz w:val="28"/>
          <w:szCs w:val="28"/>
        </w:rPr>
        <w:t xml:space="preserve">négy </w:t>
      </w:r>
      <w:r w:rsidR="007C58B3" w:rsidRPr="002B3A94">
        <w:rPr>
          <w:rFonts w:ascii="Book Antiqua" w:hAnsi="Book Antiqua" w:cs="Times New Roman"/>
          <w:sz w:val="28"/>
          <w:szCs w:val="28"/>
        </w:rPr>
        <w:t xml:space="preserve">külön kötetben </w:t>
      </w:r>
      <w:r w:rsidR="00700EA5" w:rsidRPr="002B3A94">
        <w:rPr>
          <w:rFonts w:ascii="Book Antiqua" w:hAnsi="Book Antiqua" w:cs="Times New Roman"/>
          <w:sz w:val="28"/>
          <w:szCs w:val="28"/>
        </w:rPr>
        <w:t>a</w:t>
      </w:r>
      <w:r w:rsidR="007C58B3" w:rsidRPr="002B3A94">
        <w:rPr>
          <w:rFonts w:ascii="Book Antiqua" w:hAnsi="Book Antiqua" w:cs="Times New Roman"/>
          <w:sz w:val="28"/>
          <w:szCs w:val="28"/>
        </w:rPr>
        <w:t>dja</w:t>
      </w:r>
      <w:r w:rsidR="00700EA5" w:rsidRPr="002B3A94">
        <w:rPr>
          <w:rFonts w:ascii="Book Antiqua" w:hAnsi="Book Antiqua" w:cs="Times New Roman"/>
          <w:sz w:val="28"/>
          <w:szCs w:val="28"/>
        </w:rPr>
        <w:t xml:space="preserve"> közre, </w:t>
      </w:r>
      <w:r w:rsidR="005157D7" w:rsidRPr="002B3A94">
        <w:rPr>
          <w:rFonts w:ascii="Book Antiqua" w:hAnsi="Book Antiqua" w:cs="Times New Roman"/>
          <w:sz w:val="28"/>
          <w:szCs w:val="28"/>
        </w:rPr>
        <w:t>megőri</w:t>
      </w:r>
      <w:r w:rsidR="00256688" w:rsidRPr="002B3A94">
        <w:rPr>
          <w:rFonts w:ascii="Book Antiqua" w:hAnsi="Book Antiqua" w:cs="Times New Roman"/>
          <w:sz w:val="28"/>
          <w:szCs w:val="28"/>
        </w:rPr>
        <w:t>zve</w:t>
      </w:r>
      <w:r w:rsidR="005157D7" w:rsidRPr="002B3A94">
        <w:rPr>
          <w:rFonts w:ascii="Book Antiqua" w:hAnsi="Book Antiqua" w:cs="Times New Roman"/>
          <w:sz w:val="28"/>
          <w:szCs w:val="28"/>
        </w:rPr>
        <w:t xml:space="preserve"> a két mű önállóságát, </w:t>
      </w:r>
      <w:r w:rsidR="00256688" w:rsidRPr="002B3A94">
        <w:rPr>
          <w:rFonts w:ascii="Book Antiqua" w:hAnsi="Book Antiqua" w:cs="Times New Roman"/>
          <w:sz w:val="28"/>
          <w:szCs w:val="28"/>
        </w:rPr>
        <w:t xml:space="preserve">egyben </w:t>
      </w:r>
      <w:r w:rsidR="00700EA5" w:rsidRPr="002B3A94">
        <w:rPr>
          <w:rFonts w:ascii="Book Antiqua" w:hAnsi="Book Antiqua" w:cs="Times New Roman"/>
          <w:sz w:val="28"/>
          <w:szCs w:val="28"/>
        </w:rPr>
        <w:t>lehetőséget ad</w:t>
      </w:r>
      <w:r w:rsidR="005157D7" w:rsidRPr="002B3A94">
        <w:rPr>
          <w:rFonts w:ascii="Book Antiqua" w:hAnsi="Book Antiqua" w:cs="Times New Roman"/>
          <w:sz w:val="28"/>
          <w:szCs w:val="28"/>
        </w:rPr>
        <w:t>va</w:t>
      </w:r>
      <w:r w:rsidR="00700EA5" w:rsidRPr="002B3A94">
        <w:rPr>
          <w:rFonts w:ascii="Book Antiqua" w:hAnsi="Book Antiqua" w:cs="Times New Roman"/>
          <w:sz w:val="28"/>
          <w:szCs w:val="28"/>
        </w:rPr>
        <w:t xml:space="preserve"> a</w:t>
      </w:r>
      <w:r w:rsidR="00600D5D" w:rsidRPr="002B3A94">
        <w:rPr>
          <w:rFonts w:ascii="Book Antiqua" w:hAnsi="Book Antiqua" w:cs="Times New Roman"/>
          <w:sz w:val="28"/>
          <w:szCs w:val="28"/>
        </w:rPr>
        <w:t xml:space="preserve">z egész addigi életutat átfogó </w:t>
      </w:r>
      <w:r w:rsidR="007C58B3" w:rsidRPr="002B3A94">
        <w:rPr>
          <w:rFonts w:ascii="Book Antiqua" w:hAnsi="Book Antiqua" w:cs="Times New Roman"/>
          <w:i/>
          <w:iCs/>
          <w:sz w:val="28"/>
          <w:szCs w:val="28"/>
        </w:rPr>
        <w:t>Vallomások</w:t>
      </w:r>
      <w:r w:rsidR="00600D5D" w:rsidRPr="002B3A94">
        <w:rPr>
          <w:rFonts w:ascii="Book Antiqua" w:hAnsi="Book Antiqua" w:cs="Times New Roman"/>
          <w:sz w:val="28"/>
          <w:szCs w:val="28"/>
        </w:rPr>
        <w:t xml:space="preserve"> és a leírt események kronológiáját tekintve az első és a második könyv közé illeszkedő</w:t>
      </w:r>
      <w:r w:rsidRPr="002B3A94">
        <w:rPr>
          <w:rFonts w:ascii="Book Antiqua" w:hAnsi="Book Antiqua" w:cs="Times New Roman"/>
          <w:sz w:val="28"/>
          <w:szCs w:val="28"/>
        </w:rPr>
        <w:t xml:space="preserve"> </w:t>
      </w:r>
      <w:r w:rsidR="00600D5D" w:rsidRPr="002B3A94">
        <w:rPr>
          <w:rFonts w:ascii="Book Antiqua" w:hAnsi="Book Antiqua" w:cs="Times New Roman"/>
          <w:i/>
          <w:iCs/>
          <w:sz w:val="28"/>
          <w:szCs w:val="28"/>
        </w:rPr>
        <w:t>Emlékiratok</w:t>
      </w:r>
      <w:r w:rsidR="00600D5D" w:rsidRPr="002B3A94">
        <w:rPr>
          <w:rFonts w:ascii="Book Antiqua" w:hAnsi="Book Antiqua" w:cs="Times New Roman"/>
          <w:sz w:val="28"/>
          <w:szCs w:val="28"/>
        </w:rPr>
        <w:t xml:space="preserve"> tetszőleges sorrendben történő</w:t>
      </w:r>
      <w:r w:rsidR="007E10A7" w:rsidRPr="002B3A94">
        <w:rPr>
          <w:rFonts w:ascii="Book Antiqua" w:hAnsi="Book Antiqua" w:cs="Times New Roman"/>
          <w:sz w:val="28"/>
          <w:szCs w:val="28"/>
        </w:rPr>
        <w:t xml:space="preserve">, </w:t>
      </w:r>
      <w:r w:rsidR="00854D8F" w:rsidRPr="002B3A94">
        <w:rPr>
          <w:rFonts w:ascii="Book Antiqua" w:hAnsi="Book Antiqua" w:cs="Times New Roman"/>
          <w:sz w:val="28"/>
          <w:szCs w:val="28"/>
        </w:rPr>
        <w:t>párhuzamos</w:t>
      </w:r>
      <w:r w:rsidR="00600D5D" w:rsidRPr="002B3A94">
        <w:rPr>
          <w:rFonts w:ascii="Book Antiqua" w:hAnsi="Book Antiqua" w:cs="Times New Roman"/>
          <w:sz w:val="28"/>
          <w:szCs w:val="28"/>
        </w:rPr>
        <w:t xml:space="preserve"> olvasására.</w:t>
      </w:r>
      <w:r w:rsidR="007E10A7" w:rsidRPr="002B3A94">
        <w:rPr>
          <w:rFonts w:ascii="Book Antiqua" w:hAnsi="Book Antiqua" w:cs="Times New Roman"/>
          <w:sz w:val="28"/>
          <w:szCs w:val="28"/>
        </w:rPr>
        <w:t xml:space="preserve"> A kiadás változatlan formában közli Szepes Erika és Vas István fordítói utószav</w:t>
      </w:r>
      <w:r w:rsidR="00D176CD" w:rsidRPr="002B3A94">
        <w:rPr>
          <w:rFonts w:ascii="Book Antiqua" w:hAnsi="Book Antiqua" w:cs="Times New Roman"/>
          <w:sz w:val="28"/>
          <w:szCs w:val="28"/>
        </w:rPr>
        <w:t>át, mag</w:t>
      </w:r>
      <w:r w:rsidR="00B14102" w:rsidRPr="002B3A94">
        <w:rPr>
          <w:rFonts w:ascii="Book Antiqua" w:hAnsi="Book Antiqua" w:cs="Times New Roman"/>
          <w:sz w:val="28"/>
          <w:szCs w:val="28"/>
        </w:rPr>
        <w:t>uk</w:t>
      </w:r>
      <w:r w:rsidR="00D176CD" w:rsidRPr="002B3A94">
        <w:rPr>
          <w:rFonts w:ascii="Book Antiqua" w:hAnsi="Book Antiqua" w:cs="Times New Roman"/>
          <w:sz w:val="28"/>
          <w:szCs w:val="28"/>
        </w:rPr>
        <w:t xml:space="preserve"> a szöveg</w:t>
      </w:r>
      <w:r w:rsidR="00B14102" w:rsidRPr="002B3A94">
        <w:rPr>
          <w:rFonts w:ascii="Book Antiqua" w:hAnsi="Book Antiqua" w:cs="Times New Roman"/>
          <w:sz w:val="28"/>
          <w:szCs w:val="28"/>
        </w:rPr>
        <w:t>ek</w:t>
      </w:r>
      <w:r w:rsidR="00D176CD" w:rsidRPr="002B3A94">
        <w:rPr>
          <w:rFonts w:ascii="Book Antiqua" w:hAnsi="Book Antiqua" w:cs="Times New Roman"/>
          <w:sz w:val="28"/>
          <w:szCs w:val="28"/>
        </w:rPr>
        <w:t xml:space="preserve"> azonban számos finomítást, terminológiai pontosítást és más javítást tartalmaz</w:t>
      </w:r>
      <w:r w:rsidR="00EA7570" w:rsidRPr="002B3A94">
        <w:rPr>
          <w:rFonts w:ascii="Book Antiqua" w:hAnsi="Book Antiqua" w:cs="Times New Roman"/>
          <w:sz w:val="28"/>
          <w:szCs w:val="28"/>
        </w:rPr>
        <w:t>nak</w:t>
      </w:r>
      <w:r w:rsidR="00D176CD" w:rsidRPr="002B3A94">
        <w:rPr>
          <w:rFonts w:ascii="Book Antiqua" w:hAnsi="Book Antiqua" w:cs="Times New Roman"/>
          <w:sz w:val="28"/>
          <w:szCs w:val="28"/>
        </w:rPr>
        <w:t>, lehetőséget adva a szerző</w:t>
      </w:r>
      <w:r w:rsidR="004F67B6" w:rsidRPr="002B3A94">
        <w:rPr>
          <w:rFonts w:ascii="Book Antiqua" w:hAnsi="Book Antiqua" w:cs="Times New Roman"/>
          <w:sz w:val="28"/>
          <w:szCs w:val="28"/>
        </w:rPr>
        <w:t>i</w:t>
      </w:r>
      <w:r w:rsidR="00D176CD" w:rsidRPr="002B3A94">
        <w:rPr>
          <w:rFonts w:ascii="Book Antiqua" w:hAnsi="Book Antiqua" w:cs="Times New Roman"/>
          <w:sz w:val="28"/>
          <w:szCs w:val="28"/>
        </w:rPr>
        <w:t xml:space="preserve"> elgondolást jobban megközelítő értelmezés</w:t>
      </w:r>
      <w:r w:rsidR="004F67B6" w:rsidRPr="002B3A94">
        <w:rPr>
          <w:rFonts w:ascii="Book Antiqua" w:hAnsi="Book Antiqua" w:cs="Times New Roman"/>
          <w:sz w:val="28"/>
          <w:szCs w:val="28"/>
        </w:rPr>
        <w:t>ek</w:t>
      </w:r>
      <w:r w:rsidR="00D176CD" w:rsidRPr="002B3A94">
        <w:rPr>
          <w:rFonts w:ascii="Book Antiqua" w:hAnsi="Book Antiqua" w:cs="Times New Roman"/>
          <w:sz w:val="28"/>
          <w:szCs w:val="28"/>
        </w:rPr>
        <w:t>re. A bevezető áttekinti a kiadástörténet</w:t>
      </w:r>
      <w:r w:rsidR="005157D7" w:rsidRPr="002B3A94">
        <w:rPr>
          <w:rFonts w:ascii="Book Antiqua" w:hAnsi="Book Antiqua" w:cs="Times New Roman"/>
          <w:sz w:val="28"/>
          <w:szCs w:val="28"/>
        </w:rPr>
        <w:t>e</w:t>
      </w:r>
      <w:r w:rsidR="00D176CD" w:rsidRPr="002B3A94">
        <w:rPr>
          <w:rFonts w:ascii="Book Antiqua" w:hAnsi="Book Antiqua" w:cs="Times New Roman"/>
          <w:sz w:val="28"/>
          <w:szCs w:val="28"/>
        </w:rPr>
        <w:t xml:space="preserve">t, a mutatók feltárják a személy- és helynévanyagot, </w:t>
      </w:r>
      <w:r w:rsidR="00256688" w:rsidRPr="002B3A94">
        <w:rPr>
          <w:rFonts w:ascii="Book Antiqua" w:hAnsi="Book Antiqua" w:cs="Times New Roman"/>
          <w:sz w:val="28"/>
          <w:szCs w:val="28"/>
        </w:rPr>
        <w:t>felsorolják</w:t>
      </w:r>
      <w:r w:rsidR="00D176CD" w:rsidRPr="002B3A94">
        <w:rPr>
          <w:rFonts w:ascii="Book Antiqua" w:hAnsi="Book Antiqua" w:cs="Times New Roman"/>
          <w:sz w:val="28"/>
          <w:szCs w:val="28"/>
        </w:rPr>
        <w:t xml:space="preserve"> a katonai egységek elnevezéseit.</w:t>
      </w:r>
      <w:r w:rsidR="00600D5D" w:rsidRPr="002B3A94">
        <w:rPr>
          <w:rFonts w:ascii="Book Antiqua" w:hAnsi="Book Antiqua" w:cs="Times New Roman"/>
          <w:sz w:val="28"/>
          <w:szCs w:val="28"/>
        </w:rPr>
        <w:t xml:space="preserve"> </w:t>
      </w:r>
    </w:p>
    <w:p w14:paraId="39CBB956" w14:textId="1B852F6C" w:rsidR="00F02C3C" w:rsidRPr="002B3A94" w:rsidRDefault="004F67B6" w:rsidP="002B3A94">
      <w:pPr>
        <w:spacing w:after="0" w:line="240" w:lineRule="auto"/>
        <w:ind w:firstLine="709"/>
        <w:jc w:val="both"/>
        <w:rPr>
          <w:rFonts w:ascii="Book Antiqua" w:hAnsi="Book Antiqua" w:cs="Times New Roman"/>
          <w:sz w:val="28"/>
          <w:szCs w:val="28"/>
        </w:rPr>
      </w:pPr>
      <w:r w:rsidRPr="002B3A94">
        <w:rPr>
          <w:rFonts w:ascii="Book Antiqua" w:hAnsi="Book Antiqua" w:cs="Times New Roman"/>
          <w:sz w:val="28"/>
          <w:szCs w:val="28"/>
        </w:rPr>
        <w:t xml:space="preserve">A kiadás másik újdonsága a tanulmánykötet, melynek </w:t>
      </w:r>
      <w:r w:rsidR="00DB2EB4" w:rsidRPr="002B3A94">
        <w:rPr>
          <w:rFonts w:ascii="Book Antiqua" w:hAnsi="Book Antiqua" w:cs="Times New Roman"/>
          <w:sz w:val="28"/>
          <w:szCs w:val="28"/>
        </w:rPr>
        <w:t xml:space="preserve">tizennégy </w:t>
      </w:r>
      <w:r w:rsidRPr="002B3A94">
        <w:rPr>
          <w:rFonts w:ascii="Book Antiqua" w:hAnsi="Book Antiqua" w:cs="Times New Roman"/>
          <w:sz w:val="28"/>
          <w:szCs w:val="28"/>
        </w:rPr>
        <w:t xml:space="preserve">írása kifejezetten ebből az alkalomból készült, és friss kutatási eredményeket közöl, három </w:t>
      </w:r>
      <w:r w:rsidR="009B0029" w:rsidRPr="002B3A94">
        <w:rPr>
          <w:rFonts w:ascii="Book Antiqua" w:hAnsi="Book Antiqua" w:cs="Times New Roman"/>
          <w:sz w:val="28"/>
          <w:szCs w:val="28"/>
        </w:rPr>
        <w:t xml:space="preserve">tematikus </w:t>
      </w:r>
      <w:r w:rsidR="00EA7570" w:rsidRPr="002B3A94">
        <w:rPr>
          <w:rFonts w:ascii="Book Antiqua" w:hAnsi="Book Antiqua" w:cs="Times New Roman"/>
          <w:sz w:val="28"/>
          <w:szCs w:val="28"/>
        </w:rPr>
        <w:t>csoportba</w:t>
      </w:r>
      <w:r w:rsidRPr="002B3A94">
        <w:rPr>
          <w:rFonts w:ascii="Book Antiqua" w:hAnsi="Book Antiqua" w:cs="Times New Roman"/>
          <w:sz w:val="28"/>
          <w:szCs w:val="28"/>
        </w:rPr>
        <w:t xml:space="preserve"> osztva. A</w:t>
      </w:r>
      <w:r w:rsidR="00EA7570" w:rsidRPr="002B3A94">
        <w:rPr>
          <w:rFonts w:ascii="Book Antiqua" w:hAnsi="Book Antiqua" w:cs="Times New Roman"/>
          <w:sz w:val="28"/>
          <w:szCs w:val="28"/>
        </w:rPr>
        <w:t>z első</w:t>
      </w:r>
      <w:r w:rsidRPr="002B3A94">
        <w:rPr>
          <w:rFonts w:ascii="Book Antiqua" w:hAnsi="Book Antiqua" w:cs="Times New Roman"/>
          <w:sz w:val="28"/>
          <w:szCs w:val="28"/>
        </w:rPr>
        <w:t xml:space="preserve"> </w:t>
      </w:r>
      <w:r w:rsidR="00DB2EB4" w:rsidRPr="002B3A94">
        <w:rPr>
          <w:rFonts w:ascii="Book Antiqua" w:hAnsi="Book Antiqua" w:cs="Times New Roman"/>
          <w:sz w:val="28"/>
          <w:szCs w:val="28"/>
        </w:rPr>
        <w:t>csoport</w:t>
      </w:r>
      <w:r w:rsidR="00EA7570" w:rsidRPr="002B3A94">
        <w:rPr>
          <w:rFonts w:ascii="Book Antiqua" w:hAnsi="Book Antiqua" w:cs="Times New Roman"/>
          <w:sz w:val="28"/>
          <w:szCs w:val="28"/>
        </w:rPr>
        <w:t xml:space="preserve"> </w:t>
      </w:r>
      <w:r w:rsidRPr="002B3A94">
        <w:rPr>
          <w:rFonts w:ascii="Book Antiqua" w:hAnsi="Book Antiqua" w:cs="Times New Roman"/>
          <w:sz w:val="28"/>
          <w:szCs w:val="28"/>
        </w:rPr>
        <w:t>magukkal a művekkel mint sajátos értelmet hordozó, összetett irodalmi rendszerekkel, azok kiválasztott részleteivel vagy aspektusaival foglalkozik</w:t>
      </w:r>
      <w:r w:rsidR="00DB2EB4" w:rsidRPr="002B3A94">
        <w:rPr>
          <w:rFonts w:ascii="Book Antiqua" w:hAnsi="Book Antiqua" w:cs="Times New Roman"/>
          <w:sz w:val="28"/>
          <w:szCs w:val="28"/>
        </w:rPr>
        <w:t>, irodalomtörténeti, narratológiai, filológiai és pszichológiai módszereket alkalmazva</w:t>
      </w:r>
      <w:r w:rsidRPr="002B3A94">
        <w:rPr>
          <w:rFonts w:ascii="Book Antiqua" w:hAnsi="Book Antiqua" w:cs="Times New Roman"/>
          <w:sz w:val="28"/>
          <w:szCs w:val="28"/>
        </w:rPr>
        <w:t xml:space="preserve">. </w:t>
      </w:r>
      <w:r w:rsidR="00DB2EB4" w:rsidRPr="002B3A94">
        <w:rPr>
          <w:rFonts w:ascii="Book Antiqua" w:hAnsi="Book Antiqua" w:cs="Times New Roman"/>
          <w:sz w:val="28"/>
          <w:szCs w:val="28"/>
        </w:rPr>
        <w:t>A m</w:t>
      </w:r>
      <w:r w:rsidRPr="002B3A94">
        <w:rPr>
          <w:rFonts w:ascii="Book Antiqua" w:hAnsi="Book Antiqua" w:cs="Times New Roman"/>
          <w:sz w:val="28"/>
          <w:szCs w:val="28"/>
        </w:rPr>
        <w:t>ás</w:t>
      </w:r>
      <w:r w:rsidR="00EA08D9" w:rsidRPr="002B3A94">
        <w:rPr>
          <w:rFonts w:ascii="Book Antiqua" w:hAnsi="Book Antiqua" w:cs="Times New Roman"/>
          <w:sz w:val="28"/>
          <w:szCs w:val="28"/>
        </w:rPr>
        <w:t>od</w:t>
      </w:r>
      <w:r w:rsidRPr="002B3A94">
        <w:rPr>
          <w:rFonts w:ascii="Book Antiqua" w:hAnsi="Book Antiqua" w:cs="Times New Roman"/>
          <w:sz w:val="28"/>
          <w:szCs w:val="28"/>
        </w:rPr>
        <w:t xml:space="preserve">ik </w:t>
      </w:r>
      <w:r w:rsidR="00DB2EB4" w:rsidRPr="002B3A94">
        <w:rPr>
          <w:rFonts w:ascii="Book Antiqua" w:hAnsi="Book Antiqua" w:cs="Times New Roman"/>
          <w:sz w:val="28"/>
          <w:szCs w:val="28"/>
        </w:rPr>
        <w:t>csoport</w:t>
      </w:r>
      <w:r w:rsidRPr="002B3A94">
        <w:rPr>
          <w:rFonts w:ascii="Book Antiqua" w:hAnsi="Book Antiqua" w:cs="Times New Roman"/>
          <w:sz w:val="28"/>
          <w:szCs w:val="28"/>
        </w:rPr>
        <w:t xml:space="preserve"> a tágabb történeti, politikai, katonai, diplomáciai, topográfiai összefüggéseket vizsgálja, két tanulmány a befogadástörténet kérdéseit elemzi.</w:t>
      </w:r>
      <w:r w:rsidR="00180F91" w:rsidRPr="002B3A94">
        <w:rPr>
          <w:rFonts w:ascii="Book Antiqua" w:hAnsi="Book Antiqua" w:cs="Times New Roman"/>
          <w:sz w:val="28"/>
          <w:szCs w:val="28"/>
        </w:rPr>
        <w:t xml:space="preserve"> Minden tanulmány előtt a Rákóczi-ikonográfia egy-egy szemléletes</w:t>
      </w:r>
      <w:r w:rsidR="00256688" w:rsidRPr="002B3A94">
        <w:rPr>
          <w:rFonts w:ascii="Book Antiqua" w:hAnsi="Book Antiqua" w:cs="Times New Roman"/>
          <w:sz w:val="28"/>
          <w:szCs w:val="28"/>
        </w:rPr>
        <w:t xml:space="preserve"> darabja</w:t>
      </w:r>
      <w:r w:rsidR="00180F91" w:rsidRPr="002B3A94">
        <w:rPr>
          <w:rFonts w:ascii="Book Antiqua" w:hAnsi="Book Antiqua" w:cs="Times New Roman"/>
          <w:sz w:val="28"/>
          <w:szCs w:val="28"/>
        </w:rPr>
        <w:t xml:space="preserve">, </w:t>
      </w:r>
      <w:r w:rsidR="00B14102" w:rsidRPr="002B3A94">
        <w:rPr>
          <w:rFonts w:ascii="Book Antiqua" w:hAnsi="Book Antiqua" w:cs="Times New Roman"/>
          <w:sz w:val="28"/>
          <w:szCs w:val="28"/>
        </w:rPr>
        <w:t>köztük néhány</w:t>
      </w:r>
      <w:r w:rsidR="00180F91" w:rsidRPr="002B3A94">
        <w:rPr>
          <w:rFonts w:ascii="Book Antiqua" w:hAnsi="Book Antiqua" w:cs="Times New Roman"/>
          <w:sz w:val="28"/>
          <w:szCs w:val="28"/>
        </w:rPr>
        <w:t xml:space="preserve"> kevéssé ismert </w:t>
      </w:r>
      <w:r w:rsidR="00256688" w:rsidRPr="002B3A94">
        <w:rPr>
          <w:rFonts w:ascii="Book Antiqua" w:hAnsi="Book Antiqua" w:cs="Times New Roman"/>
          <w:sz w:val="28"/>
          <w:szCs w:val="28"/>
        </w:rPr>
        <w:t>ábrázolás</w:t>
      </w:r>
      <w:r w:rsidR="00180F91" w:rsidRPr="002B3A94">
        <w:rPr>
          <w:rFonts w:ascii="Book Antiqua" w:hAnsi="Book Antiqua" w:cs="Times New Roman"/>
          <w:sz w:val="28"/>
          <w:szCs w:val="28"/>
        </w:rPr>
        <w:t xml:space="preserve"> található.</w:t>
      </w:r>
      <w:r w:rsidR="00CD549B" w:rsidRPr="002B3A94">
        <w:rPr>
          <w:rFonts w:ascii="Book Antiqua" w:hAnsi="Book Antiqua" w:cs="Times New Roman"/>
          <w:sz w:val="28"/>
          <w:szCs w:val="28"/>
        </w:rPr>
        <w:t xml:space="preserve"> </w:t>
      </w:r>
    </w:p>
    <w:p w14:paraId="027927A1" w14:textId="5056F5FF" w:rsidR="00CD549B" w:rsidRPr="002B3A94" w:rsidRDefault="00CD549B" w:rsidP="002B3A94">
      <w:pPr>
        <w:spacing w:after="0" w:line="240" w:lineRule="auto"/>
        <w:ind w:firstLine="709"/>
        <w:jc w:val="both"/>
        <w:rPr>
          <w:rFonts w:ascii="Book Antiqua" w:hAnsi="Book Antiqua" w:cs="Times New Roman"/>
          <w:sz w:val="28"/>
          <w:szCs w:val="28"/>
        </w:rPr>
      </w:pPr>
      <w:r w:rsidRPr="002B3A94">
        <w:rPr>
          <w:rFonts w:ascii="Book Antiqua" w:hAnsi="Book Antiqua" w:cs="Times New Roman"/>
          <w:sz w:val="28"/>
          <w:szCs w:val="28"/>
        </w:rPr>
        <w:t>A</w:t>
      </w:r>
      <w:r w:rsidR="00180F91" w:rsidRPr="002B3A94">
        <w:rPr>
          <w:rFonts w:ascii="Book Antiqua" w:hAnsi="Book Antiqua" w:cs="Times New Roman"/>
          <w:sz w:val="28"/>
          <w:szCs w:val="28"/>
        </w:rPr>
        <w:t>z összesen több mint ezer oldal terjedelmű, öt kötetből álló</w:t>
      </w:r>
      <w:r w:rsidR="004137BE" w:rsidRPr="002B3A94">
        <w:rPr>
          <w:rFonts w:ascii="Book Antiqua" w:hAnsi="Book Antiqua" w:cs="Times New Roman"/>
          <w:sz w:val="28"/>
          <w:szCs w:val="28"/>
        </w:rPr>
        <w:t xml:space="preserve"> kiad</w:t>
      </w:r>
      <w:r w:rsidR="00B14102" w:rsidRPr="002B3A94">
        <w:rPr>
          <w:rFonts w:ascii="Book Antiqua" w:hAnsi="Book Antiqua" w:cs="Times New Roman"/>
          <w:sz w:val="28"/>
          <w:szCs w:val="28"/>
        </w:rPr>
        <w:t>vány</w:t>
      </w:r>
      <w:r w:rsidRPr="002B3A94">
        <w:rPr>
          <w:rFonts w:ascii="Book Antiqua" w:hAnsi="Book Antiqua" w:cs="Times New Roman"/>
          <w:sz w:val="28"/>
          <w:szCs w:val="28"/>
        </w:rPr>
        <w:t xml:space="preserve"> </w:t>
      </w:r>
      <w:r w:rsidR="00311281" w:rsidRPr="002B3A94">
        <w:rPr>
          <w:rFonts w:ascii="Book Antiqua" w:hAnsi="Book Antiqua" w:cs="Times New Roman"/>
          <w:sz w:val="28"/>
          <w:szCs w:val="28"/>
        </w:rPr>
        <w:t>tudományos igénnyel készült, de szem előtt tartja a szélesebb közönség szempontjait is. R</w:t>
      </w:r>
      <w:r w:rsidRPr="002B3A94">
        <w:rPr>
          <w:rFonts w:ascii="Book Antiqua" w:hAnsi="Book Antiqua" w:cs="Times New Roman"/>
          <w:sz w:val="28"/>
          <w:szCs w:val="28"/>
        </w:rPr>
        <w:t>áirányítj</w:t>
      </w:r>
      <w:r w:rsidR="004137BE" w:rsidRPr="002B3A94">
        <w:rPr>
          <w:rFonts w:ascii="Book Antiqua" w:hAnsi="Book Antiqua" w:cs="Times New Roman"/>
          <w:sz w:val="28"/>
          <w:szCs w:val="28"/>
        </w:rPr>
        <w:t>a</w:t>
      </w:r>
      <w:r w:rsidRPr="002B3A94">
        <w:rPr>
          <w:rFonts w:ascii="Book Antiqua" w:hAnsi="Book Antiqua" w:cs="Times New Roman"/>
          <w:sz w:val="28"/>
          <w:szCs w:val="28"/>
        </w:rPr>
        <w:t xml:space="preserve"> a figyelmet arra, hogy </w:t>
      </w:r>
      <w:r w:rsidR="00B14102" w:rsidRPr="002B3A94">
        <w:rPr>
          <w:rFonts w:ascii="Book Antiqua" w:hAnsi="Book Antiqua" w:cs="Times New Roman"/>
          <w:sz w:val="28"/>
          <w:szCs w:val="28"/>
        </w:rPr>
        <w:t xml:space="preserve">önéletrajzi írásaiban </w:t>
      </w:r>
      <w:r w:rsidRPr="002B3A94">
        <w:rPr>
          <w:rFonts w:ascii="Book Antiqua" w:hAnsi="Book Antiqua" w:cs="Times New Roman"/>
          <w:sz w:val="28"/>
          <w:szCs w:val="28"/>
        </w:rPr>
        <w:t xml:space="preserve">Rákóczi nem életének dokumentum hitelű tényeit, hanem a tények metafizikai érvényű tanulságait szeretné felmutatni elsősorban. Különösen a </w:t>
      </w:r>
      <w:r w:rsidR="00B14102" w:rsidRPr="002B3A94">
        <w:rPr>
          <w:rFonts w:ascii="Book Antiqua" w:hAnsi="Book Antiqua" w:cs="Times New Roman"/>
          <w:i/>
          <w:iCs/>
          <w:sz w:val="28"/>
          <w:szCs w:val="28"/>
        </w:rPr>
        <w:t>V</w:t>
      </w:r>
      <w:r w:rsidRPr="002B3A94">
        <w:rPr>
          <w:rFonts w:ascii="Book Antiqua" w:hAnsi="Book Antiqua" w:cs="Times New Roman"/>
          <w:i/>
          <w:iCs/>
          <w:sz w:val="28"/>
          <w:szCs w:val="28"/>
        </w:rPr>
        <w:t>allomás</w:t>
      </w:r>
      <w:r w:rsidR="00B14102" w:rsidRPr="002B3A94">
        <w:rPr>
          <w:rFonts w:ascii="Book Antiqua" w:hAnsi="Book Antiqua" w:cs="Times New Roman"/>
          <w:i/>
          <w:iCs/>
          <w:sz w:val="28"/>
          <w:szCs w:val="28"/>
        </w:rPr>
        <w:t>ok</w:t>
      </w:r>
      <w:r w:rsidRPr="002B3A94">
        <w:rPr>
          <w:rFonts w:ascii="Book Antiqua" w:hAnsi="Book Antiqua" w:cs="Times New Roman"/>
          <w:sz w:val="28"/>
          <w:szCs w:val="28"/>
        </w:rPr>
        <w:t xml:space="preserve"> nem történeti hűségű életelbeszélés, hanem a múlt üdvtörténeti szempontú olvasata, olyan tanúságtétel, amely üzenetet </w:t>
      </w:r>
      <w:r w:rsidRPr="002B3A94">
        <w:rPr>
          <w:rFonts w:ascii="Book Antiqua" w:hAnsi="Book Antiqua" w:cs="Times New Roman"/>
          <w:sz w:val="28"/>
          <w:szCs w:val="28"/>
        </w:rPr>
        <w:lastRenderedPageBreak/>
        <w:t xml:space="preserve">hordoz a jövő számára. Rákóczi mindkét műben </w:t>
      </w:r>
      <w:r w:rsidR="00256688" w:rsidRPr="002B3A94">
        <w:rPr>
          <w:rFonts w:ascii="Book Antiqua" w:hAnsi="Book Antiqua" w:cs="Times New Roman"/>
          <w:sz w:val="28"/>
          <w:szCs w:val="28"/>
        </w:rPr>
        <w:t xml:space="preserve">visszatekintve, </w:t>
      </w:r>
      <w:r w:rsidRPr="002B3A94">
        <w:rPr>
          <w:rFonts w:ascii="Book Antiqua" w:hAnsi="Book Antiqua" w:cs="Times New Roman"/>
          <w:sz w:val="28"/>
          <w:szCs w:val="28"/>
        </w:rPr>
        <w:t xml:space="preserve">utólag akar értelmet adni </w:t>
      </w:r>
      <w:r w:rsidR="00311281" w:rsidRPr="002B3A94">
        <w:rPr>
          <w:rFonts w:ascii="Book Antiqua" w:hAnsi="Book Antiqua" w:cs="Times New Roman"/>
          <w:sz w:val="28"/>
          <w:szCs w:val="28"/>
        </w:rPr>
        <w:t xml:space="preserve">a </w:t>
      </w:r>
      <w:r w:rsidRPr="002B3A94">
        <w:rPr>
          <w:rFonts w:ascii="Book Antiqua" w:hAnsi="Book Antiqua" w:cs="Times New Roman"/>
          <w:sz w:val="28"/>
          <w:szCs w:val="28"/>
        </w:rPr>
        <w:t>saját életútjának, miközben az isteni előrelátás, a sors és az „örök igazság” fogalmaival megkísérel megalkotni egy rejtett célszerűséget.</w:t>
      </w:r>
    </w:p>
    <w:p w14:paraId="4D986B5E" w14:textId="33ED6AC3" w:rsidR="00CD549B" w:rsidRDefault="00CD549B" w:rsidP="002B3A94">
      <w:pPr>
        <w:spacing w:after="0" w:line="240" w:lineRule="auto"/>
        <w:ind w:firstLine="709"/>
        <w:jc w:val="both"/>
        <w:rPr>
          <w:rFonts w:ascii="Book Antiqua" w:hAnsi="Book Antiqua" w:cs="Times New Roman"/>
          <w:sz w:val="28"/>
          <w:szCs w:val="28"/>
        </w:rPr>
      </w:pPr>
      <w:r w:rsidRPr="002B3A94">
        <w:rPr>
          <w:rFonts w:ascii="Book Antiqua" w:hAnsi="Book Antiqua" w:cs="Times New Roman"/>
          <w:sz w:val="28"/>
          <w:szCs w:val="28"/>
        </w:rPr>
        <w:t>A</w:t>
      </w:r>
      <w:r w:rsidR="00DB2EB4" w:rsidRPr="002B3A94">
        <w:rPr>
          <w:rFonts w:ascii="Book Antiqua" w:hAnsi="Book Antiqua" w:cs="Times New Roman"/>
          <w:sz w:val="28"/>
          <w:szCs w:val="28"/>
        </w:rPr>
        <w:t xml:space="preserve"> tanulmányok szerzői </w:t>
      </w:r>
      <w:r w:rsidR="004137BE" w:rsidRPr="002B3A94">
        <w:rPr>
          <w:rFonts w:ascii="Book Antiqua" w:hAnsi="Book Antiqua" w:cs="Times New Roman"/>
          <w:sz w:val="28"/>
          <w:szCs w:val="28"/>
        </w:rPr>
        <w:t xml:space="preserve">– a már említett sajtó alá rendezőkön és szerkesztőkön kívül Jean Garapon, Aradi Csenge, Knapp Éva, Dénesi Tamás, Kis Virág, Czigány István, Papp Sándor, Kis Domokos Dániel, Fodor Gábor, Kincses Katalin Mária és Gyulai Éva – </w:t>
      </w:r>
      <w:r w:rsidR="00DB2EB4" w:rsidRPr="002B3A94">
        <w:rPr>
          <w:rFonts w:ascii="Book Antiqua" w:hAnsi="Book Antiqua" w:cs="Times New Roman"/>
          <w:sz w:val="28"/>
          <w:szCs w:val="28"/>
        </w:rPr>
        <w:t>kritikusan viszonyulnak a Rákóczi-mítosz és a kultusz megnyilvánulásaihoz, felhívják a figyelmet a nemzeti és politikai illúziók veszélyeire, elősegítve a történelem okszerű megértését, a történelmi tapasztalatok és hagyományok reális újraértékelését.</w:t>
      </w:r>
      <w:r w:rsidR="00180F91" w:rsidRPr="002B3A94">
        <w:rPr>
          <w:rFonts w:ascii="Book Antiqua" w:hAnsi="Book Antiqua" w:cs="Times New Roman"/>
          <w:sz w:val="28"/>
          <w:szCs w:val="28"/>
        </w:rPr>
        <w:t xml:space="preserve"> A kiadvány jelentősége messze túlmutat a Rákóczi-emlékéven: elősegíti a 18. századi irodalom két </w:t>
      </w:r>
      <w:r w:rsidR="00B14102" w:rsidRPr="002B3A94">
        <w:rPr>
          <w:rFonts w:ascii="Book Antiqua" w:hAnsi="Book Antiqua" w:cs="Times New Roman"/>
          <w:sz w:val="28"/>
          <w:szCs w:val="28"/>
        </w:rPr>
        <w:t xml:space="preserve">kiemelkedő </w:t>
      </w:r>
      <w:r w:rsidR="00180F91" w:rsidRPr="002B3A94">
        <w:rPr>
          <w:rFonts w:ascii="Book Antiqua" w:hAnsi="Book Antiqua" w:cs="Times New Roman"/>
          <w:sz w:val="28"/>
          <w:szCs w:val="28"/>
        </w:rPr>
        <w:t xml:space="preserve">alkotásának </w:t>
      </w:r>
      <w:r w:rsidR="00B14102" w:rsidRPr="002B3A94">
        <w:rPr>
          <w:rFonts w:ascii="Book Antiqua" w:hAnsi="Book Antiqua" w:cs="Times New Roman"/>
          <w:sz w:val="28"/>
          <w:szCs w:val="28"/>
        </w:rPr>
        <w:t>jobb</w:t>
      </w:r>
      <w:r w:rsidR="009265C5" w:rsidRPr="002B3A94">
        <w:rPr>
          <w:rFonts w:ascii="Book Antiqua" w:hAnsi="Book Antiqua" w:cs="Times New Roman"/>
          <w:sz w:val="28"/>
          <w:szCs w:val="28"/>
        </w:rPr>
        <w:t xml:space="preserve"> megismerését,</w:t>
      </w:r>
      <w:r w:rsidR="009B0029" w:rsidRPr="002B3A94">
        <w:rPr>
          <w:rFonts w:ascii="Book Antiqua" w:hAnsi="Book Antiqua" w:cs="Times New Roman"/>
          <w:sz w:val="28"/>
          <w:szCs w:val="28"/>
        </w:rPr>
        <w:t xml:space="preserve"> egyben</w:t>
      </w:r>
      <w:r w:rsidR="009265C5" w:rsidRPr="002B3A94">
        <w:rPr>
          <w:rFonts w:ascii="Book Antiqua" w:hAnsi="Book Antiqua" w:cs="Times New Roman"/>
          <w:sz w:val="28"/>
          <w:szCs w:val="28"/>
        </w:rPr>
        <w:t xml:space="preserve"> hozzájárul a magyar történelem kivételes személyiségének </w:t>
      </w:r>
      <w:r w:rsidR="009B0029" w:rsidRPr="002B3A94">
        <w:rPr>
          <w:rFonts w:ascii="Book Antiqua" w:hAnsi="Book Antiqua" w:cs="Times New Roman"/>
          <w:sz w:val="28"/>
          <w:szCs w:val="28"/>
        </w:rPr>
        <w:t xml:space="preserve">és egyik mozgalmas időszakának </w:t>
      </w:r>
      <w:r w:rsidR="00180F91" w:rsidRPr="002B3A94">
        <w:rPr>
          <w:rFonts w:ascii="Book Antiqua" w:hAnsi="Book Antiqua" w:cs="Times New Roman"/>
          <w:sz w:val="28"/>
          <w:szCs w:val="28"/>
        </w:rPr>
        <w:t>mély</w:t>
      </w:r>
      <w:r w:rsidR="009265C5" w:rsidRPr="002B3A94">
        <w:rPr>
          <w:rFonts w:ascii="Book Antiqua" w:hAnsi="Book Antiqua" w:cs="Times New Roman"/>
          <w:sz w:val="28"/>
          <w:szCs w:val="28"/>
        </w:rPr>
        <w:t>ebb megértéséhez.</w:t>
      </w:r>
    </w:p>
    <w:p w14:paraId="36258DF0" w14:textId="59C2F485" w:rsidR="002B3A94" w:rsidRPr="002B3A94" w:rsidRDefault="002B3A94" w:rsidP="002B3A94">
      <w:pPr>
        <w:spacing w:after="0" w:line="240" w:lineRule="auto"/>
        <w:ind w:firstLine="3261"/>
        <w:jc w:val="both"/>
        <w:rPr>
          <w:rFonts w:ascii="Book Antiqua" w:hAnsi="Book Antiqua" w:cs="Times New Roman"/>
          <w:i/>
          <w:sz w:val="28"/>
          <w:szCs w:val="28"/>
        </w:rPr>
      </w:pPr>
    </w:p>
    <w:p w14:paraId="272B8555" w14:textId="4F64840F" w:rsidR="002B3A94" w:rsidRPr="002B3A94" w:rsidRDefault="002B3A94" w:rsidP="002B3A94">
      <w:pPr>
        <w:spacing w:after="0" w:line="240" w:lineRule="auto"/>
        <w:ind w:firstLine="3261"/>
        <w:jc w:val="both"/>
        <w:rPr>
          <w:rFonts w:ascii="Book Antiqua" w:hAnsi="Book Antiqua" w:cs="Times New Roman"/>
          <w:i/>
          <w:sz w:val="28"/>
          <w:szCs w:val="28"/>
        </w:rPr>
      </w:pPr>
      <w:r w:rsidRPr="002B3A94">
        <w:rPr>
          <w:rFonts w:ascii="Book Antiqua" w:hAnsi="Book Antiqua" w:cs="Times New Roman"/>
          <w:i/>
          <w:sz w:val="28"/>
          <w:szCs w:val="28"/>
        </w:rPr>
        <w:t>II. Rákóczi Ferenc: Vallomások I., II., III. kötet</w:t>
      </w:r>
      <w:r>
        <w:rPr>
          <w:rFonts w:ascii="Book Antiqua" w:hAnsi="Book Antiqua" w:cs="Times New Roman"/>
          <w:i/>
          <w:sz w:val="28"/>
          <w:szCs w:val="28"/>
        </w:rPr>
        <w:t>;</w:t>
      </w:r>
    </w:p>
    <w:p w14:paraId="22573590" w14:textId="20BEB64E" w:rsidR="002B3A94" w:rsidRPr="002B3A94" w:rsidRDefault="002B3A94" w:rsidP="002B3A94">
      <w:pPr>
        <w:spacing w:after="0" w:line="240" w:lineRule="auto"/>
        <w:ind w:firstLine="3261"/>
        <w:jc w:val="both"/>
        <w:rPr>
          <w:rFonts w:ascii="Book Antiqua" w:hAnsi="Book Antiqua" w:cs="Times New Roman"/>
          <w:i/>
          <w:sz w:val="28"/>
          <w:szCs w:val="28"/>
        </w:rPr>
      </w:pPr>
      <w:r>
        <w:rPr>
          <w:rFonts w:ascii="Book Antiqua" w:hAnsi="Book Antiqua" w:cs="Times New Roman"/>
          <w:i/>
          <w:sz w:val="28"/>
          <w:szCs w:val="28"/>
        </w:rPr>
        <w:t>Emlékiratok;</w:t>
      </w:r>
      <w:r w:rsidRPr="002B3A94">
        <w:rPr>
          <w:rFonts w:ascii="Book Antiqua" w:hAnsi="Book Antiqua" w:cs="Times New Roman"/>
          <w:i/>
          <w:sz w:val="28"/>
          <w:szCs w:val="28"/>
        </w:rPr>
        <w:t xml:space="preserve"> Tanulmányok</w:t>
      </w:r>
    </w:p>
    <w:p w14:paraId="46FA8A00" w14:textId="2085A3BF" w:rsidR="002B3A94" w:rsidRPr="002B3A94" w:rsidRDefault="002B3A94" w:rsidP="002B3A94">
      <w:pPr>
        <w:spacing w:after="0" w:line="240" w:lineRule="auto"/>
        <w:ind w:firstLine="3261"/>
        <w:jc w:val="both"/>
        <w:rPr>
          <w:rFonts w:ascii="Book Antiqua" w:hAnsi="Book Antiqua" w:cs="Times New Roman"/>
          <w:i/>
          <w:sz w:val="28"/>
          <w:szCs w:val="28"/>
        </w:rPr>
      </w:pPr>
      <w:r w:rsidRPr="002B3A94">
        <w:rPr>
          <w:rFonts w:ascii="Book Antiqua" w:hAnsi="Book Antiqua" w:cs="Times New Roman"/>
          <w:i/>
          <w:sz w:val="28"/>
          <w:szCs w:val="28"/>
        </w:rPr>
        <w:t>Méry Ratio Kiadó, 2026. Könyvhét</w:t>
      </w:r>
    </w:p>
    <w:p w14:paraId="5C08FB8B" w14:textId="77777777" w:rsidR="002B3A94" w:rsidRPr="002B3A94" w:rsidRDefault="002B3A94" w:rsidP="002B3A94">
      <w:pPr>
        <w:spacing w:after="0" w:line="240" w:lineRule="auto"/>
        <w:ind w:firstLine="709"/>
        <w:jc w:val="both"/>
        <w:rPr>
          <w:rFonts w:ascii="Book Antiqua" w:hAnsi="Book Antiqua" w:cs="Times New Roman"/>
          <w:sz w:val="28"/>
          <w:szCs w:val="28"/>
        </w:rPr>
      </w:pPr>
    </w:p>
    <w:p w14:paraId="2E0D323F" w14:textId="4E082B9E" w:rsidR="002B3A94" w:rsidRPr="002B3A94" w:rsidRDefault="002B3A94" w:rsidP="002B3A94">
      <w:pPr>
        <w:shd w:val="clear" w:color="auto" w:fill="FFFFFF" w:themeFill="background1"/>
      </w:pPr>
    </w:p>
    <w:sectPr w:rsidR="002B3A94" w:rsidRPr="002B3A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CFEB0" w14:textId="77777777" w:rsidR="00562B07" w:rsidRDefault="00562B07" w:rsidP="002B3A94">
      <w:pPr>
        <w:spacing w:after="0" w:line="240" w:lineRule="auto"/>
      </w:pPr>
      <w:r>
        <w:separator/>
      </w:r>
    </w:p>
  </w:endnote>
  <w:endnote w:type="continuationSeparator" w:id="0">
    <w:p w14:paraId="64FC817A" w14:textId="77777777" w:rsidR="00562B07" w:rsidRDefault="00562B07" w:rsidP="002B3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9597B" w14:textId="77777777" w:rsidR="00562B07" w:rsidRDefault="00562B07" w:rsidP="002B3A94">
      <w:pPr>
        <w:spacing w:after="0" w:line="240" w:lineRule="auto"/>
      </w:pPr>
      <w:r>
        <w:separator/>
      </w:r>
    </w:p>
  </w:footnote>
  <w:footnote w:type="continuationSeparator" w:id="0">
    <w:p w14:paraId="7CA40859" w14:textId="77777777" w:rsidR="00562B07" w:rsidRDefault="00562B07" w:rsidP="002B3A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57"/>
    <w:rsid w:val="00180F91"/>
    <w:rsid w:val="00191B06"/>
    <w:rsid w:val="00256688"/>
    <w:rsid w:val="002B3A94"/>
    <w:rsid w:val="002F40EF"/>
    <w:rsid w:val="00303441"/>
    <w:rsid w:val="00311281"/>
    <w:rsid w:val="003172C9"/>
    <w:rsid w:val="00333086"/>
    <w:rsid w:val="00363E31"/>
    <w:rsid w:val="003C4283"/>
    <w:rsid w:val="004137BE"/>
    <w:rsid w:val="00486CE4"/>
    <w:rsid w:val="004F67B6"/>
    <w:rsid w:val="005157D7"/>
    <w:rsid w:val="00562B07"/>
    <w:rsid w:val="005F379D"/>
    <w:rsid w:val="00600D5D"/>
    <w:rsid w:val="00666164"/>
    <w:rsid w:val="00700EA5"/>
    <w:rsid w:val="007C58B3"/>
    <w:rsid w:val="007E10A7"/>
    <w:rsid w:val="00854D8F"/>
    <w:rsid w:val="009265C5"/>
    <w:rsid w:val="00986384"/>
    <w:rsid w:val="009B0029"/>
    <w:rsid w:val="009C709B"/>
    <w:rsid w:val="009D5957"/>
    <w:rsid w:val="00B07F63"/>
    <w:rsid w:val="00B14102"/>
    <w:rsid w:val="00C81040"/>
    <w:rsid w:val="00CD549B"/>
    <w:rsid w:val="00D176CD"/>
    <w:rsid w:val="00DB2EB4"/>
    <w:rsid w:val="00DC0A37"/>
    <w:rsid w:val="00DD606D"/>
    <w:rsid w:val="00EA08D9"/>
    <w:rsid w:val="00EA7570"/>
    <w:rsid w:val="00EE0E2D"/>
    <w:rsid w:val="00F02C3C"/>
    <w:rsid w:val="00FA173C"/>
    <w:rsid w:val="00FD0045"/>
    <w:rsid w:val="00FF3B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1C12"/>
  <w15:chartTrackingRefBased/>
  <w15:docId w15:val="{D6C994A8-1153-41F0-ABED-132CAF50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9D5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D5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D595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D595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D595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D595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D595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D595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D595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D595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D595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D595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D595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D595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D595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D595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D595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D5957"/>
    <w:rPr>
      <w:rFonts w:eastAsiaTheme="majorEastAsia" w:cstheme="majorBidi"/>
      <w:color w:val="272727" w:themeColor="text1" w:themeTint="D8"/>
    </w:rPr>
  </w:style>
  <w:style w:type="paragraph" w:styleId="Cm">
    <w:name w:val="Title"/>
    <w:basedOn w:val="Norml"/>
    <w:next w:val="Norml"/>
    <w:link w:val="CmChar"/>
    <w:uiPriority w:val="10"/>
    <w:qFormat/>
    <w:rsid w:val="009D5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D595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D595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D595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D5957"/>
    <w:pPr>
      <w:spacing w:before="160"/>
      <w:jc w:val="center"/>
    </w:pPr>
    <w:rPr>
      <w:i/>
      <w:iCs/>
      <w:color w:val="404040" w:themeColor="text1" w:themeTint="BF"/>
    </w:rPr>
  </w:style>
  <w:style w:type="character" w:customStyle="1" w:styleId="IdzetChar">
    <w:name w:val="Idézet Char"/>
    <w:basedOn w:val="Bekezdsalapbettpusa"/>
    <w:link w:val="Idzet"/>
    <w:uiPriority w:val="29"/>
    <w:rsid w:val="009D5957"/>
    <w:rPr>
      <w:i/>
      <w:iCs/>
      <w:color w:val="404040" w:themeColor="text1" w:themeTint="BF"/>
    </w:rPr>
  </w:style>
  <w:style w:type="paragraph" w:styleId="Listaszerbekezds">
    <w:name w:val="List Paragraph"/>
    <w:basedOn w:val="Norml"/>
    <w:uiPriority w:val="34"/>
    <w:qFormat/>
    <w:rsid w:val="009D5957"/>
    <w:pPr>
      <w:ind w:left="720"/>
      <w:contextualSpacing/>
    </w:pPr>
  </w:style>
  <w:style w:type="character" w:styleId="Erskiemels">
    <w:name w:val="Intense Emphasis"/>
    <w:basedOn w:val="Bekezdsalapbettpusa"/>
    <w:uiPriority w:val="21"/>
    <w:qFormat/>
    <w:rsid w:val="009D5957"/>
    <w:rPr>
      <w:i/>
      <w:iCs/>
      <w:color w:val="0F4761" w:themeColor="accent1" w:themeShade="BF"/>
    </w:rPr>
  </w:style>
  <w:style w:type="paragraph" w:styleId="Kiemeltidzet">
    <w:name w:val="Intense Quote"/>
    <w:basedOn w:val="Norml"/>
    <w:next w:val="Norml"/>
    <w:link w:val="KiemeltidzetChar"/>
    <w:uiPriority w:val="30"/>
    <w:qFormat/>
    <w:rsid w:val="009D5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D5957"/>
    <w:rPr>
      <w:i/>
      <w:iCs/>
      <w:color w:val="0F4761" w:themeColor="accent1" w:themeShade="BF"/>
    </w:rPr>
  </w:style>
  <w:style w:type="character" w:styleId="Ershivatkozs">
    <w:name w:val="Intense Reference"/>
    <w:basedOn w:val="Bekezdsalapbettpusa"/>
    <w:uiPriority w:val="32"/>
    <w:qFormat/>
    <w:rsid w:val="009D5957"/>
    <w:rPr>
      <w:b/>
      <w:bCs/>
      <w:smallCaps/>
      <w:color w:val="0F4761" w:themeColor="accent1" w:themeShade="BF"/>
      <w:spacing w:val="5"/>
    </w:rPr>
  </w:style>
  <w:style w:type="paragraph" w:styleId="lfej">
    <w:name w:val="header"/>
    <w:basedOn w:val="Norml"/>
    <w:link w:val="lfejChar"/>
    <w:uiPriority w:val="99"/>
    <w:unhideWhenUsed/>
    <w:rsid w:val="002B3A94"/>
    <w:pPr>
      <w:tabs>
        <w:tab w:val="center" w:pos="4536"/>
        <w:tab w:val="right" w:pos="9072"/>
      </w:tabs>
      <w:spacing w:after="0" w:line="240" w:lineRule="auto"/>
    </w:pPr>
  </w:style>
  <w:style w:type="character" w:customStyle="1" w:styleId="lfejChar">
    <w:name w:val="Élőfej Char"/>
    <w:basedOn w:val="Bekezdsalapbettpusa"/>
    <w:link w:val="lfej"/>
    <w:uiPriority w:val="99"/>
    <w:rsid w:val="002B3A94"/>
  </w:style>
  <w:style w:type="paragraph" w:styleId="llb">
    <w:name w:val="footer"/>
    <w:basedOn w:val="Norml"/>
    <w:link w:val="llbChar"/>
    <w:uiPriority w:val="99"/>
    <w:unhideWhenUsed/>
    <w:rsid w:val="002B3A94"/>
    <w:pPr>
      <w:tabs>
        <w:tab w:val="center" w:pos="4536"/>
        <w:tab w:val="right" w:pos="9072"/>
      </w:tabs>
      <w:spacing w:after="0" w:line="240" w:lineRule="auto"/>
    </w:pPr>
  </w:style>
  <w:style w:type="character" w:customStyle="1" w:styleId="llbChar">
    <w:name w:val="Élőláb Char"/>
    <w:basedOn w:val="Bekezdsalapbettpusa"/>
    <w:link w:val="llb"/>
    <w:uiPriority w:val="99"/>
    <w:rsid w:val="002B3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5206</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Tüskés Gábor</dc:creator>
  <cp:keywords/>
  <dc:description/>
  <cp:lastModifiedBy>Otthon</cp:lastModifiedBy>
  <cp:revision>2</cp:revision>
  <cp:lastPrinted>2026-05-11T10:25:00Z</cp:lastPrinted>
  <dcterms:created xsi:type="dcterms:W3CDTF">2026-07-05T09:08:00Z</dcterms:created>
  <dcterms:modified xsi:type="dcterms:W3CDTF">2026-07-05T09:08:00Z</dcterms:modified>
</cp:coreProperties>
</file>