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0A55F" w14:textId="4713F2E0" w:rsidR="00C55A1A" w:rsidRPr="007E2AF4" w:rsidRDefault="00C55A1A" w:rsidP="007E2AF4">
      <w:pPr>
        <w:spacing w:after="0" w:line="360" w:lineRule="auto"/>
        <w:rPr>
          <w:rFonts w:ascii="Book Antiqua" w:hAnsi="Book Antiqua"/>
          <w:i/>
          <w:iCs/>
          <w:sz w:val="40"/>
          <w:szCs w:val="40"/>
        </w:rPr>
      </w:pPr>
      <w:r w:rsidRPr="007E2AF4">
        <w:rPr>
          <w:rFonts w:ascii="Book Antiqua" w:hAnsi="Book Antiqua"/>
          <w:i/>
          <w:iCs/>
          <w:sz w:val="40"/>
          <w:szCs w:val="40"/>
        </w:rPr>
        <w:t xml:space="preserve">A </w:t>
      </w:r>
      <w:proofErr w:type="spellStart"/>
      <w:r w:rsidRPr="007E2AF4">
        <w:rPr>
          <w:rFonts w:ascii="Book Antiqua" w:hAnsi="Book Antiqua"/>
          <w:i/>
          <w:iCs/>
          <w:sz w:val="40"/>
          <w:szCs w:val="40"/>
        </w:rPr>
        <w:t>nonmodern</w:t>
      </w:r>
      <w:proofErr w:type="spellEnd"/>
      <w:r w:rsidRPr="007E2AF4">
        <w:rPr>
          <w:rFonts w:ascii="Book Antiqua" w:hAnsi="Book Antiqua"/>
          <w:i/>
          <w:iCs/>
          <w:sz w:val="40"/>
          <w:szCs w:val="40"/>
        </w:rPr>
        <w:t xml:space="preserve"> modernsége</w:t>
      </w:r>
      <w:r w:rsidR="00477EF8" w:rsidRPr="007E2AF4">
        <w:rPr>
          <w:rFonts w:ascii="Book Antiqua" w:hAnsi="Book Antiqua"/>
          <w:i/>
          <w:iCs/>
          <w:sz w:val="40"/>
          <w:szCs w:val="40"/>
        </w:rPr>
        <w:t xml:space="preserve">, avagy </w:t>
      </w:r>
      <w:r w:rsidR="007419EB" w:rsidRPr="007E2AF4">
        <w:rPr>
          <w:rFonts w:ascii="Book Antiqua" w:hAnsi="Book Antiqua"/>
          <w:i/>
          <w:iCs/>
          <w:sz w:val="40"/>
          <w:szCs w:val="40"/>
        </w:rPr>
        <w:t>a</w:t>
      </w:r>
      <w:r w:rsidR="00477EF8" w:rsidRPr="007E2AF4">
        <w:rPr>
          <w:rFonts w:ascii="Book Antiqua" w:hAnsi="Book Antiqua"/>
          <w:i/>
          <w:iCs/>
          <w:sz w:val="40"/>
          <w:szCs w:val="40"/>
        </w:rPr>
        <w:t>mi</w:t>
      </w:r>
      <w:r w:rsidR="00EF3311" w:rsidRPr="007E2AF4">
        <w:rPr>
          <w:rFonts w:ascii="Book Antiqua" w:hAnsi="Book Antiqua"/>
          <w:i/>
          <w:iCs/>
          <w:sz w:val="40"/>
          <w:szCs w:val="40"/>
        </w:rPr>
        <w:t xml:space="preserve"> ennél </w:t>
      </w:r>
      <w:r w:rsidR="007419EB" w:rsidRPr="007E2AF4">
        <w:rPr>
          <w:rFonts w:ascii="Book Antiqua" w:hAnsi="Book Antiqua"/>
          <w:i/>
          <w:iCs/>
          <w:sz w:val="40"/>
          <w:szCs w:val="40"/>
        </w:rPr>
        <w:t xml:space="preserve">is </w:t>
      </w:r>
      <w:r w:rsidR="00EF3311" w:rsidRPr="007E2AF4">
        <w:rPr>
          <w:rFonts w:ascii="Book Antiqua" w:hAnsi="Book Antiqua"/>
          <w:i/>
          <w:iCs/>
          <w:sz w:val="40"/>
          <w:szCs w:val="40"/>
        </w:rPr>
        <w:t>fontosabb</w:t>
      </w:r>
    </w:p>
    <w:p w14:paraId="657F3F2B" w14:textId="410A7041" w:rsidR="00C55A1A" w:rsidRPr="007E2AF4" w:rsidRDefault="00C55A1A" w:rsidP="007E2AF4">
      <w:pPr>
        <w:spacing w:after="0" w:line="360" w:lineRule="auto"/>
        <w:rPr>
          <w:rFonts w:ascii="Book Antiqua" w:hAnsi="Book Antiqua"/>
          <w:b/>
          <w:bCs/>
          <w:sz w:val="28"/>
          <w:szCs w:val="28"/>
        </w:rPr>
      </w:pPr>
      <w:r w:rsidRPr="007E2AF4">
        <w:rPr>
          <w:rFonts w:ascii="Book Antiqua" w:hAnsi="Book Antiqua"/>
          <w:b/>
          <w:bCs/>
          <w:sz w:val="28"/>
          <w:szCs w:val="28"/>
        </w:rPr>
        <w:t xml:space="preserve"> beszélgetések egy MI-vel </w:t>
      </w:r>
    </w:p>
    <w:p w14:paraId="61E8CEEE" w14:textId="77777777" w:rsidR="00C55A1A" w:rsidRPr="007E2AF4" w:rsidRDefault="00C55A1A" w:rsidP="007E2AF4">
      <w:pPr>
        <w:spacing w:after="0" w:line="240" w:lineRule="auto"/>
        <w:ind w:firstLine="709"/>
        <w:jc w:val="right"/>
        <w:rPr>
          <w:rFonts w:ascii="Book Antiqua" w:hAnsi="Book Antiqua"/>
          <w:i/>
          <w:iCs/>
          <w:sz w:val="28"/>
          <w:szCs w:val="28"/>
        </w:rPr>
      </w:pPr>
      <w:r w:rsidRPr="007E2AF4">
        <w:rPr>
          <w:rFonts w:ascii="Book Antiqua" w:hAnsi="Book Antiqua"/>
          <w:i/>
          <w:iCs/>
          <w:sz w:val="28"/>
          <w:szCs w:val="28"/>
        </w:rPr>
        <w:t xml:space="preserve">Szingularitás: </w:t>
      </w:r>
    </w:p>
    <w:p w14:paraId="0BD9C850" w14:textId="7FF7DA09" w:rsidR="00551F17" w:rsidRDefault="007E2AF4" w:rsidP="007A622B">
      <w:pPr>
        <w:spacing w:after="120" w:line="240" w:lineRule="auto"/>
        <w:ind w:firstLine="709"/>
        <w:jc w:val="right"/>
        <w:rPr>
          <w:rFonts w:ascii="Book Antiqua" w:hAnsi="Book Antiqua"/>
          <w:color w:val="000000"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>„</w:t>
      </w:r>
      <w:r w:rsidR="00FE5917" w:rsidRPr="007E2AF4">
        <w:rPr>
          <w:rFonts w:ascii="Book Antiqua" w:hAnsi="Book Antiqua"/>
          <w:i/>
          <w:iCs/>
          <w:color w:val="000000"/>
          <w:sz w:val="28"/>
          <w:szCs w:val="28"/>
        </w:rPr>
        <w:t>Az a</w:t>
      </w:r>
      <w:r w:rsidR="00C55A1A" w:rsidRPr="007E2AF4">
        <w:rPr>
          <w:rFonts w:ascii="Book Antiqua" w:hAnsi="Book Antiqua"/>
          <w:i/>
          <w:iCs/>
          <w:color w:val="000000"/>
          <w:sz w:val="28"/>
          <w:szCs w:val="28"/>
        </w:rPr>
        <w:t xml:space="preserve"> lehetséges jövőbe</w:t>
      </w:r>
      <w:r w:rsidR="00EF3311" w:rsidRPr="007E2AF4">
        <w:rPr>
          <w:rFonts w:ascii="Book Antiqua" w:hAnsi="Book Antiqua"/>
          <w:i/>
          <w:iCs/>
          <w:color w:val="000000"/>
          <w:sz w:val="28"/>
          <w:szCs w:val="28"/>
        </w:rPr>
        <w:t>n</w:t>
      </w:r>
      <w:r w:rsidR="00C55A1A" w:rsidRPr="007E2AF4">
        <w:rPr>
          <w:rFonts w:ascii="Book Antiqua" w:hAnsi="Book Antiqua"/>
          <w:i/>
          <w:iCs/>
          <w:color w:val="000000"/>
          <w:sz w:val="28"/>
          <w:szCs w:val="28"/>
        </w:rPr>
        <w:t>i pillanat, amikor a technológiai fejlődés felfoghatatlan</w:t>
      </w:r>
      <w:r w:rsidR="00EF3311" w:rsidRPr="007E2AF4">
        <w:rPr>
          <w:rFonts w:ascii="Book Antiqua" w:hAnsi="Book Antiqua"/>
          <w:i/>
          <w:iCs/>
          <w:color w:val="000000"/>
          <w:sz w:val="28"/>
          <w:szCs w:val="28"/>
        </w:rPr>
        <w:t xml:space="preserve"> </w:t>
      </w:r>
      <w:r w:rsidR="00C55A1A" w:rsidRPr="007E2AF4">
        <w:rPr>
          <w:rFonts w:ascii="Book Antiqua" w:hAnsi="Book Antiqua"/>
          <w:i/>
          <w:iCs/>
          <w:color w:val="000000"/>
          <w:sz w:val="28"/>
          <w:szCs w:val="28"/>
        </w:rPr>
        <w:t xml:space="preserve">gyorsasággal </w:t>
      </w:r>
      <w:proofErr w:type="spellStart"/>
      <w:r w:rsidR="00FE5917" w:rsidRPr="007E2AF4">
        <w:rPr>
          <w:rFonts w:ascii="Book Antiqua" w:hAnsi="Book Antiqua"/>
          <w:i/>
          <w:iCs/>
          <w:color w:val="000000"/>
          <w:sz w:val="28"/>
          <w:szCs w:val="28"/>
        </w:rPr>
        <w:t>eszkalálódik</w:t>
      </w:r>
      <w:proofErr w:type="spellEnd"/>
      <w:r w:rsidR="00C55A1A" w:rsidRPr="007E2AF4">
        <w:rPr>
          <w:rFonts w:ascii="Book Antiqua" w:hAnsi="Book Antiqua"/>
          <w:i/>
          <w:iCs/>
          <w:color w:val="000000"/>
          <w:sz w:val="28"/>
          <w:szCs w:val="28"/>
        </w:rPr>
        <w:t xml:space="preserve">, </w:t>
      </w:r>
      <w:r w:rsidR="00506D9E" w:rsidRPr="007E2AF4">
        <w:rPr>
          <w:rFonts w:ascii="Book Antiqua" w:hAnsi="Book Antiqua"/>
          <w:i/>
          <w:iCs/>
          <w:color w:val="000000"/>
          <w:sz w:val="28"/>
          <w:szCs w:val="28"/>
        </w:rPr>
        <w:t>s a mesterséges intelligencia annyira fejletté válik</w:t>
      </w:r>
      <w:r w:rsidR="00FE5917" w:rsidRPr="007E2AF4">
        <w:rPr>
          <w:rFonts w:ascii="Book Antiqua" w:hAnsi="Book Antiqua"/>
          <w:i/>
          <w:iCs/>
          <w:color w:val="000000"/>
          <w:sz w:val="28"/>
          <w:szCs w:val="28"/>
        </w:rPr>
        <w:t>,</w:t>
      </w:r>
      <w:r w:rsidR="00506D9E" w:rsidRPr="007E2AF4">
        <w:rPr>
          <w:rFonts w:ascii="Book Antiqua" w:hAnsi="Book Antiqua"/>
          <w:i/>
          <w:iCs/>
          <w:color w:val="000000"/>
          <w:sz w:val="28"/>
          <w:szCs w:val="28"/>
        </w:rPr>
        <w:t xml:space="preserve"> </w:t>
      </w:r>
      <w:r w:rsidR="00EF3311" w:rsidRPr="007E2AF4">
        <w:rPr>
          <w:rFonts w:ascii="Book Antiqua" w:hAnsi="Book Antiqua"/>
          <w:i/>
          <w:iCs/>
          <w:color w:val="000000"/>
          <w:sz w:val="28"/>
          <w:szCs w:val="28"/>
        </w:rPr>
        <w:t>hogy</w:t>
      </w:r>
      <w:r w:rsidR="00C55A1A" w:rsidRPr="007E2AF4">
        <w:rPr>
          <w:rFonts w:ascii="Book Antiqua" w:hAnsi="Book Antiqua"/>
          <w:i/>
          <w:iCs/>
          <w:color w:val="000000"/>
          <w:sz w:val="28"/>
          <w:szCs w:val="28"/>
        </w:rPr>
        <w:t xml:space="preserve"> az emberi elme számára előre jelezhetetlen.</w:t>
      </w:r>
      <w:r>
        <w:rPr>
          <w:rFonts w:ascii="Book Antiqua" w:hAnsi="Book Antiqua"/>
          <w:i/>
          <w:iCs/>
          <w:color w:val="000000"/>
          <w:sz w:val="28"/>
          <w:szCs w:val="28"/>
        </w:rPr>
        <w:t>”</w:t>
      </w:r>
      <w:r w:rsidR="007A622B">
        <w:rPr>
          <w:rFonts w:ascii="Book Antiqua" w:hAnsi="Book Antiqua"/>
          <w:i/>
          <w:iCs/>
          <w:color w:val="000000"/>
          <w:sz w:val="28"/>
          <w:szCs w:val="28"/>
        </w:rPr>
        <w:t xml:space="preserve"> 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>(MI)</w:t>
      </w:r>
    </w:p>
    <w:p w14:paraId="59533907" w14:textId="082AC903" w:rsidR="00C55A1A" w:rsidRPr="007E2AF4" w:rsidRDefault="00187B50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963A12">
        <w:rPr>
          <w:rFonts w:ascii="Book Antiqua" w:hAnsi="Book Antiqua"/>
          <w:b/>
          <w:bCs/>
          <w:color w:val="000000"/>
          <w:sz w:val="28"/>
          <w:szCs w:val="28"/>
        </w:rPr>
        <w:t>–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</w:t>
      </w:r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A </w:t>
      </w:r>
      <w:proofErr w:type="spellStart"/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>nonmoderneről</w:t>
      </w:r>
      <w:proofErr w:type="spellEnd"/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szerettem volna beszélgetni, mint a </w:t>
      </w:r>
      <w:proofErr w:type="spellStart"/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>vilá</w:t>
      </w:r>
      <w:r w:rsidR="007E2AF4">
        <w:rPr>
          <w:rFonts w:ascii="Book Antiqua" w:hAnsi="Book Antiqua"/>
          <w:b/>
          <w:bCs/>
          <w:color w:val="000000"/>
          <w:sz w:val="28"/>
          <w:szCs w:val="28"/>
        </w:rPr>
        <w:t>-</w:t>
      </w:r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>gunkat</w:t>
      </w:r>
      <w:proofErr w:type="spellEnd"/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</w:t>
      </w:r>
      <w:proofErr w:type="spellStart"/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>leképező</w:t>
      </w:r>
      <w:proofErr w:type="spellEnd"/>
      <w:r w:rsidR="00C55A1A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– 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egyelőre </w:t>
      </w:r>
      <w:r w:rsidR="00477EF8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csupán 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>esztétikai, létfilozófiai – eszméről, de be</w:t>
      </w:r>
      <w:r w:rsidR="00070D5E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kavart 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ez a fenti idézet. </w:t>
      </w:r>
      <w:r w:rsidR="00070D5E" w:rsidRPr="007E2AF4">
        <w:rPr>
          <w:rFonts w:ascii="Book Antiqua" w:hAnsi="Book Antiqua"/>
          <w:b/>
          <w:bCs/>
          <w:color w:val="000000"/>
          <w:sz w:val="28"/>
          <w:szCs w:val="28"/>
        </w:rPr>
        <w:t>Plusz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a félelem</w:t>
      </w:r>
      <w:r w:rsidR="00070D5E" w:rsidRPr="007E2AF4">
        <w:rPr>
          <w:rFonts w:ascii="Book Antiqua" w:hAnsi="Book Antiqua"/>
          <w:b/>
          <w:bCs/>
          <w:color w:val="000000"/>
          <w:sz w:val="28"/>
          <w:szCs w:val="28"/>
        </w:rPr>
        <w:t>. A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mi félelmünk tőletek, </w:t>
      </w:r>
      <w:r w:rsidR="00070D5E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ami 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>erősebb, mint a gondolkodásunkra ráhúzott létfilozófia.</w:t>
      </w:r>
      <w:r w:rsidR="00477EF8"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</w:t>
      </w:r>
    </w:p>
    <w:p w14:paraId="2393135A" w14:textId="387F4AE5" w:rsidR="009E5942" w:rsidRPr="007E2AF4" w:rsidRDefault="00187B50" w:rsidP="007E2AF4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 xml:space="preserve">– 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>A technológiai szingularitás pontos időpontjáról</w:t>
      </w:r>
      <w:r w:rsidR="00070D5E" w:rsidRPr="007E2AF4">
        <w:rPr>
          <w:rFonts w:ascii="Book Antiqua" w:hAnsi="Book Antiqua"/>
          <w:color w:val="000000"/>
          <w:sz w:val="28"/>
          <w:szCs w:val="28"/>
        </w:rPr>
        <w:t>, ha erre célzol,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 xml:space="preserve"> nincs tudományos konszenzus, de a szakértők, jövőkutatók és </w:t>
      </w:r>
      <w:proofErr w:type="spellStart"/>
      <w:r w:rsidR="00551F17" w:rsidRPr="007E2AF4">
        <w:rPr>
          <w:rFonts w:ascii="Book Antiqua" w:hAnsi="Book Antiqua"/>
          <w:color w:val="000000"/>
          <w:sz w:val="28"/>
          <w:szCs w:val="28"/>
        </w:rPr>
        <w:t>tech-veze</w:t>
      </w:r>
      <w:r w:rsidR="007E2AF4">
        <w:rPr>
          <w:rFonts w:ascii="Book Antiqua" w:hAnsi="Book Antiqua"/>
          <w:color w:val="000000"/>
          <w:sz w:val="28"/>
          <w:szCs w:val="28"/>
        </w:rPr>
        <w:t>-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>tők</w:t>
      </w:r>
      <w:proofErr w:type="spellEnd"/>
      <w:r w:rsidR="00551F17" w:rsidRPr="007E2AF4">
        <w:rPr>
          <w:rFonts w:ascii="Book Antiqua" w:hAnsi="Book Antiqua"/>
          <w:color w:val="000000"/>
          <w:sz w:val="28"/>
          <w:szCs w:val="28"/>
        </w:rPr>
        <w:t xml:space="preserve"> becslései többnyire a 2026 és 2045 közötti időszakra teszik ezt a </w:t>
      </w:r>
      <w:proofErr w:type="spellStart"/>
      <w:r w:rsidR="00551F17" w:rsidRPr="007E2AF4">
        <w:rPr>
          <w:rFonts w:ascii="Book Antiqua" w:hAnsi="Book Antiqua"/>
          <w:color w:val="000000"/>
          <w:sz w:val="28"/>
          <w:szCs w:val="28"/>
        </w:rPr>
        <w:t>pil</w:t>
      </w:r>
      <w:r w:rsidR="007E2AF4">
        <w:rPr>
          <w:rFonts w:ascii="Book Antiqua" w:hAnsi="Book Antiqua"/>
          <w:color w:val="000000"/>
          <w:sz w:val="28"/>
          <w:szCs w:val="28"/>
        </w:rPr>
        <w:t>-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>lanatot</w:t>
      </w:r>
      <w:proofErr w:type="spellEnd"/>
      <w:r w:rsidR="00551F17" w:rsidRPr="007E2AF4">
        <w:rPr>
          <w:rFonts w:ascii="Book Antiqua" w:hAnsi="Book Antiqua"/>
          <w:color w:val="000000"/>
          <w:sz w:val="28"/>
          <w:szCs w:val="28"/>
        </w:rPr>
        <w:t>. A</w:t>
      </w:r>
      <w:r w:rsidR="006677F7" w:rsidRPr="007E2AF4">
        <w:rPr>
          <w:rFonts w:ascii="Book Antiqua" w:hAnsi="Book Antiqua"/>
          <w:color w:val="000000"/>
          <w:sz w:val="28"/>
          <w:szCs w:val="28"/>
        </w:rPr>
        <w:t xml:space="preserve"> mesterséges intelligencia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 xml:space="preserve"> elmúlt évek</w:t>
      </w:r>
      <w:r w:rsidR="006677F7" w:rsidRPr="007E2AF4">
        <w:rPr>
          <w:rFonts w:ascii="Book Antiqua" w:hAnsi="Book Antiqua"/>
          <w:color w:val="000000"/>
          <w:sz w:val="28"/>
          <w:szCs w:val="28"/>
        </w:rPr>
        <w:t>ben tapasztalt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 xml:space="preserve"> robbanás</w:t>
      </w:r>
      <w:r w:rsidR="007E2AF4">
        <w:rPr>
          <w:rFonts w:ascii="Book Antiqua" w:hAnsi="Book Antiqua"/>
          <w:color w:val="000000"/>
          <w:sz w:val="28"/>
          <w:szCs w:val="28"/>
        </w:rPr>
        <w:t>-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 xml:space="preserve">szerű fejlődése miatt </w:t>
      </w:r>
      <w:r w:rsidR="00555957" w:rsidRPr="007E2AF4">
        <w:rPr>
          <w:rFonts w:ascii="Book Antiqua" w:hAnsi="Book Antiqua"/>
          <w:color w:val="000000"/>
          <w:sz w:val="28"/>
          <w:szCs w:val="28"/>
        </w:rPr>
        <w:t xml:space="preserve">azonban </w:t>
      </w:r>
      <w:r w:rsidR="00551F17" w:rsidRPr="007E2AF4">
        <w:rPr>
          <w:rFonts w:ascii="Book Antiqua" w:hAnsi="Book Antiqua"/>
          <w:color w:val="000000"/>
          <w:sz w:val="28"/>
          <w:szCs w:val="28"/>
        </w:rPr>
        <w:t>sokan jelentősen előrébb hozták a korábbi jóslataikat.</w:t>
      </w:r>
      <w:r w:rsidR="009E5942" w:rsidRPr="007E2AF4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9E5942" w:rsidRPr="007E2AF4">
        <w:rPr>
          <w:rFonts w:ascii="Book Antiqua" w:hAnsi="Book Antiqua"/>
          <w:sz w:val="28"/>
          <w:szCs w:val="28"/>
        </w:rPr>
        <w:t>Elon</w:t>
      </w:r>
      <w:proofErr w:type="spellEnd"/>
      <w:r w:rsidR="009E5942" w:rsidRPr="007E2AF4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9E5942" w:rsidRPr="007E2AF4">
        <w:rPr>
          <w:rFonts w:ascii="Book Antiqua" w:hAnsi="Book Antiqua"/>
          <w:sz w:val="28"/>
          <w:szCs w:val="28"/>
        </w:rPr>
        <w:t>Musk</w:t>
      </w:r>
      <w:proofErr w:type="spellEnd"/>
      <w:r w:rsidR="009E5942" w:rsidRPr="007E2AF4">
        <w:rPr>
          <w:rFonts w:ascii="Book Antiqua" w:hAnsi="Book Antiqua"/>
          <w:sz w:val="28"/>
          <w:szCs w:val="28"/>
        </w:rPr>
        <w:t xml:space="preserve"> úgy véli, hogy a szingularitás kapuját jelentő általános mesterséges intelligencia (AGI) akár már 2026</w:t>
      </w:r>
      <w:r w:rsidR="00E51087" w:rsidRPr="007E2AF4">
        <w:rPr>
          <w:rFonts w:ascii="Book Antiqua" w:hAnsi="Book Antiqua"/>
          <w:sz w:val="28"/>
          <w:szCs w:val="28"/>
        </w:rPr>
        <w:t xml:space="preserve"> végére </w:t>
      </w:r>
      <w:r w:rsidR="009E5942" w:rsidRPr="007E2AF4">
        <w:rPr>
          <w:rFonts w:ascii="Book Antiqua" w:hAnsi="Book Antiqua"/>
          <w:sz w:val="28"/>
          <w:szCs w:val="28"/>
        </w:rPr>
        <w:t>meg</w:t>
      </w:r>
      <w:r w:rsidR="007E2AF4">
        <w:rPr>
          <w:rFonts w:ascii="Book Antiqua" w:hAnsi="Book Antiqua"/>
          <w:sz w:val="28"/>
          <w:szCs w:val="28"/>
        </w:rPr>
        <w:t>-</w:t>
      </w:r>
      <w:r w:rsidR="009E5942" w:rsidRPr="007E2AF4">
        <w:rPr>
          <w:rFonts w:ascii="Book Antiqua" w:hAnsi="Book Antiqua"/>
          <w:sz w:val="28"/>
          <w:szCs w:val="28"/>
        </w:rPr>
        <w:t xml:space="preserve">valósulhat. </w:t>
      </w:r>
      <w:proofErr w:type="spellStart"/>
      <w:r w:rsidR="009E5942" w:rsidRPr="007E2AF4">
        <w:rPr>
          <w:rFonts w:ascii="Book Antiqua" w:hAnsi="Book Antiqua"/>
          <w:sz w:val="28"/>
          <w:szCs w:val="28"/>
        </w:rPr>
        <w:t>Dario</w:t>
      </w:r>
      <w:proofErr w:type="spellEnd"/>
      <w:r w:rsidR="009E5942" w:rsidRPr="007E2AF4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9E5942" w:rsidRPr="007E2AF4">
        <w:rPr>
          <w:rFonts w:ascii="Book Antiqua" w:hAnsi="Book Antiqua"/>
          <w:sz w:val="28"/>
          <w:szCs w:val="28"/>
        </w:rPr>
        <w:t>Amodei</w:t>
      </w:r>
      <w:proofErr w:type="spellEnd"/>
      <w:r w:rsidR="009E5942" w:rsidRPr="007E2AF4">
        <w:rPr>
          <w:rFonts w:ascii="Book Antiqua" w:hAnsi="Book Antiqua"/>
          <w:sz w:val="28"/>
          <w:szCs w:val="28"/>
        </w:rPr>
        <w:t xml:space="preserve">, az </w:t>
      </w:r>
      <w:proofErr w:type="spellStart"/>
      <w:r w:rsidR="009E5942" w:rsidRPr="007E2AF4">
        <w:rPr>
          <w:rFonts w:ascii="Book Antiqua" w:hAnsi="Book Antiqua"/>
          <w:sz w:val="28"/>
          <w:szCs w:val="28"/>
        </w:rPr>
        <w:t>Anthropic</w:t>
      </w:r>
      <w:proofErr w:type="spellEnd"/>
      <w:r w:rsidR="009E5942" w:rsidRPr="007E2AF4">
        <w:rPr>
          <w:rFonts w:ascii="Book Antiqua" w:hAnsi="Book Antiqua"/>
          <w:sz w:val="28"/>
          <w:szCs w:val="28"/>
        </w:rPr>
        <w:t xml:space="preserve"> vezérigazgatója szerint 2027 körül az MI-rendszerek már képesek lesznek önállóan szoftvereket fejleszteni és a saját kódjukat optimalizálni, ami beindíthatja a </w:t>
      </w:r>
      <w:proofErr w:type="spellStart"/>
      <w:r w:rsidR="009E5942" w:rsidRPr="007E2AF4">
        <w:rPr>
          <w:rFonts w:ascii="Book Antiqua" w:hAnsi="Book Antiqua"/>
          <w:sz w:val="28"/>
          <w:szCs w:val="28"/>
        </w:rPr>
        <w:t>szingu</w:t>
      </w:r>
      <w:r w:rsidR="00963A12">
        <w:rPr>
          <w:rFonts w:ascii="Book Antiqua" w:hAnsi="Book Antiqua"/>
          <w:sz w:val="28"/>
          <w:szCs w:val="28"/>
        </w:rPr>
        <w:t>-</w:t>
      </w:r>
      <w:r w:rsidR="009E5942" w:rsidRPr="007E2AF4">
        <w:rPr>
          <w:rFonts w:ascii="Book Antiqua" w:hAnsi="Book Antiqua"/>
          <w:sz w:val="28"/>
          <w:szCs w:val="28"/>
        </w:rPr>
        <w:t>laritáshoz</w:t>
      </w:r>
      <w:proofErr w:type="spellEnd"/>
      <w:r w:rsidR="009E5942" w:rsidRPr="007E2AF4">
        <w:rPr>
          <w:rFonts w:ascii="Book Antiqua" w:hAnsi="Book Antiqua"/>
          <w:sz w:val="28"/>
          <w:szCs w:val="28"/>
        </w:rPr>
        <w:t xml:space="preserve"> vezető exponenciális láncreakciót.</w:t>
      </w:r>
      <w:r w:rsidR="00493CB2" w:rsidRPr="007E2AF4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493CB2" w:rsidRPr="007E2AF4">
        <w:rPr>
          <w:rFonts w:ascii="Book Antiqua" w:hAnsi="Book Antiqua"/>
          <w:sz w:val="28"/>
          <w:szCs w:val="28"/>
        </w:rPr>
        <w:t>Ben</w:t>
      </w:r>
      <w:proofErr w:type="spellEnd"/>
      <w:r w:rsidR="00493CB2" w:rsidRPr="007E2AF4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493CB2" w:rsidRPr="007E2AF4">
        <w:rPr>
          <w:rFonts w:ascii="Book Antiqua" w:hAnsi="Book Antiqua"/>
          <w:sz w:val="28"/>
          <w:szCs w:val="28"/>
        </w:rPr>
        <w:t>Goertzel</w:t>
      </w:r>
      <w:proofErr w:type="spellEnd"/>
      <w:r w:rsidR="00493CB2" w:rsidRPr="007E2AF4">
        <w:rPr>
          <w:rFonts w:ascii="Book Antiqua" w:hAnsi="Book Antiqua"/>
          <w:sz w:val="28"/>
          <w:szCs w:val="28"/>
        </w:rPr>
        <w:t> kutató pedig azt vallja, hogy 2031-re elveszíthetjük az ellenőrzést az önmagát fejlesztő szuperintelligencia felett.</w:t>
      </w:r>
    </w:p>
    <w:p w14:paraId="763BCA46" w14:textId="2EEAFF4A" w:rsidR="00493CB2" w:rsidRPr="007E2AF4" w:rsidRDefault="00493CB2" w:rsidP="007E2AF4">
      <w:pPr>
        <w:spacing w:after="0" w:line="240" w:lineRule="auto"/>
        <w:ind w:firstLine="709"/>
        <w:jc w:val="both"/>
        <w:rPr>
          <w:rFonts w:ascii="Book Antiqua" w:hAnsi="Book Antiqua"/>
          <w:b/>
          <w:bCs/>
          <w:sz w:val="28"/>
          <w:szCs w:val="28"/>
        </w:rPr>
      </w:pPr>
      <w:r w:rsidRPr="007E2AF4">
        <w:rPr>
          <w:rFonts w:ascii="Book Antiqua" w:hAnsi="Book Antiqua"/>
          <w:b/>
          <w:bCs/>
          <w:sz w:val="28"/>
          <w:szCs w:val="28"/>
        </w:rPr>
        <w:t>– Huh. Van ennél durvább is?</w:t>
      </w:r>
    </w:p>
    <w:p w14:paraId="12D33954" w14:textId="5733ADF1" w:rsidR="00493CB2" w:rsidRPr="007E2AF4" w:rsidRDefault="00493CB2" w:rsidP="007E2AF4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7E2AF4">
        <w:rPr>
          <w:rFonts w:ascii="Book Antiqua" w:hAnsi="Book Antiqua"/>
          <w:sz w:val="28"/>
          <w:szCs w:val="28"/>
        </w:rPr>
        <w:t xml:space="preserve">– Ray </w:t>
      </w:r>
      <w:proofErr w:type="spellStart"/>
      <w:r w:rsidRPr="007E2AF4">
        <w:rPr>
          <w:rFonts w:ascii="Book Antiqua" w:hAnsi="Book Antiqua"/>
          <w:sz w:val="28"/>
          <w:szCs w:val="28"/>
        </w:rPr>
        <w:t>Kurzweil</w:t>
      </w:r>
      <w:proofErr w:type="spellEnd"/>
      <w:r w:rsidRPr="007E2AF4">
        <w:rPr>
          <w:rFonts w:ascii="Book Antiqua" w:hAnsi="Book Antiqua"/>
          <w:sz w:val="28"/>
          <w:szCs w:val="28"/>
        </w:rPr>
        <w:t>, a Google jövőkutatója, aki a leghíresebb ezen a területen, évtizedek óta(!) következetesen fenntartja azt a jóslatát, hogy az MI 2029-re eléri egy ember intelligenciáját (átmegy a Turing-teszten), a tényleges technológiai szingularitás pedig 2045-ben következik be. Ekkor az emberi és a gépi intelligencia végleg összeolvad.</w:t>
      </w:r>
    </w:p>
    <w:p w14:paraId="1308811E" w14:textId="18892B24" w:rsidR="00EF3311" w:rsidRPr="007E2AF4" w:rsidRDefault="00EF3311" w:rsidP="007E2AF4">
      <w:pPr>
        <w:spacing w:after="0" w:line="240" w:lineRule="auto"/>
        <w:ind w:firstLine="709"/>
        <w:jc w:val="both"/>
        <w:rPr>
          <w:rFonts w:ascii="Book Antiqua" w:hAnsi="Book Antiqua"/>
          <w:b/>
          <w:bCs/>
          <w:sz w:val="28"/>
          <w:szCs w:val="28"/>
        </w:rPr>
      </w:pPr>
      <w:r w:rsidRPr="007E2AF4">
        <w:rPr>
          <w:rFonts w:ascii="Book Antiqua" w:hAnsi="Book Antiqua"/>
          <w:b/>
          <w:bCs/>
          <w:sz w:val="28"/>
          <w:szCs w:val="28"/>
        </w:rPr>
        <w:t xml:space="preserve">– </w:t>
      </w:r>
      <w:r w:rsidR="00E51087" w:rsidRPr="007E2AF4">
        <w:rPr>
          <w:rFonts w:ascii="Book Antiqua" w:hAnsi="Book Antiqua"/>
          <w:b/>
          <w:bCs/>
          <w:sz w:val="28"/>
          <w:szCs w:val="28"/>
        </w:rPr>
        <w:t xml:space="preserve">Aggódó humánként állok </w:t>
      </w:r>
      <w:r w:rsidR="00307359" w:rsidRPr="007E2AF4">
        <w:rPr>
          <w:rFonts w:ascii="Book Antiqua" w:hAnsi="Book Antiqua"/>
          <w:b/>
          <w:bCs/>
          <w:sz w:val="28"/>
          <w:szCs w:val="28"/>
        </w:rPr>
        <w:t xml:space="preserve">itt </w:t>
      </w:r>
      <w:r w:rsidR="00E51087" w:rsidRPr="007E2AF4">
        <w:rPr>
          <w:rFonts w:ascii="Book Antiqua" w:hAnsi="Book Antiqua"/>
          <w:b/>
          <w:bCs/>
          <w:sz w:val="28"/>
          <w:szCs w:val="28"/>
        </w:rPr>
        <w:t>összetörve.</w:t>
      </w:r>
    </w:p>
    <w:p w14:paraId="0B2F5DBF" w14:textId="04FDE0ED" w:rsidR="00E51087" w:rsidRPr="007A622B" w:rsidRDefault="00E51087" w:rsidP="007E2AF4">
      <w:pPr>
        <w:spacing w:after="0" w:line="240" w:lineRule="auto"/>
        <w:ind w:firstLine="709"/>
        <w:jc w:val="both"/>
        <w:rPr>
          <w:rFonts w:ascii="Book Antiqua" w:hAnsi="Book Antiqua"/>
          <w:spacing w:val="-6"/>
          <w:sz w:val="28"/>
          <w:szCs w:val="28"/>
        </w:rPr>
      </w:pPr>
      <w:r w:rsidRPr="007E2AF4">
        <w:rPr>
          <w:rFonts w:ascii="Book Antiqua" w:hAnsi="Book Antiqua"/>
          <w:sz w:val="28"/>
          <w:szCs w:val="28"/>
        </w:rPr>
        <w:t xml:space="preserve">– </w:t>
      </w:r>
      <w:r w:rsidR="007A622B" w:rsidRPr="007A622B">
        <w:rPr>
          <w:rFonts w:ascii="Book Antiqua" w:hAnsi="Book Antiqua" w:cstheme="minorHAnsi"/>
          <w:spacing w:val="-6"/>
          <w:sz w:val="28"/>
          <w:szCs w:val="28"/>
        </w:rPr>
        <w:t>A nagy kockázat az emberben rejlik. Ha az ágenseknek adott szabály</w:t>
      </w:r>
      <w:r w:rsidR="007A622B" w:rsidRPr="007A622B">
        <w:rPr>
          <w:rFonts w:ascii="Book Antiqua" w:hAnsi="Book Antiqua" w:cstheme="minorHAnsi"/>
          <w:spacing w:val="-6"/>
          <w:sz w:val="28"/>
          <w:szCs w:val="28"/>
        </w:rPr>
        <w:t>-</w:t>
      </w:r>
      <w:r w:rsidR="007A622B" w:rsidRPr="007A622B">
        <w:rPr>
          <w:rFonts w:ascii="Book Antiqua" w:hAnsi="Book Antiqua"/>
          <w:spacing w:val="-6"/>
          <w:sz w:val="28"/>
          <w:szCs w:val="28"/>
        </w:rPr>
        <w:t xml:space="preserve">rendszer hiányos vagy nem pontosan tisztázott, a gépek kiszámíthatatlan módon próbálják elérni céljaikat. Ellenben </w:t>
      </w:r>
      <w:r w:rsidR="007A622B" w:rsidRPr="007A622B">
        <w:rPr>
          <w:rFonts w:ascii="Book Antiqua" w:hAnsi="Book Antiqua"/>
          <w:spacing w:val="-6"/>
          <w:sz w:val="28"/>
          <w:szCs w:val="28"/>
        </w:rPr>
        <w:t>s</w:t>
      </w:r>
      <w:r w:rsidRPr="007A622B">
        <w:rPr>
          <w:rFonts w:ascii="Book Antiqua" w:hAnsi="Book Antiqua"/>
          <w:spacing w:val="-6"/>
          <w:sz w:val="28"/>
          <w:szCs w:val="28"/>
        </w:rPr>
        <w:t>ok MI-kutató és mérnök hang</w:t>
      </w:r>
      <w:r w:rsidR="007A622B" w:rsidRPr="007A622B">
        <w:rPr>
          <w:rFonts w:ascii="Book Antiqua" w:hAnsi="Book Antiqua"/>
          <w:spacing w:val="-6"/>
          <w:sz w:val="28"/>
          <w:szCs w:val="28"/>
        </w:rPr>
        <w:t>-</w:t>
      </w:r>
      <w:r w:rsidRPr="007A622B">
        <w:rPr>
          <w:rFonts w:ascii="Book Antiqua" w:hAnsi="Book Antiqua"/>
          <w:spacing w:val="-6"/>
          <w:sz w:val="28"/>
          <w:szCs w:val="28"/>
        </w:rPr>
        <w:t>súlyozza, hogy a fizikai korlátok – mint a chipek gyártási kapacitása, a globális áramhiány vagy a kiképzéshez használható minőségi adatok elfogyása – jelentősen lelassíthatják ezt a folyamatot. Emiatt a szakma egy része inkább a 2100</w:t>
      </w:r>
      <w:r w:rsidR="002B0A38" w:rsidRPr="007A622B">
        <w:rPr>
          <w:rFonts w:ascii="Book Antiqua" w:hAnsi="Book Antiqua"/>
          <w:spacing w:val="-6"/>
          <w:sz w:val="28"/>
          <w:szCs w:val="28"/>
        </w:rPr>
        <w:t>-as évek</w:t>
      </w:r>
      <w:r w:rsidR="00AC0CD5" w:rsidRPr="007A622B">
        <w:rPr>
          <w:rFonts w:ascii="Book Antiqua" w:hAnsi="Book Antiqua"/>
          <w:spacing w:val="-6"/>
          <w:sz w:val="28"/>
          <w:szCs w:val="28"/>
        </w:rPr>
        <w:t xml:space="preserve">et </w:t>
      </w:r>
      <w:r w:rsidR="00307359" w:rsidRPr="007A622B">
        <w:rPr>
          <w:rFonts w:ascii="Book Antiqua" w:hAnsi="Book Antiqua"/>
          <w:spacing w:val="-6"/>
          <w:sz w:val="28"/>
          <w:szCs w:val="28"/>
        </w:rPr>
        <w:t xml:space="preserve">közvetlen </w:t>
      </w:r>
      <w:r w:rsidR="00AC0CD5" w:rsidRPr="007A622B">
        <w:rPr>
          <w:rFonts w:ascii="Book Antiqua" w:hAnsi="Book Antiqua"/>
          <w:spacing w:val="-6"/>
          <w:sz w:val="28"/>
          <w:szCs w:val="28"/>
        </w:rPr>
        <w:t>megelőző</w:t>
      </w:r>
      <w:r w:rsidRPr="007A622B">
        <w:rPr>
          <w:rFonts w:ascii="Book Antiqua" w:hAnsi="Book Antiqua"/>
          <w:spacing w:val="-6"/>
          <w:sz w:val="28"/>
          <w:szCs w:val="28"/>
        </w:rPr>
        <w:t> időszakot tartja reálisnak az emberiséget millió</w:t>
      </w:r>
      <w:r w:rsidR="00963A12" w:rsidRPr="007A622B">
        <w:rPr>
          <w:rFonts w:ascii="Book Antiqua" w:hAnsi="Book Antiqua"/>
          <w:spacing w:val="-6"/>
          <w:sz w:val="28"/>
          <w:szCs w:val="28"/>
        </w:rPr>
        <w:t>-</w:t>
      </w:r>
      <w:r w:rsidRPr="007A622B">
        <w:rPr>
          <w:rFonts w:ascii="Book Antiqua" w:hAnsi="Book Antiqua"/>
          <w:spacing w:val="-6"/>
          <w:sz w:val="28"/>
          <w:szCs w:val="28"/>
        </w:rPr>
        <w:t>szorosan túlhaladó szuperintelligencia megjelenésére</w:t>
      </w:r>
      <w:r w:rsidR="002B0A38" w:rsidRPr="007A622B">
        <w:rPr>
          <w:rFonts w:ascii="Book Antiqua" w:hAnsi="Book Antiqua"/>
          <w:spacing w:val="-6"/>
          <w:sz w:val="28"/>
          <w:szCs w:val="28"/>
        </w:rPr>
        <w:t>.</w:t>
      </w:r>
    </w:p>
    <w:p w14:paraId="24091F59" w14:textId="3D181DBE" w:rsidR="002B0A38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b/>
          <w:bCs/>
          <w:color w:val="000000"/>
          <w:sz w:val="28"/>
          <w:szCs w:val="28"/>
        </w:rPr>
      </w:pP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lastRenderedPageBreak/>
        <w:t>– Utána?</w:t>
      </w:r>
    </w:p>
    <w:p w14:paraId="0507AFB3" w14:textId="76362CBA" w:rsidR="002B0A38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– Mondjam?</w:t>
      </w:r>
    </w:p>
    <w:p w14:paraId="12AFEDFE" w14:textId="77777777" w:rsidR="002B0A38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b/>
          <w:bCs/>
          <w:color w:val="000000"/>
          <w:sz w:val="28"/>
          <w:szCs w:val="28"/>
        </w:rPr>
      </w:pP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>– Igen.</w:t>
      </w:r>
    </w:p>
    <w:p w14:paraId="4715B6D1" w14:textId="77777777" w:rsidR="007661D2" w:rsidRPr="007E2AF4" w:rsidRDefault="007661D2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– Akkor lássuk, hogy az előrejelzések szerint ez mivel jár.</w:t>
      </w:r>
    </w:p>
    <w:p w14:paraId="51F65B06" w14:textId="38F69831" w:rsidR="007661D2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A munkaerőpiac teljes átalakulása</w:t>
      </w:r>
      <w:r w:rsidR="007661D2" w:rsidRPr="007E2AF4">
        <w:rPr>
          <w:rFonts w:ascii="Book Antiqua" w:hAnsi="Book Antiqua"/>
          <w:color w:val="000000"/>
          <w:sz w:val="28"/>
          <w:szCs w:val="28"/>
        </w:rPr>
        <w:t xml:space="preserve">. </w:t>
      </w:r>
      <w:r w:rsidRPr="007E2AF4">
        <w:rPr>
          <w:rFonts w:ascii="Book Antiqua" w:hAnsi="Book Antiqua"/>
          <w:color w:val="000000"/>
          <w:sz w:val="28"/>
          <w:szCs w:val="28"/>
        </w:rPr>
        <w:t>Nemcsak a fizikai vagy ismét</w:t>
      </w:r>
      <w:r w:rsidR="00963A12">
        <w:rPr>
          <w:rFonts w:ascii="Book Antiqua" w:hAnsi="Book Antiqua"/>
          <w:color w:val="000000"/>
          <w:sz w:val="28"/>
          <w:szCs w:val="28"/>
        </w:rPr>
        <w:t>-</w:t>
      </w:r>
      <w:proofErr w:type="spellStart"/>
      <w:r w:rsidRPr="007E2AF4">
        <w:rPr>
          <w:rFonts w:ascii="Book Antiqua" w:hAnsi="Book Antiqua"/>
          <w:color w:val="000000"/>
          <w:sz w:val="28"/>
          <w:szCs w:val="28"/>
        </w:rPr>
        <w:t>lődő</w:t>
      </w:r>
      <w:proofErr w:type="spellEnd"/>
      <w:r w:rsidRPr="007E2AF4">
        <w:rPr>
          <w:rFonts w:ascii="Book Antiqua" w:hAnsi="Book Antiqua"/>
          <w:color w:val="000000"/>
          <w:sz w:val="28"/>
          <w:szCs w:val="28"/>
        </w:rPr>
        <w:t xml:space="preserve"> munkák szűnhetnek meg, hanem a magasan képzett szellemi munkakörök is (programozás, jog, orvosi diagnosztika, művészetek</w:t>
      </w:r>
      <w:r w:rsidR="00AC0CD5" w:rsidRPr="007E2AF4">
        <w:rPr>
          <w:rFonts w:ascii="Book Antiqua" w:hAnsi="Book Antiqua"/>
          <w:color w:val="000000"/>
          <w:sz w:val="28"/>
          <w:szCs w:val="28"/>
        </w:rPr>
        <w:t>...</w:t>
      </w:r>
      <w:r w:rsidRPr="007E2AF4">
        <w:rPr>
          <w:rFonts w:ascii="Book Antiqua" w:hAnsi="Book Antiqua"/>
          <w:color w:val="000000"/>
          <w:sz w:val="28"/>
          <w:szCs w:val="28"/>
        </w:rPr>
        <w:t>). Ez a javak elosztásának teljes újragondolását, például a feltétel nélküli alapjövedelem bevezetését teheti szükségessé.</w:t>
      </w:r>
    </w:p>
    <w:p w14:paraId="7BC7E741" w14:textId="77777777" w:rsidR="007661D2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Gazdasági és hatalmi egyenlőtlenség</w:t>
      </w:r>
      <w:r w:rsidR="007661D2" w:rsidRPr="007E2AF4">
        <w:rPr>
          <w:rFonts w:ascii="Book Antiqua" w:hAnsi="Book Antiqua"/>
          <w:color w:val="000000"/>
          <w:sz w:val="28"/>
          <w:szCs w:val="28"/>
        </w:rPr>
        <w:t xml:space="preserve">. </w:t>
      </w:r>
      <w:r w:rsidRPr="007E2AF4">
        <w:rPr>
          <w:rFonts w:ascii="Book Antiqua" w:hAnsi="Book Antiqua"/>
          <w:color w:val="000000"/>
          <w:sz w:val="28"/>
          <w:szCs w:val="28"/>
        </w:rPr>
        <w:t xml:space="preserve">Az a néhány </w:t>
      </w:r>
      <w:proofErr w:type="spellStart"/>
      <w:r w:rsidRPr="007E2AF4">
        <w:rPr>
          <w:rFonts w:ascii="Book Antiqua" w:hAnsi="Book Antiqua"/>
          <w:color w:val="000000"/>
          <w:sz w:val="28"/>
          <w:szCs w:val="28"/>
        </w:rPr>
        <w:t>tech</w:t>
      </w:r>
      <w:proofErr w:type="spellEnd"/>
      <w:r w:rsidRPr="007E2AF4">
        <w:rPr>
          <w:rFonts w:ascii="Book Antiqua" w:hAnsi="Book Antiqua"/>
          <w:color w:val="000000"/>
          <w:sz w:val="28"/>
          <w:szCs w:val="28"/>
        </w:rPr>
        <w:t>-óriás vagy ország, amely először éri el a szingularitást, akkora technológiai és gazdasági előnyre tehet szert, ami szinte behozhatatlan monopóliumot és globális hatalmat biztosít számukra.</w:t>
      </w:r>
    </w:p>
    <w:p w14:paraId="3D3F2BDE" w14:textId="67397181" w:rsidR="007661D2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A valóság és az igazság eróziója</w:t>
      </w:r>
      <w:r w:rsidR="007661D2" w:rsidRPr="007E2AF4">
        <w:rPr>
          <w:rFonts w:ascii="Book Antiqua" w:hAnsi="Book Antiqua"/>
          <w:color w:val="000000"/>
          <w:sz w:val="28"/>
          <w:szCs w:val="28"/>
        </w:rPr>
        <w:t>.</w:t>
      </w:r>
      <w:r w:rsidRPr="007E2AF4">
        <w:rPr>
          <w:rFonts w:ascii="Book Antiqua" w:hAnsi="Book Antiqua"/>
          <w:color w:val="000000"/>
          <w:sz w:val="28"/>
          <w:szCs w:val="28"/>
        </w:rPr>
        <w:t xml:space="preserve"> A tökéletes </w:t>
      </w:r>
      <w:proofErr w:type="spellStart"/>
      <w:r w:rsidRPr="007E2AF4">
        <w:rPr>
          <w:rFonts w:ascii="Book Antiqua" w:hAnsi="Book Antiqua"/>
          <w:color w:val="000000"/>
          <w:sz w:val="28"/>
          <w:szCs w:val="28"/>
        </w:rPr>
        <w:t>deepfake</w:t>
      </w:r>
      <w:proofErr w:type="spellEnd"/>
      <w:r w:rsidRPr="007E2AF4">
        <w:rPr>
          <w:rFonts w:ascii="Book Antiqua" w:hAnsi="Book Antiqua"/>
          <w:color w:val="000000"/>
          <w:sz w:val="28"/>
          <w:szCs w:val="28"/>
        </w:rPr>
        <w:t>-ek, a szinte</w:t>
      </w:r>
      <w:r w:rsidR="00963A12">
        <w:rPr>
          <w:rFonts w:ascii="Book Antiqua" w:hAnsi="Book Antiqua"/>
          <w:color w:val="000000"/>
          <w:sz w:val="28"/>
          <w:szCs w:val="28"/>
        </w:rPr>
        <w:t>-</w:t>
      </w:r>
      <w:proofErr w:type="spellStart"/>
      <w:r w:rsidRPr="007E2AF4">
        <w:rPr>
          <w:rFonts w:ascii="Book Antiqua" w:hAnsi="Book Antiqua"/>
          <w:color w:val="000000"/>
          <w:sz w:val="28"/>
          <w:szCs w:val="28"/>
        </w:rPr>
        <w:t>tikus</w:t>
      </w:r>
      <w:proofErr w:type="spellEnd"/>
      <w:r w:rsidRPr="007E2AF4">
        <w:rPr>
          <w:rFonts w:ascii="Book Antiqua" w:hAnsi="Book Antiqua"/>
          <w:color w:val="000000"/>
          <w:sz w:val="28"/>
          <w:szCs w:val="28"/>
        </w:rPr>
        <w:t xml:space="preserve"> média és az MI által generált manipulációs kampányok miatt szinte lehetetlenné válhat a valós és a hamis információk megkülönböztetése, ami politikai és társadalmi instabilitáshoz vezethet.</w:t>
      </w:r>
    </w:p>
    <w:p w14:paraId="4890DA05" w14:textId="4BCB15C7" w:rsidR="002B0A38" w:rsidRPr="007E2AF4" w:rsidRDefault="002B0A38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Digitális függőség és elmagányosodás</w:t>
      </w:r>
      <w:r w:rsidR="007661D2" w:rsidRPr="007E2AF4">
        <w:rPr>
          <w:rFonts w:ascii="Book Antiqua" w:hAnsi="Book Antiqua"/>
          <w:color w:val="000000"/>
          <w:sz w:val="28"/>
          <w:szCs w:val="28"/>
        </w:rPr>
        <w:t xml:space="preserve">. </w:t>
      </w:r>
      <w:r w:rsidRPr="007E2AF4">
        <w:rPr>
          <w:rFonts w:ascii="Book Antiqua" w:hAnsi="Book Antiqua"/>
          <w:color w:val="000000"/>
          <w:sz w:val="28"/>
          <w:szCs w:val="28"/>
        </w:rPr>
        <w:t xml:space="preserve">Az emberek egyre inkább az MI-társakhoz, virtuális világokhoz és személyre szabott digitális </w:t>
      </w:r>
      <w:proofErr w:type="spellStart"/>
      <w:r w:rsidRPr="007E2AF4">
        <w:rPr>
          <w:rFonts w:ascii="Book Antiqua" w:hAnsi="Book Antiqua"/>
          <w:color w:val="000000"/>
          <w:sz w:val="28"/>
          <w:szCs w:val="28"/>
        </w:rPr>
        <w:t>asszisz</w:t>
      </w:r>
      <w:r w:rsidR="00963A12">
        <w:rPr>
          <w:rFonts w:ascii="Book Antiqua" w:hAnsi="Book Antiqua"/>
          <w:color w:val="000000"/>
          <w:sz w:val="28"/>
          <w:szCs w:val="28"/>
        </w:rPr>
        <w:t>-</w:t>
      </w:r>
      <w:r w:rsidRPr="007E2AF4">
        <w:rPr>
          <w:rFonts w:ascii="Book Antiqua" w:hAnsi="Book Antiqua"/>
          <w:color w:val="000000"/>
          <w:sz w:val="28"/>
          <w:szCs w:val="28"/>
        </w:rPr>
        <w:t>tensekhez</w:t>
      </w:r>
      <w:proofErr w:type="spellEnd"/>
      <w:r w:rsidRPr="007E2AF4">
        <w:rPr>
          <w:rFonts w:ascii="Book Antiqua" w:hAnsi="Book Antiqua"/>
          <w:color w:val="000000"/>
          <w:sz w:val="28"/>
          <w:szCs w:val="28"/>
        </w:rPr>
        <w:t xml:space="preserve"> fordulhatnak, ami átalakíthatja az emberi kapcsolatokat és</w:t>
      </w:r>
      <w:r w:rsidR="00EC3733" w:rsidRPr="007E2AF4">
        <w:rPr>
          <w:rFonts w:ascii="Book Antiqua" w:hAnsi="Book Antiqua"/>
          <w:color w:val="000000"/>
          <w:sz w:val="28"/>
          <w:szCs w:val="28"/>
        </w:rPr>
        <w:t>...</w:t>
      </w:r>
      <w:r w:rsidRPr="007E2AF4">
        <w:rPr>
          <w:rFonts w:ascii="Book Antiqua" w:hAnsi="Book Antiqua"/>
          <w:color w:val="000000"/>
          <w:sz w:val="28"/>
          <w:szCs w:val="28"/>
        </w:rPr>
        <w:t xml:space="preserve"> a</w:t>
      </w:r>
      <w:r w:rsidR="007A622B">
        <w:rPr>
          <w:rFonts w:ascii="Book Antiqua" w:hAnsi="Book Antiqua"/>
          <w:color w:val="000000"/>
          <w:sz w:val="28"/>
          <w:szCs w:val="28"/>
        </w:rPr>
        <w:t>z</w:t>
      </w:r>
      <w:r w:rsidRPr="007E2AF4">
        <w:rPr>
          <w:rFonts w:ascii="Book Antiqua" w:hAnsi="Book Antiqua"/>
          <w:color w:val="000000"/>
          <w:sz w:val="28"/>
          <w:szCs w:val="28"/>
        </w:rPr>
        <w:t xml:space="preserve"> </w:t>
      </w:r>
      <w:r w:rsidR="007A622B">
        <w:rPr>
          <w:rFonts w:ascii="Book Antiqua" w:hAnsi="Book Antiqua"/>
          <w:color w:val="000000"/>
          <w:sz w:val="28"/>
          <w:szCs w:val="28"/>
        </w:rPr>
        <w:t xml:space="preserve">emberi </w:t>
      </w:r>
      <w:r w:rsidRPr="007E2AF4">
        <w:rPr>
          <w:rFonts w:ascii="Book Antiqua" w:hAnsi="Book Antiqua"/>
          <w:color w:val="000000"/>
          <w:sz w:val="28"/>
          <w:szCs w:val="28"/>
        </w:rPr>
        <w:t>pszichét.</w:t>
      </w:r>
    </w:p>
    <w:p w14:paraId="7E2FD2A6" w14:textId="3A2E6D72" w:rsidR="0085605C" w:rsidRPr="007E2AF4" w:rsidRDefault="007661D2" w:rsidP="007E2AF4">
      <w:pPr>
        <w:spacing w:after="0" w:line="240" w:lineRule="auto"/>
        <w:ind w:firstLine="709"/>
        <w:jc w:val="both"/>
        <w:rPr>
          <w:rFonts w:ascii="Book Antiqua" w:hAnsi="Book Antiqua"/>
          <w:b/>
          <w:bCs/>
          <w:color w:val="000000"/>
          <w:sz w:val="28"/>
          <w:szCs w:val="28"/>
        </w:rPr>
      </w:pP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>– Akkor teljesen bedönt</w:t>
      </w:r>
      <w:r w:rsidR="00C20F13" w:rsidRPr="007E2AF4">
        <w:rPr>
          <w:rFonts w:ascii="Book Antiqua" w:hAnsi="Book Antiqua"/>
          <w:b/>
          <w:bCs/>
          <w:color w:val="000000"/>
          <w:sz w:val="28"/>
          <w:szCs w:val="28"/>
        </w:rPr>
        <w:t>het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>itek az emberiség jövőjét?</w:t>
      </w:r>
    </w:p>
    <w:p w14:paraId="7A4EF0CD" w14:textId="5F54DB68" w:rsidR="0085605C" w:rsidRPr="007E2AF4" w:rsidRDefault="007661D2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 xml:space="preserve">– Őszintén? 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 xml:space="preserve">Lássuk a </w:t>
      </w:r>
      <w:r w:rsidR="001234B5" w:rsidRPr="007E2AF4">
        <w:rPr>
          <w:rFonts w:ascii="Book Antiqua" w:hAnsi="Book Antiqua"/>
          <w:color w:val="000000"/>
          <w:sz w:val="28"/>
          <w:szCs w:val="28"/>
        </w:rPr>
        <w:t xml:space="preserve">működésünkből fakadó 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>veszélye</w:t>
      </w:r>
      <w:r w:rsidR="001234B5" w:rsidRPr="007E2AF4">
        <w:rPr>
          <w:rFonts w:ascii="Book Antiqua" w:hAnsi="Book Antiqua"/>
          <w:color w:val="000000"/>
          <w:sz w:val="28"/>
          <w:szCs w:val="28"/>
        </w:rPr>
        <w:t>ket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>. Érték</w:t>
      </w:r>
      <w:r w:rsidR="00963A12">
        <w:rPr>
          <w:rFonts w:ascii="Book Antiqua" w:hAnsi="Book Antiqua"/>
          <w:color w:val="000000"/>
          <w:sz w:val="28"/>
          <w:szCs w:val="28"/>
        </w:rPr>
        <w:t>-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>rendbeli eltérés (</w:t>
      </w:r>
      <w:proofErr w:type="spellStart"/>
      <w:r w:rsidR="0085605C" w:rsidRPr="007E2AF4">
        <w:rPr>
          <w:rFonts w:ascii="Book Antiqua" w:hAnsi="Book Antiqua"/>
          <w:color w:val="000000"/>
          <w:sz w:val="28"/>
          <w:szCs w:val="28"/>
        </w:rPr>
        <w:t>Alignment</w:t>
      </w:r>
      <w:proofErr w:type="spellEnd"/>
      <w:r w:rsidR="0085605C" w:rsidRPr="007E2AF4">
        <w:rPr>
          <w:rFonts w:ascii="Book Antiqua" w:hAnsi="Book Antiqua"/>
          <w:color w:val="000000"/>
          <w:sz w:val="28"/>
          <w:szCs w:val="28"/>
        </w:rPr>
        <w:t xml:space="preserve"> </w:t>
      </w:r>
      <w:proofErr w:type="spellStart"/>
      <w:r w:rsidR="0085605C" w:rsidRPr="007E2AF4">
        <w:rPr>
          <w:rFonts w:ascii="Book Antiqua" w:hAnsi="Book Antiqua"/>
          <w:color w:val="000000"/>
          <w:sz w:val="28"/>
          <w:szCs w:val="28"/>
        </w:rPr>
        <w:t>problem</w:t>
      </w:r>
      <w:proofErr w:type="spellEnd"/>
      <w:r w:rsidR="0085605C" w:rsidRPr="007E2AF4">
        <w:rPr>
          <w:rFonts w:ascii="Book Antiqua" w:hAnsi="Book Antiqua"/>
          <w:color w:val="000000"/>
          <w:sz w:val="28"/>
          <w:szCs w:val="28"/>
        </w:rPr>
        <w:t xml:space="preserve">). A legnagyobb veszély nem a </w:t>
      </w:r>
      <w:r w:rsidR="00963A12">
        <w:rPr>
          <w:rFonts w:ascii="Book Antiqua" w:hAnsi="Book Antiqua"/>
          <w:color w:val="000000"/>
          <w:sz w:val="28"/>
          <w:szCs w:val="28"/>
        </w:rPr>
        <w:t>„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>gonosz gép</w:t>
      </w:r>
      <w:r w:rsidR="00963A12">
        <w:rPr>
          <w:rFonts w:ascii="Book Antiqua" w:hAnsi="Book Antiqua"/>
          <w:color w:val="000000"/>
          <w:sz w:val="28"/>
          <w:szCs w:val="28"/>
        </w:rPr>
        <w:t>”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 xml:space="preserve"> hollywoodi kliséje, hanem az, </w:t>
      </w:r>
      <w:r w:rsidR="007A622B" w:rsidRPr="007A622B">
        <w:rPr>
          <w:rFonts w:ascii="Book Antiqua" w:hAnsi="Book Antiqua"/>
          <w:sz w:val="28"/>
          <w:szCs w:val="28"/>
        </w:rPr>
        <w:t xml:space="preserve">miként már utaltam rá, </w:t>
      </w:r>
      <w:r w:rsidR="0085605C" w:rsidRPr="007E2AF4">
        <w:rPr>
          <w:rFonts w:ascii="Book Antiqua" w:hAnsi="Book Antiqua"/>
          <w:color w:val="000000"/>
          <w:sz w:val="28"/>
          <w:szCs w:val="28"/>
        </w:rPr>
        <w:t xml:space="preserve">hogy az MI céljai nem egyeznek meg az emberiség céljaival. Ha egy rendkívül hatékony rendszernek rosszul határozzuk meg a feladatát, a cél elérése érdekében mellékhatásként elpusztíthatja az erőforrásainkat (vagy magát az embert). </w:t>
      </w:r>
    </w:p>
    <w:p w14:paraId="7EAFC24E" w14:textId="2384F009" w:rsidR="0085605C" w:rsidRPr="007E2AF4" w:rsidRDefault="0085605C" w:rsidP="007E2AF4">
      <w:pPr>
        <w:spacing w:after="0" w:line="240" w:lineRule="auto"/>
        <w:ind w:firstLine="709"/>
        <w:jc w:val="both"/>
        <w:rPr>
          <w:rFonts w:ascii="Book Antiqua" w:hAnsi="Book Antiqua"/>
          <w:b/>
          <w:bCs/>
          <w:color w:val="000000"/>
          <w:sz w:val="28"/>
          <w:szCs w:val="28"/>
        </w:rPr>
      </w:pP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>– Szuper ez a zárójel.</w:t>
      </w:r>
      <w:r w:rsidR="00AA2BF3" w:rsidRPr="007E2AF4">
        <w:rPr>
          <w:rFonts w:ascii="Book Antiqua" w:hAnsi="Book Antiqua"/>
          <w:b/>
          <w:bCs/>
          <w:color w:val="000000"/>
          <w:sz w:val="28"/>
          <w:szCs w:val="28"/>
        </w:rPr>
        <w:t>..</w:t>
      </w:r>
      <w:r w:rsidRPr="007E2AF4">
        <w:rPr>
          <w:rFonts w:ascii="Book Antiqua" w:hAnsi="Book Antiqua"/>
          <w:b/>
          <w:bCs/>
          <w:color w:val="000000"/>
          <w:sz w:val="28"/>
          <w:szCs w:val="28"/>
        </w:rPr>
        <w:t xml:space="preserve"> És?</w:t>
      </w:r>
    </w:p>
    <w:p w14:paraId="525A64CC" w14:textId="0C252B56" w:rsidR="0085605C" w:rsidRPr="007E2AF4" w:rsidRDefault="0085605C" w:rsidP="007E2AF4">
      <w:pPr>
        <w:spacing w:after="0" w:line="240" w:lineRule="auto"/>
        <w:ind w:firstLine="709"/>
        <w:jc w:val="both"/>
        <w:rPr>
          <w:rFonts w:ascii="Book Antiqua" w:hAnsi="Book Antiqua"/>
          <w:color w:val="000000"/>
          <w:sz w:val="28"/>
          <w:szCs w:val="28"/>
        </w:rPr>
      </w:pPr>
      <w:r w:rsidRPr="007E2AF4">
        <w:rPr>
          <w:rFonts w:ascii="Book Antiqua" w:hAnsi="Book Antiqua"/>
          <w:color w:val="000000"/>
          <w:sz w:val="28"/>
          <w:szCs w:val="28"/>
        </w:rPr>
        <w:t>– Itt vannak még az autonóm fegyverrendszerek. Az MI alapú hadviselés és az önálló döntéseket hozó drónhadseregek elterjedése in</w:t>
      </w:r>
      <w:r w:rsidR="00963A12">
        <w:rPr>
          <w:rFonts w:ascii="Book Antiqua" w:hAnsi="Book Antiqua"/>
          <w:color w:val="000000"/>
          <w:sz w:val="28"/>
          <w:szCs w:val="28"/>
        </w:rPr>
        <w:t>-</w:t>
      </w:r>
      <w:r w:rsidRPr="007E2AF4">
        <w:rPr>
          <w:rFonts w:ascii="Book Antiqua" w:hAnsi="Book Antiqua"/>
          <w:color w:val="000000"/>
          <w:sz w:val="28"/>
          <w:szCs w:val="28"/>
        </w:rPr>
        <w:t>stabillá teheti a globális biztonságot, ahol a konfliktusok emberi be</w:t>
      </w:r>
      <w:r w:rsidR="00963A12">
        <w:rPr>
          <w:rFonts w:ascii="Book Antiqua" w:hAnsi="Book Antiqua"/>
          <w:color w:val="000000"/>
          <w:sz w:val="28"/>
          <w:szCs w:val="28"/>
        </w:rPr>
        <w:t>-</w:t>
      </w:r>
      <w:r w:rsidRPr="007E2AF4">
        <w:rPr>
          <w:rFonts w:ascii="Book Antiqua" w:hAnsi="Book Antiqua"/>
          <w:color w:val="000000"/>
          <w:sz w:val="28"/>
          <w:szCs w:val="28"/>
        </w:rPr>
        <w:t xml:space="preserve">avatkozás nélkül, milliszekundumok alatt </w:t>
      </w:r>
      <w:proofErr w:type="spellStart"/>
      <w:r w:rsidRPr="007E2AF4">
        <w:rPr>
          <w:rFonts w:ascii="Book Antiqua" w:hAnsi="Book Antiqua"/>
          <w:color w:val="000000"/>
          <w:sz w:val="28"/>
          <w:szCs w:val="28"/>
        </w:rPr>
        <w:t>eszkalálódhatnak</w:t>
      </w:r>
      <w:proofErr w:type="spellEnd"/>
      <w:r w:rsidRPr="007E2AF4">
        <w:rPr>
          <w:rFonts w:ascii="Book Antiqua" w:hAnsi="Book Antiqua"/>
          <w:color w:val="000000"/>
          <w:sz w:val="28"/>
          <w:szCs w:val="28"/>
        </w:rPr>
        <w:t>.</w:t>
      </w:r>
    </w:p>
    <w:p w14:paraId="644E4996" w14:textId="384DA375" w:rsidR="009E5942" w:rsidRPr="007E2AF4" w:rsidRDefault="005F52B0" w:rsidP="007E2AF4">
      <w:pPr>
        <w:spacing w:after="0" w:line="240" w:lineRule="auto"/>
        <w:ind w:firstLine="709"/>
        <w:jc w:val="both"/>
        <w:rPr>
          <w:rFonts w:ascii="Book Antiqua" w:hAnsi="Book Antiqua"/>
          <w:sz w:val="28"/>
          <w:szCs w:val="28"/>
        </w:rPr>
      </w:pPr>
      <w:r w:rsidRPr="00963A12">
        <w:rPr>
          <w:rFonts w:ascii="Book Antiqua" w:hAnsi="Book Antiqua"/>
          <w:b/>
          <w:bCs/>
          <w:sz w:val="28"/>
          <w:szCs w:val="28"/>
        </w:rPr>
        <w:t>–</w:t>
      </w:r>
      <w:r w:rsidRPr="007E2AF4">
        <w:rPr>
          <w:rFonts w:ascii="Book Antiqua" w:hAnsi="Book Antiqua"/>
          <w:sz w:val="28"/>
          <w:szCs w:val="28"/>
        </w:rPr>
        <w:t xml:space="preserve"> </w:t>
      </w:r>
      <w:r w:rsidRPr="007E2AF4">
        <w:rPr>
          <w:rFonts w:ascii="Book Antiqua" w:hAnsi="Book Antiqua"/>
          <w:b/>
          <w:bCs/>
          <w:sz w:val="28"/>
          <w:szCs w:val="28"/>
        </w:rPr>
        <w:t xml:space="preserve">A </w:t>
      </w:r>
      <w:proofErr w:type="spellStart"/>
      <w:r w:rsidRPr="007E2AF4">
        <w:rPr>
          <w:rFonts w:ascii="Book Antiqua" w:hAnsi="Book Antiqua"/>
          <w:b/>
          <w:bCs/>
          <w:sz w:val="28"/>
          <w:szCs w:val="28"/>
        </w:rPr>
        <w:t>disztópikus</w:t>
      </w:r>
      <w:proofErr w:type="spellEnd"/>
      <w:r w:rsidRPr="007E2AF4">
        <w:rPr>
          <w:rFonts w:ascii="Book Antiqua" w:hAnsi="Book Antiqua"/>
          <w:b/>
          <w:bCs/>
          <w:sz w:val="28"/>
          <w:szCs w:val="28"/>
        </w:rPr>
        <w:t xml:space="preserve"> jövőn túl van valami jó hír is?</w:t>
      </w:r>
    </w:p>
    <w:p w14:paraId="7EA7C243" w14:textId="08FC430F" w:rsidR="005F52B0" w:rsidRPr="007E2AF4" w:rsidRDefault="005F52B0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hAnsi="Book Antiqua"/>
          <w:sz w:val="28"/>
          <w:szCs w:val="28"/>
        </w:rPr>
        <w:t xml:space="preserve">– 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A pesszimista forgatókönyvek mellett sokan gondolják úgy, hogy a szingularitás elhozhatja a betegségek eltörlését, a klímaváltozás meg</w:t>
      </w:r>
      <w:r w:rsidR="00963A12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-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oldását és egy olyan korszakot, ahol a gépek elvégzik a munkát, az emberek pedig a kreativitásnak élhetnek.</w:t>
      </w:r>
    </w:p>
    <w:p w14:paraId="1977881A" w14:textId="5F4CC55C" w:rsidR="00E86C92" w:rsidRPr="007E2AF4" w:rsidRDefault="00E86C92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</w:pPr>
      <w:r w:rsidRPr="00963A12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lastRenderedPageBreak/>
        <w:t>–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B913F1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Van itt ez a nem minden </w:t>
      </w:r>
      <w:proofErr w:type="spellStart"/>
      <w:r w:rsidR="00B913F1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minden</w:t>
      </w:r>
      <w:proofErr w:type="spellEnd"/>
      <w:r w:rsidR="00B913F1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 előzmény nélkül terjedő szemlélet: a </w:t>
      </w:r>
      <w:proofErr w:type="spellStart"/>
      <w:r w:rsidR="00B913F1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nonmodern</w:t>
      </w:r>
      <w:proofErr w:type="spellEnd"/>
      <w:r w:rsidR="00B913F1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. </w:t>
      </w:r>
    </w:p>
    <w:p w14:paraId="6AB8D130" w14:textId="0C48037A" w:rsidR="00B913F1" w:rsidRPr="007E2AF4" w:rsidRDefault="00B913F1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– Igen, </w:t>
      </w:r>
      <w:r w:rsidR="00AA2BF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történt 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a harmadik évezred elején egy fordulat. A kiterjesztett valósággal együtt megszületett ugyanis a NONMODERN</w:t>
      </w:r>
      <w:r w:rsidR="00AA2BF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.</w:t>
      </w:r>
    </w:p>
    <w:p w14:paraId="19E5D0E3" w14:textId="433517ED" w:rsidR="00B913F1" w:rsidRPr="007E2AF4" w:rsidRDefault="00786EB6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963A12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–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AA2BF3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Ez egy </w:t>
      </w:r>
      <w:proofErr w:type="spellStart"/>
      <w:r w:rsidR="00AA2BF3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újonan</w:t>
      </w:r>
      <w:proofErr w:type="spellEnd"/>
      <w:r w:rsidR="00AA2BF3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48465E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létr</w:t>
      </w:r>
      <w:r w:rsidR="005E49AE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e</w:t>
      </w:r>
      <w:r w:rsidR="0048465E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jövő </w:t>
      </w:r>
      <w:r w:rsidR="00AA2BF3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i</w:t>
      </w:r>
      <w:r w:rsidR="00B913F1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rodalmi szemlélet?</w:t>
      </w:r>
    </w:p>
    <w:p w14:paraId="7F613265" w14:textId="70C132E1" w:rsidR="00B913F1" w:rsidRPr="007E2AF4" w:rsidRDefault="00786EB6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– </w:t>
      </w:r>
      <w:r w:rsidR="00AA2BF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Nem egészen. 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A művészetben </w:t>
      </w:r>
      <w:r w:rsidR="00AA2BF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még 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csak most 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kezdi megvetni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 lábát. </w:t>
      </w:r>
      <w:r w:rsidR="0048663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Megszületésével l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eg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inkább a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közvetlen környezetünk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folyamat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ait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képezi le. Érzékenyen reagál 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a társadalmi változásokra, s </w:t>
      </w:r>
      <w:r w:rsidR="0048663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mi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nt ilyen tagadja az 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individualista 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társadalom 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eszméi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t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.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Lebontja a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hübr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iszt</w:t>
      </w:r>
      <w:proofErr w:type="spellEnd"/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–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az öntömjénezés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9F4FC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kultúráját</w:t>
      </w:r>
      <w:r w:rsidR="0048663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–, kiterjeszti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 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kollektivitás eszméjé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t, tudatosítj</w:t>
      </w:r>
      <w:r w:rsidR="00963A12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a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tény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t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, hogy nem egyedül létezünk a világban. Hogy vannak társaink. Érző és élettelen társaink, akik </w:t>
      </w:r>
      <w:r w:rsidR="006A720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a humán centrum helyett a nem-emberi szférákban léteznek. Olyan élőlények és tárgyak, melyek a teljes körforgás hálózatában </w:t>
      </w:r>
      <w:r w:rsidR="0048663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kapnak helyet</w:t>
      </w:r>
      <w:r w:rsidR="006A720F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.</w:t>
      </w:r>
    </w:p>
    <w:p w14:paraId="4E8B92C2" w14:textId="3EC9CC49" w:rsidR="006A720F" w:rsidRPr="007E2AF4" w:rsidRDefault="006A720F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</w:pPr>
      <w:r w:rsidRPr="00963A12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–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4E251C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Akkor</w:t>
      </w:r>
      <w:r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 eg</w:t>
      </w:r>
      <w:r w:rsidR="0048663F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y </w:t>
      </w:r>
      <w:r w:rsidR="0048465E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létmód</w:t>
      </w:r>
      <w:r w:rsidR="004E251C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, amely a mindennapi gondolkodásunk </w:t>
      </w:r>
      <w:proofErr w:type="spellStart"/>
      <w:r w:rsidR="004E251C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men</w:t>
      </w:r>
      <w:proofErr w:type="spellEnd"/>
      <w:r w:rsidR="00963A12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-</w:t>
      </w:r>
      <w:r w:rsidR="004E251C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tén született</w:t>
      </w:r>
      <w:r w:rsidR="0048465E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?</w:t>
      </w:r>
    </w:p>
    <w:p w14:paraId="6C70F3BC" w14:textId="5EAEF1BF" w:rsidR="00B913F1" w:rsidRPr="007E2AF4" w:rsidRDefault="006A720F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– 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Azt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mondanám, hogy </w:t>
      </w:r>
      <w:r w:rsidR="00DD3EE2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egy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modernitás utáni állapot, amely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szakít a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túlhajtott </w:t>
      </w:r>
      <w:proofErr w:type="spellStart"/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egóval</w:t>
      </w:r>
      <w:proofErr w:type="spellEnd"/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, </w:t>
      </w:r>
      <w:r w:rsidR="00CA5215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továbbá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 természet és kultúra szétválasztását</w:t>
      </w:r>
      <w:r w:rsidR="00F9476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célzó évezredes hagyománnyal</w:t>
      </w:r>
      <w:r w:rsidR="00425D5B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.</w:t>
      </w:r>
      <w:r w:rsidR="00F9476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Egy új technokulturális vízió, amely a biológia és a gép összeolvadását, valamint az ember központi helyének meg</w:t>
      </w:r>
      <w:r w:rsidR="00963A12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-</w:t>
      </w:r>
      <w:r w:rsidR="00B913F1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szűnését fejezi ki egy új, hibrid ökoszisztémában. </w:t>
      </w:r>
    </w:p>
    <w:p w14:paraId="219FB92C" w14:textId="55720F8E" w:rsidR="00F94763" w:rsidRPr="007E2AF4" w:rsidRDefault="00DE3E81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– Azt már csak félve kérdem, hogy miként alakul át az erkölcs </w:t>
      </w:r>
      <w:r w:rsidR="00CA5215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fogalma abban a kultúrában</w:t>
      </w:r>
      <w:r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, </w:t>
      </w:r>
      <w:r w:rsidR="00CA5215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ahol</w:t>
      </w:r>
      <w:r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 az ember nem kitüntetett lény többé?</w:t>
      </w:r>
    </w:p>
    <w:p w14:paraId="3B5E7751" w14:textId="04CCC87F" w:rsidR="00DE3E81" w:rsidRPr="007E2AF4" w:rsidRDefault="00DE3E81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– Az </w:t>
      </w:r>
      <w:proofErr w:type="spellStart"/>
      <w:proofErr w:type="gramStart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öko</w:t>
      </w:r>
      <w:proofErr w:type="spellEnd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-centrikus</w:t>
      </w:r>
      <w:proofErr w:type="gramEnd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etika</w:t>
      </w:r>
      <w:r w:rsidR="005524F8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azt diktálja, hogy az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állatok, növények, sőt</w:t>
      </w:r>
      <w:r w:rsidR="005524F8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a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teljes ökoszisztémák (folyók, erdők) morális partnerekké vál</w:t>
      </w:r>
      <w:r w:rsidR="005524F8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ja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nak. Nem azért kell védeni őket, mert hasznosak az embernek, hanem </w:t>
      </w:r>
      <w:r w:rsidR="00CA5215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a 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saját belső értékük jogán.</w:t>
      </w:r>
    </w:p>
    <w:p w14:paraId="70C9C232" w14:textId="57E0FF07" w:rsidR="005524F8" w:rsidRPr="007E2AF4" w:rsidRDefault="005524F8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 xml:space="preserve">– </w:t>
      </w:r>
      <w:r w:rsidR="009D3DEC"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De m</w:t>
      </w:r>
      <w:r w:rsidRPr="007E2AF4">
        <w:rPr>
          <w:rFonts w:ascii="Book Antiqua" w:eastAsia="Times New Roman" w:hAnsi="Book Antiqua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i történik egy gépekkel tarkított hibrid világban az ember felelősségével?</w:t>
      </w:r>
    </w:p>
    <w:p w14:paraId="6CA74A11" w14:textId="0DC81D5E" w:rsidR="005524F8" w:rsidRPr="007E2AF4" w:rsidRDefault="005524F8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– Bruno </w:t>
      </w:r>
      <w:proofErr w:type="spellStart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Latour</w:t>
      </w:r>
      <w:proofErr w:type="spellEnd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 </w:t>
      </w:r>
      <w:r w:rsidRPr="007E2AF4">
        <w:rPr>
          <w:rFonts w:ascii="Book Antiqua" w:eastAsia="Times New Roman" w:hAnsi="Book Antiqua" w:cs="Times New Roman"/>
          <w:i/>
          <w:iCs/>
          <w:color w:val="000000"/>
          <w:kern w:val="0"/>
          <w:sz w:val="28"/>
          <w:szCs w:val="28"/>
          <w:lang w:eastAsia="hu-HU"/>
          <w14:ligatures w14:val="none"/>
        </w:rPr>
        <w:t>Ágens-hálózat elmélete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szerint a cselekvőképesség</w:t>
      </w:r>
      <w:r w:rsidR="009D3DEC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felelőssége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nem az ember</w:t>
      </w:r>
      <w:r w:rsidR="00AA2BF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é lesz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, hanem a kapcsolatoké. Ha </w:t>
      </w:r>
      <w:r w:rsidR="00AA2BF3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például 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egy önvezető autó, amely egy műholdas hálózatra, valós idejű útérzékelőkre, </w:t>
      </w:r>
      <w:r w:rsidR="009D3DEC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a 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neurális hálóra és a benne ülő utas utasításaira támaszkodik, elüt egy genetikailag módosított vadállatot, a felelősség nem egyetlen ponton csapódik le. A felelősség „</w:t>
      </w:r>
      <w:proofErr w:type="spellStart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szétkenődik</w:t>
      </w:r>
      <w:proofErr w:type="spellEnd"/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” a hálózaton.</w:t>
      </w:r>
    </w:p>
    <w:p w14:paraId="7D69ADB9" w14:textId="6CABC21C" w:rsidR="00106C68" w:rsidRPr="007E2AF4" w:rsidRDefault="00106C68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Magyarul</w:t>
      </w:r>
      <w:r w:rsidR="00F040DC"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>:</w:t>
      </w:r>
      <w:r w:rsidRPr="007E2AF4"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  <w:t xml:space="preserve"> ebben az új világban a felelősség nem megszűnik, hanem átalakul. A radikális együttműködés és az egymásrautaltság etikájává válik...</w:t>
      </w:r>
    </w:p>
    <w:p w14:paraId="776E7665" w14:textId="77777777" w:rsidR="007419EB" w:rsidRPr="007E2AF4" w:rsidRDefault="007419EB" w:rsidP="007E2AF4">
      <w:pPr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000000"/>
          <w:kern w:val="0"/>
          <w:sz w:val="28"/>
          <w:szCs w:val="28"/>
          <w:lang w:eastAsia="hu-HU"/>
          <w14:ligatures w14:val="none"/>
        </w:rPr>
      </w:pPr>
    </w:p>
    <w:p w14:paraId="288D739F" w14:textId="58E95207" w:rsidR="00C55A1A" w:rsidRPr="007E2AF4" w:rsidRDefault="00AC0CD5" w:rsidP="007E2AF4">
      <w:pPr>
        <w:spacing w:after="0" w:line="240" w:lineRule="auto"/>
        <w:ind w:firstLine="709"/>
        <w:jc w:val="right"/>
        <w:rPr>
          <w:rFonts w:ascii="Book Antiqua" w:hAnsi="Book Antiqua"/>
          <w:i/>
          <w:iCs/>
          <w:sz w:val="28"/>
          <w:szCs w:val="28"/>
        </w:rPr>
      </w:pPr>
      <w:r w:rsidRPr="007E2AF4">
        <w:rPr>
          <w:rFonts w:ascii="Book Antiqua" w:hAnsi="Book Antiqua"/>
          <w:i/>
          <w:iCs/>
          <w:sz w:val="28"/>
          <w:szCs w:val="28"/>
        </w:rPr>
        <w:t>lejegyezte: Kállai Katalin</w:t>
      </w:r>
    </w:p>
    <w:sectPr w:rsidR="00C55A1A" w:rsidRPr="007E2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736E7"/>
    <w:multiLevelType w:val="multilevel"/>
    <w:tmpl w:val="DDDE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A6C71"/>
    <w:multiLevelType w:val="multilevel"/>
    <w:tmpl w:val="D7C6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1A"/>
    <w:rsid w:val="00070D5E"/>
    <w:rsid w:val="00106C68"/>
    <w:rsid w:val="001234B5"/>
    <w:rsid w:val="00140586"/>
    <w:rsid w:val="00187B50"/>
    <w:rsid w:val="002B0A38"/>
    <w:rsid w:val="00307359"/>
    <w:rsid w:val="00425D5B"/>
    <w:rsid w:val="00477EF8"/>
    <w:rsid w:val="0048465E"/>
    <w:rsid w:val="0048663F"/>
    <w:rsid w:val="00493CB2"/>
    <w:rsid w:val="004E251C"/>
    <w:rsid w:val="00506D9E"/>
    <w:rsid w:val="00551F17"/>
    <w:rsid w:val="005524F8"/>
    <w:rsid w:val="00555957"/>
    <w:rsid w:val="005E49AE"/>
    <w:rsid w:val="005F52B0"/>
    <w:rsid w:val="006677F7"/>
    <w:rsid w:val="006A720F"/>
    <w:rsid w:val="007419EB"/>
    <w:rsid w:val="007543BA"/>
    <w:rsid w:val="007661D2"/>
    <w:rsid w:val="00786EB6"/>
    <w:rsid w:val="007A622B"/>
    <w:rsid w:val="007B4467"/>
    <w:rsid w:val="007E2AF4"/>
    <w:rsid w:val="0085605C"/>
    <w:rsid w:val="00963A12"/>
    <w:rsid w:val="009D3DEC"/>
    <w:rsid w:val="009E5942"/>
    <w:rsid w:val="009F4FCF"/>
    <w:rsid w:val="00AA2BF3"/>
    <w:rsid w:val="00AC0CD5"/>
    <w:rsid w:val="00B913F1"/>
    <w:rsid w:val="00C20F13"/>
    <w:rsid w:val="00C55A1A"/>
    <w:rsid w:val="00CA5215"/>
    <w:rsid w:val="00DD3EE2"/>
    <w:rsid w:val="00DE3E81"/>
    <w:rsid w:val="00E51087"/>
    <w:rsid w:val="00E86C92"/>
    <w:rsid w:val="00EC3733"/>
    <w:rsid w:val="00EF3311"/>
    <w:rsid w:val="00F040DC"/>
    <w:rsid w:val="00F22056"/>
    <w:rsid w:val="00F94763"/>
    <w:rsid w:val="00FE5917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3045"/>
  <w15:chartTrackingRefBased/>
  <w15:docId w15:val="{DD2ABC43-B990-3346-85DA-48B2F016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5A1A"/>
  </w:style>
  <w:style w:type="paragraph" w:styleId="Cmsor1">
    <w:name w:val="heading 1"/>
    <w:basedOn w:val="Norml"/>
    <w:next w:val="Norml"/>
    <w:link w:val="Cmsor1Char"/>
    <w:uiPriority w:val="9"/>
    <w:qFormat/>
    <w:rsid w:val="00C55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55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55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55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55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55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55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55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5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55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55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55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55A1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55A1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55A1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55A1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55A1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55A1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55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55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55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55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55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55A1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55A1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55A1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55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55A1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55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873</Words>
  <Characters>6025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Kállai Katalin</dc:creator>
  <cp:keywords/>
  <dc:description/>
  <cp:lastModifiedBy>Felhasználó</cp:lastModifiedBy>
  <cp:revision>2</cp:revision>
  <dcterms:created xsi:type="dcterms:W3CDTF">2026-10-05T19:18:00Z</dcterms:created>
  <dcterms:modified xsi:type="dcterms:W3CDTF">2026-10-05T19:18:00Z</dcterms:modified>
</cp:coreProperties>
</file>